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104" w:rsidRDefault="00C90D67">
      <w:pPr>
        <w:pStyle w:val="Heading2"/>
        <w:spacing w:before="58"/>
        <w:ind w:left="2766"/>
        <w:rPr>
          <w:b w:val="0"/>
          <w:bCs w:val="0"/>
        </w:rPr>
      </w:pPr>
      <w:bookmarkStart w:id="0" w:name="_GoBack"/>
      <w:bookmarkEnd w:id="0"/>
      <w:r>
        <w:rPr>
          <w:noProof/>
        </w:rPr>
        <mc:AlternateContent>
          <mc:Choice Requires="wpg">
            <w:drawing>
              <wp:anchor distT="0" distB="0" distL="114300" distR="114300" simplePos="0" relativeHeight="503312888" behindDoc="1" locked="0" layoutInCell="1" allowOverlap="1">
                <wp:simplePos x="0" y="0"/>
                <wp:positionH relativeFrom="page">
                  <wp:posOffset>4768850</wp:posOffset>
                </wp:positionH>
                <wp:positionV relativeFrom="paragraph">
                  <wp:posOffset>1447800</wp:posOffset>
                </wp:positionV>
                <wp:extent cx="118110" cy="118110"/>
                <wp:effectExtent l="6350" t="9525" r="8890" b="571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7510" y="2280"/>
                          <a:chExt cx="186" cy="186"/>
                        </a:xfrm>
                      </wpg:grpSpPr>
                      <wps:wsp>
                        <wps:cNvPr id="9" name="Freeform 9"/>
                        <wps:cNvSpPr>
                          <a:spLocks/>
                        </wps:cNvSpPr>
                        <wps:spPr bwMode="auto">
                          <a:xfrm>
                            <a:off x="7510" y="2280"/>
                            <a:ext cx="186" cy="186"/>
                          </a:xfrm>
                          <a:custGeom>
                            <a:avLst/>
                            <a:gdLst>
                              <a:gd name="T0" fmla="+- 0 7696 7510"/>
                              <a:gd name="T1" fmla="*/ T0 w 186"/>
                              <a:gd name="T2" fmla="+- 0 2280 2280"/>
                              <a:gd name="T3" fmla="*/ 2280 h 186"/>
                              <a:gd name="T4" fmla="+- 0 7510 7510"/>
                              <a:gd name="T5" fmla="*/ T4 w 186"/>
                              <a:gd name="T6" fmla="+- 0 2280 2280"/>
                              <a:gd name="T7" fmla="*/ 2280 h 186"/>
                              <a:gd name="T8" fmla="+- 0 7510 7510"/>
                              <a:gd name="T9" fmla="*/ T8 w 186"/>
                              <a:gd name="T10" fmla="+- 0 2466 2280"/>
                              <a:gd name="T11" fmla="*/ 2466 h 186"/>
                              <a:gd name="T12" fmla="+- 0 7696 7510"/>
                              <a:gd name="T13" fmla="*/ T12 w 186"/>
                              <a:gd name="T14" fmla="+- 0 2466 2280"/>
                              <a:gd name="T15" fmla="*/ 2466 h 186"/>
                              <a:gd name="T16" fmla="+- 0 7696 7510"/>
                              <a:gd name="T17" fmla="*/ T16 w 186"/>
                              <a:gd name="T18" fmla="+- 0 2280 2280"/>
                              <a:gd name="T19" fmla="*/ 2280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75.5pt;margin-top:114pt;width:9.3pt;height:9.3pt;z-index:-3592;mso-position-horizontal-relative:page" coordorigin="7510,2280"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">
                <v:shape id="Freeform 9" o:spid="_x0000_s1027" style="position:absolute;left:7510;top:2280;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qSQMMA&#10;AADaAAAADwAAAGRycy9kb3ducmV2LnhtbESPQWvCQBSE74X+h+UVeqsbcyhpdBUtFHqpoPGgt2f2&#10;mSxm34bdrSb/visIPQ4z8w0zXw62E1fywThWMJ1kIIhrpw03CvbV11sBIkRkjZ1jUjBSgOXi+WmO&#10;pXY33tJ1FxuRIBxKVNDG2JdShroli2HieuLknZ23GJP0jdQebwluO5ln2bu0aDgttNjTZ0v1Zfdr&#10;FaxXx+p8qIpxo7c/hTluvDf5SanXl2E1AxFpiP/hR/tbK/iA+5V0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qSQMMAAADaAAAADwAAAAAAAAAAAAAAAACYAgAAZHJzL2Rv&#10;d25yZXYueG1sUEsFBgAAAAAEAAQA9QAAAIgDAAAAAA==&#10;" path="m186,l,,,186r186,l186,xe" filled="f" strokeweight=".72pt">
                  <v:path arrowok="t" o:connecttype="custom" o:connectlocs="186,2280;0,2280;0,2466;186,2466;186,2280" o:connectangles="0,0,0,0,0"/>
                </v:shape>
                <w10:wrap anchorx="page"/>
              </v:group>
            </w:pict>
          </mc:Fallback>
        </mc:AlternateContent>
      </w:r>
      <w:r>
        <w:rPr>
          <w:noProof/>
        </w:rPr>
        <mc:AlternateContent>
          <mc:Choice Requires="wpg">
            <w:drawing>
              <wp:anchor distT="0" distB="0" distL="114300" distR="114300" simplePos="0" relativeHeight="503312912" behindDoc="1" locked="0" layoutInCell="1" allowOverlap="1">
                <wp:simplePos x="0" y="0"/>
                <wp:positionH relativeFrom="page">
                  <wp:posOffset>5454650</wp:posOffset>
                </wp:positionH>
                <wp:positionV relativeFrom="paragraph">
                  <wp:posOffset>1447800</wp:posOffset>
                </wp:positionV>
                <wp:extent cx="118110" cy="118110"/>
                <wp:effectExtent l="6350" t="9525" r="8890" b="571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8590" y="2280"/>
                          <a:chExt cx="186" cy="186"/>
                        </a:xfrm>
                      </wpg:grpSpPr>
                      <wps:wsp>
                        <wps:cNvPr id="7" name="Freeform 7"/>
                        <wps:cNvSpPr>
                          <a:spLocks/>
                        </wps:cNvSpPr>
                        <wps:spPr bwMode="auto">
                          <a:xfrm>
                            <a:off x="8590" y="2280"/>
                            <a:ext cx="186" cy="186"/>
                          </a:xfrm>
                          <a:custGeom>
                            <a:avLst/>
                            <a:gdLst>
                              <a:gd name="T0" fmla="+- 0 8776 8590"/>
                              <a:gd name="T1" fmla="*/ T0 w 186"/>
                              <a:gd name="T2" fmla="+- 0 2280 2280"/>
                              <a:gd name="T3" fmla="*/ 2280 h 186"/>
                              <a:gd name="T4" fmla="+- 0 8590 8590"/>
                              <a:gd name="T5" fmla="*/ T4 w 186"/>
                              <a:gd name="T6" fmla="+- 0 2280 2280"/>
                              <a:gd name="T7" fmla="*/ 2280 h 186"/>
                              <a:gd name="T8" fmla="+- 0 8590 8590"/>
                              <a:gd name="T9" fmla="*/ T8 w 186"/>
                              <a:gd name="T10" fmla="+- 0 2466 2280"/>
                              <a:gd name="T11" fmla="*/ 2466 h 186"/>
                              <a:gd name="T12" fmla="+- 0 8776 8590"/>
                              <a:gd name="T13" fmla="*/ T12 w 186"/>
                              <a:gd name="T14" fmla="+- 0 2466 2280"/>
                              <a:gd name="T15" fmla="*/ 2466 h 186"/>
                              <a:gd name="T16" fmla="+- 0 8776 8590"/>
                              <a:gd name="T17" fmla="*/ T16 w 186"/>
                              <a:gd name="T18" fmla="+- 0 2280 2280"/>
                              <a:gd name="T19" fmla="*/ 2280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29.5pt;margin-top:114pt;width:9.3pt;height:9.3pt;z-index:-3568;mso-position-horizontal-relative:page" coordorigin="8590,2280"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">
                <v:shape id="Freeform 7" o:spid="_x0000_s1027" style="position:absolute;left:8590;top:2280;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mjqcMA&#10;AADaAAAADwAAAGRycy9kb3ducmV2LnhtbESPQWvCQBSE74X+h+UVeqsbc6ghuooWCr1U0HjQ2zP7&#10;TBazb8PuVpN/3xUKPQ4z8w2zWA22EzfywThWMJ1kIIhrpw03Cg7V51sBIkRkjZ1jUjBSgNXy+WmB&#10;pXZ33tFtHxuRIBxKVNDG2JdShroli2HieuLkXZy3GJP0jdQe7wluO5ln2bu0aDgttNjTR0v1df9j&#10;FWzWp+pyrIpxq3ffhTltvTf5WanXl2E9BxFpiP/hv/aXVjCDx5V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mjqcMAAADaAAAADwAAAAAAAAAAAAAAAACYAgAAZHJzL2Rv&#10;d25yZXYueG1sUEsFBgAAAAAEAAQA9QAAAIgDAAAAAA==&#10;" path="m186,l,,,186r186,l186,xe" filled="f" strokeweight=".72pt">
                  <v:path arrowok="t" o:connecttype="custom" o:connectlocs="186,2280;0,2280;0,2466;186,2466;186,2280" o:connectangles="0,0,0,0,0"/>
                </v:shape>
                <w10:wrap anchorx="page"/>
              </v:group>
            </w:pict>
          </mc:Fallback>
        </mc:AlternateContent>
      </w:r>
      <w:r>
        <w:rPr>
          <w:noProof/>
        </w:rPr>
        <mc:AlternateContent>
          <mc:Choice Requires="wpg">
            <w:drawing>
              <wp:anchor distT="0" distB="0" distL="114300" distR="114300" simplePos="0" relativeHeight="503312936" behindDoc="1" locked="0" layoutInCell="1" allowOverlap="1">
                <wp:simplePos x="0" y="0"/>
                <wp:positionH relativeFrom="page">
                  <wp:posOffset>4768850</wp:posOffset>
                </wp:positionH>
                <wp:positionV relativeFrom="page">
                  <wp:posOffset>2292350</wp:posOffset>
                </wp:positionV>
                <wp:extent cx="118110" cy="118110"/>
                <wp:effectExtent l="6350" t="6350" r="8890" b="889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7510" y="3610"/>
                          <a:chExt cx="186" cy="186"/>
                        </a:xfrm>
                      </wpg:grpSpPr>
                      <wps:wsp>
                        <wps:cNvPr id="5" name="Freeform 5"/>
                        <wps:cNvSpPr>
                          <a:spLocks/>
                        </wps:cNvSpPr>
                        <wps:spPr bwMode="auto">
                          <a:xfrm>
                            <a:off x="7510" y="3610"/>
                            <a:ext cx="186" cy="186"/>
                          </a:xfrm>
                          <a:custGeom>
                            <a:avLst/>
                            <a:gdLst>
                              <a:gd name="T0" fmla="+- 0 7696 7510"/>
                              <a:gd name="T1" fmla="*/ T0 w 186"/>
                              <a:gd name="T2" fmla="+- 0 3610 3610"/>
                              <a:gd name="T3" fmla="*/ 3610 h 186"/>
                              <a:gd name="T4" fmla="+- 0 7510 7510"/>
                              <a:gd name="T5" fmla="*/ T4 w 186"/>
                              <a:gd name="T6" fmla="+- 0 3610 3610"/>
                              <a:gd name="T7" fmla="*/ 3610 h 186"/>
                              <a:gd name="T8" fmla="+- 0 7510 7510"/>
                              <a:gd name="T9" fmla="*/ T8 w 186"/>
                              <a:gd name="T10" fmla="+- 0 3796 3610"/>
                              <a:gd name="T11" fmla="*/ 3796 h 186"/>
                              <a:gd name="T12" fmla="+- 0 7696 7510"/>
                              <a:gd name="T13" fmla="*/ T12 w 186"/>
                              <a:gd name="T14" fmla="+- 0 3796 3610"/>
                              <a:gd name="T15" fmla="*/ 3796 h 186"/>
                              <a:gd name="T16" fmla="+- 0 7696 7510"/>
                              <a:gd name="T17" fmla="*/ T16 w 186"/>
                              <a:gd name="T18" fmla="+- 0 3610 3610"/>
                              <a:gd name="T19" fmla="*/ 3610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75.5pt;margin-top:180.5pt;width:9.3pt;height:9.3pt;z-index:-3544;mso-position-horizontal-relative:page;mso-position-vertical-relative:page" coordorigin="7510,3610"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">
                <v:shape id="Freeform 5" o:spid="_x0000_s1027" style="position:absolute;left:7510;top:3610;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eYRcMA&#10;AADaAAAADwAAAGRycy9kb3ducmV2LnhtbESPQWvCQBSE74X+h+UVeqsbA5UQXUULhV4qaDzo7Zl9&#10;JovZt2F3q8m/7wqFHoeZ+YZZrAbbiRv5YBwrmE4yEMS104YbBYfq860AESKyxs4xKRgpwGr5/LTA&#10;Urs77+i2j41IEA4lKmhj7EspQ92SxTBxPXHyLs5bjEn6RmqP9wS3ncyzbCYtGk4LLfb00VJ93f9Y&#10;BZv1qbocq2Lc6t13YU5b701+Vur1ZVjPQUQa4n/4r/2lFbzD40q6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eYRcMAAADaAAAADwAAAAAAAAAAAAAAAACYAgAAZHJzL2Rv&#10;d25yZXYueG1sUEsFBgAAAAAEAAQA9QAAAIgDAAAAAA==&#10;" path="m186,l,,,186r186,l186,xe" filled="f" strokeweight=".72pt">
                  <v:path arrowok="t" o:connecttype="custom" o:connectlocs="186,3610;0,3610;0,3796;186,3796;186,3610" o:connectangles="0,0,0,0,0"/>
                </v:shape>
                <w10:wrap anchorx="page" anchory="page"/>
              </v:group>
            </w:pict>
          </mc:Fallback>
        </mc:AlternateContent>
      </w:r>
      <w:r>
        <w:rPr>
          <w:noProof/>
        </w:rPr>
        <mc:AlternateContent>
          <mc:Choice Requires="wpg">
            <w:drawing>
              <wp:anchor distT="0" distB="0" distL="114300" distR="114300" simplePos="0" relativeHeight="503312960" behindDoc="1" locked="0" layoutInCell="1" allowOverlap="1">
                <wp:simplePos x="0" y="0"/>
                <wp:positionH relativeFrom="page">
                  <wp:posOffset>5454650</wp:posOffset>
                </wp:positionH>
                <wp:positionV relativeFrom="page">
                  <wp:posOffset>2292350</wp:posOffset>
                </wp:positionV>
                <wp:extent cx="118110" cy="118110"/>
                <wp:effectExtent l="6350" t="6350" r="8890"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8590" y="3610"/>
                          <a:chExt cx="186" cy="186"/>
                        </a:xfrm>
                      </wpg:grpSpPr>
                      <wps:wsp>
                        <wps:cNvPr id="3" name="Freeform 3"/>
                        <wps:cNvSpPr>
                          <a:spLocks/>
                        </wps:cNvSpPr>
                        <wps:spPr bwMode="auto">
                          <a:xfrm>
                            <a:off x="8590" y="3610"/>
                            <a:ext cx="186" cy="186"/>
                          </a:xfrm>
                          <a:custGeom>
                            <a:avLst/>
                            <a:gdLst>
                              <a:gd name="T0" fmla="+- 0 8776 8590"/>
                              <a:gd name="T1" fmla="*/ T0 w 186"/>
                              <a:gd name="T2" fmla="+- 0 3610 3610"/>
                              <a:gd name="T3" fmla="*/ 3610 h 186"/>
                              <a:gd name="T4" fmla="+- 0 8590 8590"/>
                              <a:gd name="T5" fmla="*/ T4 w 186"/>
                              <a:gd name="T6" fmla="+- 0 3610 3610"/>
                              <a:gd name="T7" fmla="*/ 3610 h 186"/>
                              <a:gd name="T8" fmla="+- 0 8590 8590"/>
                              <a:gd name="T9" fmla="*/ T8 w 186"/>
                              <a:gd name="T10" fmla="+- 0 3796 3610"/>
                              <a:gd name="T11" fmla="*/ 3796 h 186"/>
                              <a:gd name="T12" fmla="+- 0 8776 8590"/>
                              <a:gd name="T13" fmla="*/ T12 w 186"/>
                              <a:gd name="T14" fmla="+- 0 3796 3610"/>
                              <a:gd name="T15" fmla="*/ 3796 h 186"/>
                              <a:gd name="T16" fmla="+- 0 8776 8590"/>
                              <a:gd name="T17" fmla="*/ T16 w 186"/>
                              <a:gd name="T18" fmla="+- 0 3610 3610"/>
                              <a:gd name="T19" fmla="*/ 3610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29.5pt;margin-top:180.5pt;width:9.3pt;height:9.3pt;z-index:-3520;mso-position-horizontal-relative:page;mso-position-vertical-relative:page" coordorigin="8590,3610"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">
                <v:shape id="Freeform 3" o:spid="_x0000_s1027" style="position:absolute;left:8590;top:3610;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KlqsMA&#10;AADaAAAADwAAAGRycy9kb3ducmV2LnhtbESPQWvCQBSE74X+h+UVeqsbU5AQXUULhV4qaDzo7Zl9&#10;JovZt2F3q8m/7wqFHoeZ+YZZrAbbiRv5YBwrmE4yEMS104YbBYfq860AESKyxs4xKRgpwGr5/LTA&#10;Urs77+i2j41IEA4lKmhj7EspQ92SxTBxPXHyLs5bjEn6RmqP9wS3ncyzbCYtGk4LLfb00VJ93f9Y&#10;BZv1qbocq2Lc6t13YU5b701+Vur1ZVjPQUQa4n/4r/2lFbzD40q6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KlqsMAAADaAAAADwAAAAAAAAAAAAAAAACYAgAAZHJzL2Rv&#10;d25yZXYueG1sUEsFBgAAAAAEAAQA9QAAAIgDAAAAAA==&#10;" path="m186,l,,,186r186,l186,xe" filled="f" strokeweight=".72pt">
                  <v:path arrowok="t" o:connecttype="custom" o:connectlocs="186,3610;0,3610;0,3796;186,3796;186,3610" o:connectangles="0,0,0,0,0"/>
                </v:shape>
                <w10:wrap anchorx="page" anchory="page"/>
              </v:group>
            </w:pict>
          </mc:Fallback>
        </mc:AlternateContent>
      </w:r>
      <w:r w:rsidR="00D676D0">
        <w:t>120 DAY SERVICES PLAN</w:t>
      </w:r>
      <w:r w:rsidR="00D676D0">
        <w:rPr>
          <w:spacing w:val="-35"/>
        </w:rPr>
        <w:t xml:space="preserve"> </w:t>
      </w:r>
      <w:r w:rsidR="00D676D0">
        <w:t>REVIEW/JUSTIFICATION</w:t>
      </w:r>
    </w:p>
    <w:p w:rsidR="00A82104" w:rsidRDefault="00A82104">
      <w:pPr>
        <w:spacing w:before="2"/>
        <w:rPr>
          <w:rFonts w:ascii="Arial" w:eastAsia="Arial" w:hAnsi="Arial" w:cs="Arial"/>
          <w:b/>
          <w:bCs/>
          <w:sz w:val="24"/>
          <w:szCs w:val="24"/>
        </w:rPr>
      </w:pPr>
    </w:p>
    <w:tbl>
      <w:tblPr>
        <w:tblW w:w="0" w:type="auto"/>
        <w:tblInd w:w="115" w:type="dxa"/>
        <w:tblLayout w:type="fixed"/>
        <w:tblCellMar>
          <w:left w:w="0" w:type="dxa"/>
          <w:right w:w="0" w:type="dxa"/>
        </w:tblCellMar>
        <w:tblLook w:val="01E0" w:firstRow="1" w:lastRow="1" w:firstColumn="1" w:lastColumn="1" w:noHBand="0" w:noVBand="0"/>
      </w:tblPr>
      <w:tblGrid>
        <w:gridCol w:w="6480"/>
        <w:gridCol w:w="714"/>
        <w:gridCol w:w="3246"/>
      </w:tblGrid>
      <w:tr w:rsidR="00A82104">
        <w:trPr>
          <w:trHeight w:hRule="exact" w:val="710"/>
        </w:trPr>
        <w:tc>
          <w:tcPr>
            <w:tcW w:w="7194" w:type="dxa"/>
            <w:gridSpan w:val="2"/>
            <w:tcBorders>
              <w:top w:val="single" w:sz="4" w:space="0" w:color="000000"/>
              <w:left w:val="single" w:sz="4" w:space="0" w:color="000000"/>
              <w:bottom w:val="single" w:sz="4" w:space="0" w:color="000000"/>
              <w:right w:val="single" w:sz="4" w:space="0" w:color="000000"/>
            </w:tcBorders>
          </w:tcPr>
          <w:p w:rsidR="00A82104" w:rsidRDefault="00D676D0">
            <w:pPr>
              <w:pStyle w:val="TableParagraph"/>
              <w:spacing w:line="227" w:lineRule="exact"/>
              <w:ind w:left="103"/>
              <w:rPr>
                <w:rFonts w:ascii="Arial" w:eastAsia="Arial" w:hAnsi="Arial" w:cs="Arial"/>
                <w:sz w:val="20"/>
                <w:szCs w:val="20"/>
              </w:rPr>
            </w:pPr>
            <w:r>
              <w:rPr>
                <w:rFonts w:ascii="Arial"/>
                <w:sz w:val="18"/>
              </w:rPr>
              <w:t>1</w:t>
            </w:r>
            <w:r>
              <w:rPr>
                <w:rFonts w:ascii="Arial"/>
                <w:sz w:val="20"/>
              </w:rPr>
              <w:t>. Participant Name/I.D.</w:t>
            </w:r>
            <w:r>
              <w:rPr>
                <w:rFonts w:ascii="Arial"/>
                <w:spacing w:val="-21"/>
                <w:sz w:val="20"/>
              </w:rPr>
              <w:t xml:space="preserve"> </w:t>
            </w:r>
            <w:r>
              <w:rPr>
                <w:rFonts w:ascii="Arial"/>
                <w:sz w:val="20"/>
              </w:rPr>
              <w:t>No.</w:t>
            </w:r>
          </w:p>
        </w:tc>
        <w:tc>
          <w:tcPr>
            <w:tcW w:w="3246" w:type="dxa"/>
            <w:tcBorders>
              <w:top w:val="single" w:sz="4" w:space="0" w:color="000000"/>
              <w:left w:val="single" w:sz="4" w:space="0" w:color="000000"/>
              <w:bottom w:val="single" w:sz="4" w:space="0" w:color="000000"/>
              <w:right w:val="single" w:sz="4" w:space="0" w:color="000000"/>
            </w:tcBorders>
          </w:tcPr>
          <w:p w:rsidR="00A82104" w:rsidRDefault="00D676D0">
            <w:pPr>
              <w:pStyle w:val="TableParagraph"/>
              <w:spacing w:line="227" w:lineRule="exact"/>
              <w:ind w:left="103"/>
              <w:rPr>
                <w:rFonts w:ascii="Arial" w:eastAsia="Arial" w:hAnsi="Arial" w:cs="Arial"/>
                <w:sz w:val="20"/>
                <w:szCs w:val="20"/>
              </w:rPr>
            </w:pPr>
            <w:r>
              <w:rPr>
                <w:rFonts w:ascii="Arial"/>
                <w:sz w:val="20"/>
              </w:rPr>
              <w:t>2. Date of</w:t>
            </w:r>
            <w:r>
              <w:rPr>
                <w:rFonts w:ascii="Arial"/>
                <w:spacing w:val="-2"/>
                <w:sz w:val="20"/>
              </w:rPr>
              <w:t xml:space="preserve"> </w:t>
            </w:r>
            <w:r>
              <w:rPr>
                <w:rFonts w:ascii="Arial"/>
                <w:sz w:val="20"/>
              </w:rPr>
              <w:t>Admission</w:t>
            </w:r>
          </w:p>
        </w:tc>
      </w:tr>
      <w:tr w:rsidR="00A82104">
        <w:trPr>
          <w:trHeight w:hRule="exact" w:val="720"/>
        </w:trPr>
        <w:tc>
          <w:tcPr>
            <w:tcW w:w="7194" w:type="dxa"/>
            <w:gridSpan w:val="2"/>
            <w:tcBorders>
              <w:top w:val="single" w:sz="4" w:space="0" w:color="000000"/>
              <w:left w:val="single" w:sz="4" w:space="0" w:color="000000"/>
              <w:bottom w:val="single" w:sz="4" w:space="0" w:color="000000"/>
              <w:right w:val="single" w:sz="4" w:space="0" w:color="000000"/>
            </w:tcBorders>
          </w:tcPr>
          <w:p w:rsidR="00A82104" w:rsidRDefault="00D676D0">
            <w:pPr>
              <w:pStyle w:val="TableParagraph"/>
              <w:spacing w:line="227" w:lineRule="exact"/>
              <w:ind w:left="103"/>
              <w:rPr>
                <w:rFonts w:ascii="Arial" w:eastAsia="Arial" w:hAnsi="Arial" w:cs="Arial"/>
                <w:sz w:val="20"/>
                <w:szCs w:val="20"/>
              </w:rPr>
            </w:pPr>
            <w:r>
              <w:rPr>
                <w:rFonts w:ascii="Arial"/>
                <w:sz w:val="20"/>
              </w:rPr>
              <w:t>3. PRU No. and/or Site</w:t>
            </w:r>
            <w:r>
              <w:rPr>
                <w:rFonts w:ascii="Arial"/>
                <w:spacing w:val="-20"/>
                <w:sz w:val="20"/>
              </w:rPr>
              <w:t xml:space="preserve"> </w:t>
            </w:r>
            <w:r>
              <w:rPr>
                <w:rFonts w:ascii="Arial"/>
                <w:sz w:val="20"/>
              </w:rPr>
              <w:t>Name</w:t>
            </w:r>
          </w:p>
        </w:tc>
        <w:tc>
          <w:tcPr>
            <w:tcW w:w="3246" w:type="dxa"/>
            <w:tcBorders>
              <w:top w:val="single" w:sz="4" w:space="0" w:color="000000"/>
              <w:left w:val="single" w:sz="4" w:space="0" w:color="000000"/>
              <w:bottom w:val="single" w:sz="4" w:space="0" w:color="000000"/>
              <w:right w:val="single" w:sz="4" w:space="0" w:color="000000"/>
            </w:tcBorders>
          </w:tcPr>
          <w:p w:rsidR="00A82104" w:rsidRDefault="00D676D0">
            <w:pPr>
              <w:pStyle w:val="TableParagraph"/>
              <w:spacing w:line="227" w:lineRule="exact"/>
              <w:ind w:left="103"/>
              <w:rPr>
                <w:rFonts w:ascii="Arial" w:eastAsia="Arial" w:hAnsi="Arial" w:cs="Arial"/>
                <w:sz w:val="20"/>
                <w:szCs w:val="20"/>
              </w:rPr>
            </w:pPr>
            <w:r>
              <w:rPr>
                <w:rFonts w:ascii="Arial"/>
                <w:sz w:val="20"/>
              </w:rPr>
              <w:t>4. Date Initial Plan</w:t>
            </w:r>
            <w:r>
              <w:rPr>
                <w:rFonts w:ascii="Arial"/>
                <w:spacing w:val="-23"/>
                <w:sz w:val="20"/>
              </w:rPr>
              <w:t xml:space="preserve"> </w:t>
            </w:r>
            <w:r>
              <w:rPr>
                <w:rFonts w:ascii="Arial"/>
                <w:sz w:val="20"/>
              </w:rPr>
              <w:t>Completed</w:t>
            </w:r>
          </w:p>
        </w:tc>
      </w:tr>
      <w:tr w:rsidR="00A82104">
        <w:trPr>
          <w:trHeight w:hRule="exact" w:val="5606"/>
        </w:trPr>
        <w:tc>
          <w:tcPr>
            <w:tcW w:w="10440" w:type="dxa"/>
            <w:gridSpan w:val="3"/>
            <w:tcBorders>
              <w:top w:val="single" w:sz="4" w:space="0" w:color="000000"/>
              <w:left w:val="single" w:sz="4" w:space="0" w:color="000000"/>
              <w:bottom w:val="single" w:sz="4" w:space="0" w:color="000000"/>
              <w:right w:val="single" w:sz="4" w:space="0" w:color="000000"/>
            </w:tcBorders>
          </w:tcPr>
          <w:p w:rsidR="00A82104" w:rsidRDefault="00A82104">
            <w:pPr>
              <w:pStyle w:val="TableParagraph"/>
              <w:spacing w:before="9"/>
              <w:rPr>
                <w:rFonts w:ascii="Arial" w:eastAsia="Arial" w:hAnsi="Arial" w:cs="Arial"/>
                <w:b/>
                <w:bCs/>
                <w:sz w:val="17"/>
                <w:szCs w:val="17"/>
              </w:rPr>
            </w:pPr>
          </w:p>
          <w:p w:rsidR="00A82104" w:rsidRDefault="00D676D0">
            <w:pPr>
              <w:pStyle w:val="TableParagraph"/>
              <w:tabs>
                <w:tab w:val="left" w:pos="7048"/>
                <w:tab w:val="left" w:pos="8128"/>
              </w:tabs>
              <w:spacing w:line="698" w:lineRule="auto"/>
              <w:ind w:left="339" w:right="2043" w:hanging="237"/>
              <w:rPr>
                <w:rFonts w:ascii="Arial" w:eastAsia="Arial" w:hAnsi="Arial" w:cs="Arial"/>
                <w:sz w:val="20"/>
                <w:szCs w:val="20"/>
              </w:rPr>
            </w:pPr>
            <w:r>
              <w:rPr>
                <w:rFonts w:ascii="Arial"/>
                <w:sz w:val="20"/>
              </w:rPr>
              <w:t xml:space="preserve">5.  Participant </w:t>
            </w:r>
            <w:r>
              <w:rPr>
                <w:rFonts w:ascii="Arial"/>
                <w:spacing w:val="-1"/>
                <w:sz w:val="20"/>
              </w:rPr>
              <w:t>continues</w:t>
            </w:r>
            <w:r>
              <w:rPr>
                <w:rFonts w:ascii="Arial"/>
                <w:sz w:val="20"/>
              </w:rPr>
              <w:t xml:space="preserve"> to meet</w:t>
            </w:r>
            <w:r>
              <w:rPr>
                <w:rFonts w:ascii="Arial"/>
                <w:spacing w:val="14"/>
                <w:sz w:val="20"/>
              </w:rPr>
              <w:t xml:space="preserve"> </w:t>
            </w:r>
            <w:r>
              <w:rPr>
                <w:rFonts w:ascii="Arial"/>
                <w:spacing w:val="-1"/>
                <w:sz w:val="20"/>
              </w:rPr>
              <w:t>admission</w:t>
            </w:r>
            <w:r>
              <w:rPr>
                <w:rFonts w:ascii="Arial"/>
                <w:spacing w:val="2"/>
                <w:sz w:val="20"/>
              </w:rPr>
              <w:t xml:space="preserve"> </w:t>
            </w:r>
            <w:r>
              <w:rPr>
                <w:rFonts w:ascii="Arial"/>
                <w:spacing w:val="-1"/>
                <w:sz w:val="20"/>
              </w:rPr>
              <w:t>criteria</w:t>
            </w:r>
            <w:r>
              <w:rPr>
                <w:rFonts w:ascii="Arial"/>
                <w:spacing w:val="-1"/>
                <w:sz w:val="20"/>
              </w:rPr>
              <w:tab/>
              <w:t>Yes</w:t>
            </w:r>
            <w:r>
              <w:rPr>
                <w:rFonts w:ascii="Arial"/>
                <w:spacing w:val="-1"/>
                <w:sz w:val="20"/>
              </w:rPr>
              <w:tab/>
            </w:r>
            <w:r>
              <w:rPr>
                <w:rFonts w:ascii="Arial"/>
                <w:sz w:val="20"/>
              </w:rPr>
              <w:t xml:space="preserve">No </w:t>
            </w:r>
            <w:r>
              <w:rPr>
                <w:rFonts w:ascii="Arial"/>
                <w:spacing w:val="-1"/>
                <w:sz w:val="20"/>
              </w:rPr>
              <w:t>Participant</w:t>
            </w:r>
            <w:r>
              <w:rPr>
                <w:rFonts w:ascii="Arial"/>
                <w:sz w:val="20"/>
              </w:rPr>
              <w:t xml:space="preserve"> </w:t>
            </w:r>
            <w:r>
              <w:rPr>
                <w:rFonts w:ascii="Arial"/>
                <w:spacing w:val="-1"/>
                <w:sz w:val="20"/>
              </w:rPr>
              <w:t>can</w:t>
            </w:r>
            <w:r>
              <w:rPr>
                <w:rFonts w:ascii="Arial"/>
                <w:sz w:val="20"/>
              </w:rPr>
              <w:t xml:space="preserve"> </w:t>
            </w:r>
            <w:r>
              <w:rPr>
                <w:rFonts w:ascii="Arial"/>
                <w:spacing w:val="-1"/>
                <w:sz w:val="20"/>
              </w:rPr>
              <w:t>benefit</w:t>
            </w:r>
            <w:r>
              <w:rPr>
                <w:rFonts w:ascii="Arial"/>
                <w:sz w:val="20"/>
              </w:rPr>
              <w:t xml:space="preserve"> </w:t>
            </w:r>
            <w:r>
              <w:rPr>
                <w:rFonts w:ascii="Arial"/>
                <w:spacing w:val="-1"/>
                <w:sz w:val="20"/>
              </w:rPr>
              <w:t>from</w:t>
            </w:r>
            <w:r>
              <w:rPr>
                <w:rFonts w:ascii="Arial"/>
                <w:sz w:val="20"/>
              </w:rPr>
              <w:t xml:space="preserve"> </w:t>
            </w:r>
            <w:r>
              <w:rPr>
                <w:rFonts w:ascii="Arial"/>
                <w:spacing w:val="-1"/>
                <w:sz w:val="20"/>
              </w:rPr>
              <w:t>continued</w:t>
            </w:r>
            <w:r>
              <w:rPr>
                <w:rFonts w:ascii="Arial"/>
                <w:sz w:val="20"/>
              </w:rPr>
              <w:t xml:space="preserve"> </w:t>
            </w:r>
            <w:r>
              <w:rPr>
                <w:rFonts w:ascii="Arial"/>
                <w:spacing w:val="-1"/>
                <w:sz w:val="20"/>
              </w:rPr>
              <w:t>prevention</w:t>
            </w:r>
            <w:r>
              <w:rPr>
                <w:rFonts w:ascii="Arial"/>
                <w:spacing w:val="7"/>
                <w:sz w:val="20"/>
              </w:rPr>
              <w:t xml:space="preserve"> </w:t>
            </w:r>
            <w:r>
              <w:rPr>
                <w:rFonts w:ascii="Arial"/>
                <w:spacing w:val="-1"/>
                <w:sz w:val="20"/>
              </w:rPr>
              <w:t>counseling</w:t>
            </w:r>
            <w:r>
              <w:rPr>
                <w:rFonts w:ascii="Arial"/>
                <w:spacing w:val="1"/>
                <w:sz w:val="20"/>
              </w:rPr>
              <w:t xml:space="preserve"> </w:t>
            </w:r>
            <w:r>
              <w:rPr>
                <w:rFonts w:ascii="Arial"/>
                <w:spacing w:val="-1"/>
                <w:sz w:val="20"/>
              </w:rPr>
              <w:t>services</w:t>
            </w:r>
            <w:r>
              <w:rPr>
                <w:rFonts w:ascii="Arial"/>
                <w:spacing w:val="-1"/>
                <w:sz w:val="20"/>
              </w:rPr>
              <w:tab/>
              <w:t>Yes</w:t>
            </w:r>
            <w:r>
              <w:rPr>
                <w:rFonts w:ascii="Arial"/>
                <w:spacing w:val="-1"/>
                <w:sz w:val="20"/>
              </w:rPr>
              <w:tab/>
            </w:r>
            <w:r>
              <w:rPr>
                <w:rFonts w:ascii="Arial"/>
                <w:sz w:val="20"/>
              </w:rPr>
              <w:t>No</w:t>
            </w:r>
          </w:p>
          <w:p w:rsidR="00A82104" w:rsidRDefault="00D676D0">
            <w:pPr>
              <w:pStyle w:val="TableParagraph"/>
              <w:spacing w:before="14"/>
              <w:ind w:left="339" w:right="828"/>
              <w:rPr>
                <w:rFonts w:ascii="Arial" w:eastAsia="Arial" w:hAnsi="Arial" w:cs="Arial"/>
                <w:sz w:val="20"/>
                <w:szCs w:val="20"/>
              </w:rPr>
            </w:pPr>
            <w:r>
              <w:rPr>
                <w:rFonts w:ascii="Arial"/>
                <w:sz w:val="20"/>
              </w:rPr>
              <w:t>Please provide justification(s) that supports: decision for continued counseling services; OR decision that counseling services are no longer necessary or</w:t>
            </w:r>
            <w:r>
              <w:rPr>
                <w:rFonts w:ascii="Arial"/>
                <w:spacing w:val="-17"/>
                <w:sz w:val="20"/>
              </w:rPr>
              <w:t xml:space="preserve"> </w:t>
            </w:r>
            <w:r>
              <w:rPr>
                <w:rFonts w:ascii="Arial"/>
                <w:sz w:val="20"/>
              </w:rPr>
              <w:t>appropriate.</w:t>
            </w:r>
          </w:p>
        </w:tc>
      </w:tr>
      <w:tr w:rsidR="00A82104">
        <w:trPr>
          <w:trHeight w:hRule="exact" w:val="694"/>
        </w:trPr>
        <w:tc>
          <w:tcPr>
            <w:tcW w:w="6480" w:type="dxa"/>
            <w:tcBorders>
              <w:top w:val="single" w:sz="4" w:space="0" w:color="000000"/>
              <w:left w:val="single" w:sz="4" w:space="0" w:color="000000"/>
              <w:bottom w:val="single" w:sz="4" w:space="0" w:color="000000"/>
              <w:right w:val="single" w:sz="4" w:space="0" w:color="000000"/>
            </w:tcBorders>
          </w:tcPr>
          <w:p w:rsidR="00A82104" w:rsidRDefault="00D676D0">
            <w:pPr>
              <w:pStyle w:val="TableParagraph"/>
              <w:spacing w:line="227" w:lineRule="exact"/>
              <w:ind w:left="103"/>
              <w:rPr>
                <w:rFonts w:ascii="Arial" w:eastAsia="Arial" w:hAnsi="Arial" w:cs="Arial"/>
                <w:sz w:val="20"/>
                <w:szCs w:val="20"/>
              </w:rPr>
            </w:pPr>
            <w:r>
              <w:rPr>
                <w:rFonts w:ascii="Arial"/>
                <w:sz w:val="20"/>
              </w:rPr>
              <w:t>Signature of Prevention</w:t>
            </w:r>
            <w:r>
              <w:rPr>
                <w:rFonts w:ascii="Arial"/>
                <w:spacing w:val="-27"/>
                <w:sz w:val="20"/>
              </w:rPr>
              <w:t xml:space="preserve"> </w:t>
            </w:r>
            <w:r>
              <w:rPr>
                <w:rFonts w:ascii="Arial"/>
                <w:sz w:val="20"/>
              </w:rPr>
              <w:t>Specialist</w:t>
            </w:r>
          </w:p>
        </w:tc>
        <w:tc>
          <w:tcPr>
            <w:tcW w:w="3960" w:type="dxa"/>
            <w:gridSpan w:val="2"/>
            <w:tcBorders>
              <w:top w:val="single" w:sz="4" w:space="0" w:color="000000"/>
              <w:left w:val="single" w:sz="4" w:space="0" w:color="000000"/>
              <w:bottom w:val="single" w:sz="4" w:space="0" w:color="000000"/>
              <w:right w:val="single" w:sz="4" w:space="0" w:color="000000"/>
            </w:tcBorders>
          </w:tcPr>
          <w:p w:rsidR="00A82104" w:rsidRDefault="00D676D0">
            <w:pPr>
              <w:pStyle w:val="TableParagraph"/>
              <w:spacing w:line="227" w:lineRule="exact"/>
              <w:ind w:left="102"/>
              <w:rPr>
                <w:rFonts w:ascii="Arial" w:eastAsia="Arial" w:hAnsi="Arial" w:cs="Arial"/>
                <w:sz w:val="20"/>
                <w:szCs w:val="20"/>
              </w:rPr>
            </w:pPr>
            <w:r>
              <w:rPr>
                <w:rFonts w:ascii="Arial"/>
                <w:sz w:val="20"/>
              </w:rPr>
              <w:t>Date of 120 Day Plan</w:t>
            </w:r>
            <w:r>
              <w:rPr>
                <w:rFonts w:ascii="Arial"/>
                <w:spacing w:val="-20"/>
                <w:sz w:val="20"/>
              </w:rPr>
              <w:t xml:space="preserve"> </w:t>
            </w:r>
            <w:r>
              <w:rPr>
                <w:rFonts w:ascii="Arial"/>
                <w:sz w:val="20"/>
              </w:rPr>
              <w:t>Review</w:t>
            </w:r>
          </w:p>
        </w:tc>
      </w:tr>
      <w:tr w:rsidR="00A82104">
        <w:trPr>
          <w:trHeight w:hRule="exact" w:val="710"/>
        </w:trPr>
        <w:tc>
          <w:tcPr>
            <w:tcW w:w="6480" w:type="dxa"/>
            <w:tcBorders>
              <w:top w:val="single" w:sz="4" w:space="0" w:color="000000"/>
              <w:left w:val="single" w:sz="4" w:space="0" w:color="000000"/>
              <w:bottom w:val="single" w:sz="4" w:space="0" w:color="000000"/>
              <w:right w:val="single" w:sz="4" w:space="0" w:color="000000"/>
            </w:tcBorders>
          </w:tcPr>
          <w:p w:rsidR="00A82104" w:rsidRDefault="00D676D0">
            <w:pPr>
              <w:pStyle w:val="TableParagraph"/>
              <w:spacing w:line="227" w:lineRule="exact"/>
              <w:ind w:left="103"/>
              <w:rPr>
                <w:rFonts w:ascii="Arial" w:eastAsia="Arial" w:hAnsi="Arial" w:cs="Arial"/>
                <w:sz w:val="20"/>
                <w:szCs w:val="20"/>
              </w:rPr>
            </w:pPr>
            <w:r>
              <w:rPr>
                <w:rFonts w:ascii="Arial"/>
                <w:sz w:val="20"/>
              </w:rPr>
              <w:t>Signature of</w:t>
            </w:r>
            <w:r>
              <w:rPr>
                <w:rFonts w:ascii="Arial"/>
                <w:spacing w:val="-19"/>
                <w:sz w:val="20"/>
              </w:rPr>
              <w:t xml:space="preserve"> </w:t>
            </w:r>
            <w:r>
              <w:rPr>
                <w:rFonts w:ascii="Arial"/>
                <w:sz w:val="20"/>
              </w:rPr>
              <w:t>Supervisor</w:t>
            </w:r>
          </w:p>
        </w:tc>
        <w:tc>
          <w:tcPr>
            <w:tcW w:w="3960" w:type="dxa"/>
            <w:gridSpan w:val="2"/>
            <w:tcBorders>
              <w:top w:val="single" w:sz="4" w:space="0" w:color="000000"/>
              <w:left w:val="single" w:sz="4" w:space="0" w:color="000000"/>
              <w:bottom w:val="single" w:sz="4" w:space="0" w:color="000000"/>
              <w:right w:val="single" w:sz="4" w:space="0" w:color="000000"/>
            </w:tcBorders>
          </w:tcPr>
          <w:p w:rsidR="00A82104" w:rsidRDefault="00D676D0">
            <w:pPr>
              <w:pStyle w:val="TableParagraph"/>
              <w:spacing w:line="227" w:lineRule="exact"/>
              <w:ind w:left="102"/>
              <w:rPr>
                <w:rFonts w:ascii="Arial" w:eastAsia="Arial" w:hAnsi="Arial" w:cs="Arial"/>
                <w:sz w:val="20"/>
                <w:szCs w:val="20"/>
              </w:rPr>
            </w:pPr>
            <w:r>
              <w:rPr>
                <w:rFonts w:ascii="Arial"/>
                <w:sz w:val="20"/>
              </w:rPr>
              <w:t>Date of 120 Day Plan</w:t>
            </w:r>
            <w:r>
              <w:rPr>
                <w:rFonts w:ascii="Arial"/>
                <w:spacing w:val="-20"/>
                <w:sz w:val="20"/>
              </w:rPr>
              <w:t xml:space="preserve"> </w:t>
            </w:r>
            <w:r>
              <w:rPr>
                <w:rFonts w:ascii="Arial"/>
                <w:sz w:val="20"/>
              </w:rPr>
              <w:t>Review</w:t>
            </w:r>
          </w:p>
        </w:tc>
      </w:tr>
      <w:tr w:rsidR="00CD338C">
        <w:trPr>
          <w:trHeight w:hRule="exact" w:val="710"/>
        </w:trPr>
        <w:tc>
          <w:tcPr>
            <w:tcW w:w="6480" w:type="dxa"/>
            <w:tcBorders>
              <w:top w:val="single" w:sz="4" w:space="0" w:color="000000"/>
              <w:left w:val="single" w:sz="4" w:space="0" w:color="000000"/>
              <w:bottom w:val="single" w:sz="4" w:space="0" w:color="000000"/>
              <w:right w:val="single" w:sz="4" w:space="0" w:color="000000"/>
            </w:tcBorders>
          </w:tcPr>
          <w:p w:rsidR="00CD338C" w:rsidRDefault="00CD338C">
            <w:pPr>
              <w:pStyle w:val="TableParagraph"/>
              <w:spacing w:line="227" w:lineRule="exact"/>
              <w:ind w:left="103"/>
              <w:rPr>
                <w:rFonts w:ascii="Arial"/>
                <w:sz w:val="20"/>
              </w:rPr>
            </w:pPr>
            <w:r>
              <w:rPr>
                <w:rFonts w:ascii="Arial"/>
                <w:sz w:val="20"/>
              </w:rPr>
              <w:t>Signature of Student</w:t>
            </w:r>
          </w:p>
        </w:tc>
        <w:tc>
          <w:tcPr>
            <w:tcW w:w="3960" w:type="dxa"/>
            <w:gridSpan w:val="2"/>
            <w:tcBorders>
              <w:top w:val="single" w:sz="4" w:space="0" w:color="000000"/>
              <w:left w:val="single" w:sz="4" w:space="0" w:color="000000"/>
              <w:bottom w:val="single" w:sz="4" w:space="0" w:color="000000"/>
              <w:right w:val="single" w:sz="4" w:space="0" w:color="000000"/>
            </w:tcBorders>
          </w:tcPr>
          <w:p w:rsidR="00CD338C" w:rsidRDefault="00CD338C">
            <w:pPr>
              <w:pStyle w:val="TableParagraph"/>
              <w:spacing w:line="227" w:lineRule="exact"/>
              <w:ind w:left="102"/>
              <w:rPr>
                <w:rFonts w:ascii="Arial"/>
                <w:sz w:val="20"/>
              </w:rPr>
            </w:pPr>
            <w:r>
              <w:rPr>
                <w:rFonts w:ascii="Arial"/>
                <w:sz w:val="20"/>
              </w:rPr>
              <w:t>Date pf 120 Day Plan Review</w:t>
            </w:r>
          </w:p>
        </w:tc>
      </w:tr>
    </w:tbl>
    <w:p w:rsidR="00A82104" w:rsidRDefault="00A82104">
      <w:pPr>
        <w:spacing w:line="227" w:lineRule="exact"/>
        <w:rPr>
          <w:rFonts w:ascii="Arial" w:eastAsia="Arial" w:hAnsi="Arial" w:cs="Arial"/>
          <w:sz w:val="20"/>
          <w:szCs w:val="20"/>
        </w:rPr>
        <w:sectPr w:rsidR="00A82104">
          <w:footerReference w:type="default" r:id="rId7"/>
          <w:type w:val="continuous"/>
          <w:pgSz w:w="12240" w:h="15840"/>
          <w:pgMar w:top="660" w:right="960" w:bottom="880" w:left="600" w:header="720" w:footer="685" w:gutter="0"/>
          <w:cols w:space="720"/>
        </w:sectPr>
      </w:pPr>
    </w:p>
    <w:p w:rsidR="00A82104" w:rsidRDefault="00A82104">
      <w:pPr>
        <w:rPr>
          <w:rFonts w:ascii="Arial" w:eastAsia="Arial" w:hAnsi="Arial" w:cs="Arial"/>
          <w:b/>
          <w:bCs/>
          <w:sz w:val="20"/>
          <w:szCs w:val="20"/>
        </w:rPr>
      </w:pPr>
    </w:p>
    <w:p w:rsidR="00A82104" w:rsidRDefault="00A82104">
      <w:pPr>
        <w:rPr>
          <w:rFonts w:ascii="Arial" w:eastAsia="Arial" w:hAnsi="Arial" w:cs="Arial"/>
          <w:b/>
          <w:bCs/>
          <w:sz w:val="20"/>
          <w:szCs w:val="20"/>
        </w:rPr>
      </w:pPr>
    </w:p>
    <w:p w:rsidR="00A82104" w:rsidRDefault="00A82104">
      <w:pPr>
        <w:rPr>
          <w:rFonts w:ascii="Arial" w:eastAsia="Arial" w:hAnsi="Arial" w:cs="Arial"/>
          <w:b/>
          <w:bCs/>
          <w:sz w:val="20"/>
          <w:szCs w:val="20"/>
        </w:rPr>
      </w:pPr>
    </w:p>
    <w:p w:rsidR="00A82104" w:rsidRDefault="00D676D0">
      <w:pPr>
        <w:spacing w:before="185"/>
        <w:ind w:left="120" w:right="535"/>
        <w:rPr>
          <w:rFonts w:ascii="Arial" w:eastAsia="Arial" w:hAnsi="Arial" w:cs="Arial"/>
          <w:sz w:val="28"/>
          <w:szCs w:val="28"/>
        </w:rPr>
      </w:pPr>
      <w:r>
        <w:rPr>
          <w:rFonts w:ascii="Arial"/>
          <w:b/>
          <w:sz w:val="28"/>
          <w:u w:val="thick" w:color="000000"/>
        </w:rPr>
        <w:t>PURPOSE</w:t>
      </w:r>
    </w:p>
    <w:p w:rsidR="00A82104" w:rsidRDefault="00A82104">
      <w:pPr>
        <w:spacing w:before="7"/>
        <w:rPr>
          <w:rFonts w:ascii="Arial" w:eastAsia="Arial" w:hAnsi="Arial" w:cs="Arial"/>
          <w:b/>
          <w:bCs/>
          <w:sz w:val="15"/>
          <w:szCs w:val="15"/>
        </w:rPr>
      </w:pPr>
    </w:p>
    <w:p w:rsidR="00A82104" w:rsidRDefault="00D676D0">
      <w:pPr>
        <w:pStyle w:val="BodyText"/>
        <w:spacing w:before="71"/>
        <w:ind w:right="535"/>
      </w:pPr>
      <w:r>
        <w:t>The 120 Day Services Plan Review/Justification (PAS-65B) is utilized to document the decision made between prevention specialist and the supervisor to determine whether the participant continues to meet admission criteria and whether the participant can benefit from continued prevention counseling</w:t>
      </w:r>
      <w:r>
        <w:rPr>
          <w:spacing w:val="-7"/>
        </w:rPr>
        <w:t xml:space="preserve"> </w:t>
      </w:r>
      <w:r>
        <w:t>services.</w:t>
      </w:r>
    </w:p>
    <w:p w:rsidR="00A82104" w:rsidRDefault="00A82104">
      <w:pPr>
        <w:spacing w:before="2"/>
        <w:rPr>
          <w:rFonts w:ascii="Arial" w:eastAsia="Arial" w:hAnsi="Arial" w:cs="Arial"/>
        </w:rPr>
      </w:pPr>
    </w:p>
    <w:p w:rsidR="00A82104" w:rsidRDefault="00D676D0">
      <w:pPr>
        <w:pStyle w:val="Heading1"/>
        <w:ind w:right="535"/>
        <w:rPr>
          <w:b w:val="0"/>
          <w:bCs w:val="0"/>
          <w:u w:val="none"/>
        </w:rPr>
      </w:pPr>
      <w:r>
        <w:rPr>
          <w:u w:val="thick" w:color="000000"/>
        </w:rPr>
        <w:t>ENTRIES</w:t>
      </w:r>
    </w:p>
    <w:p w:rsidR="00A82104" w:rsidRDefault="00A82104">
      <w:pPr>
        <w:rPr>
          <w:rFonts w:ascii="Arial" w:eastAsia="Arial" w:hAnsi="Arial" w:cs="Arial"/>
          <w:b/>
          <w:bCs/>
          <w:sz w:val="20"/>
          <w:szCs w:val="20"/>
        </w:rPr>
      </w:pPr>
    </w:p>
    <w:p w:rsidR="00A82104" w:rsidRDefault="00A82104">
      <w:pPr>
        <w:spacing w:before="10"/>
        <w:rPr>
          <w:rFonts w:ascii="Arial" w:eastAsia="Arial" w:hAnsi="Arial" w:cs="Arial"/>
          <w:b/>
          <w:bCs/>
          <w:sz w:val="21"/>
          <w:szCs w:val="21"/>
        </w:rPr>
      </w:pPr>
    </w:p>
    <w:p w:rsidR="00A82104" w:rsidRDefault="00D676D0">
      <w:pPr>
        <w:pStyle w:val="Heading2"/>
        <w:spacing w:before="69"/>
        <w:ind w:right="535"/>
        <w:rPr>
          <w:b w:val="0"/>
          <w:bCs w:val="0"/>
        </w:rPr>
      </w:pPr>
      <w:r>
        <w:t>Item 1-</w:t>
      </w:r>
      <w:r>
        <w:rPr>
          <w:spacing w:val="-1"/>
        </w:rPr>
        <w:t xml:space="preserve"> </w:t>
      </w:r>
      <w:r>
        <w:t>4</w:t>
      </w:r>
    </w:p>
    <w:p w:rsidR="00A82104" w:rsidRDefault="00A82104">
      <w:pPr>
        <w:spacing w:before="11"/>
        <w:rPr>
          <w:rFonts w:ascii="Arial" w:eastAsia="Arial" w:hAnsi="Arial" w:cs="Arial"/>
          <w:b/>
          <w:bCs/>
          <w:sz w:val="21"/>
          <w:szCs w:val="21"/>
        </w:rPr>
      </w:pPr>
    </w:p>
    <w:p w:rsidR="00A82104" w:rsidRDefault="00D676D0">
      <w:pPr>
        <w:pStyle w:val="BodyText"/>
        <w:ind w:right="535"/>
      </w:pPr>
      <w:r>
        <w:t>Self-Explanatory</w:t>
      </w:r>
    </w:p>
    <w:p w:rsidR="00A82104" w:rsidRDefault="00A82104">
      <w:pPr>
        <w:spacing w:before="1"/>
        <w:rPr>
          <w:rFonts w:ascii="Arial" w:eastAsia="Arial" w:hAnsi="Arial" w:cs="Arial"/>
        </w:rPr>
      </w:pPr>
    </w:p>
    <w:p w:rsidR="00A82104" w:rsidRDefault="00D676D0">
      <w:pPr>
        <w:pStyle w:val="Heading2"/>
        <w:ind w:right="535"/>
        <w:rPr>
          <w:b w:val="0"/>
          <w:bCs w:val="0"/>
        </w:rPr>
      </w:pPr>
      <w:r>
        <w:t>Item</w:t>
      </w:r>
      <w:r>
        <w:rPr>
          <w:spacing w:val="-1"/>
        </w:rPr>
        <w:t xml:space="preserve"> </w:t>
      </w:r>
      <w:r>
        <w:t>5</w:t>
      </w:r>
    </w:p>
    <w:p w:rsidR="00A82104" w:rsidRDefault="00A82104">
      <w:pPr>
        <w:spacing w:before="11"/>
        <w:rPr>
          <w:rFonts w:ascii="Arial" w:eastAsia="Arial" w:hAnsi="Arial" w:cs="Arial"/>
          <w:b/>
          <w:bCs/>
          <w:sz w:val="21"/>
          <w:szCs w:val="21"/>
        </w:rPr>
      </w:pPr>
    </w:p>
    <w:p w:rsidR="00A82104" w:rsidRDefault="00D676D0">
      <w:pPr>
        <w:pStyle w:val="BodyText"/>
        <w:ind w:left="119" w:right="99"/>
      </w:pPr>
      <w:r>
        <w:t>The Prevention Specialist and the supervisor meet to review the participant’s progress in prevention counseling and determine whether the individual still meets the admission criteria, i.e., not display characteristics consistent with the criteria for substance abuse, dependence or problem/pathological gambling, and continues to benefit from prevention counseling services. If the participant continues to meet the admission criteria and can continue to benefit from prevention counseling services, this is noted on the PAS-65B and prevention counseling services may continue according to the participant’s service</w:t>
      </w:r>
      <w:r>
        <w:rPr>
          <w:spacing w:val="-12"/>
        </w:rPr>
        <w:t xml:space="preserve"> </w:t>
      </w:r>
      <w:r>
        <w:t>plan.</w:t>
      </w:r>
    </w:p>
    <w:p w:rsidR="00A82104" w:rsidRDefault="00A82104">
      <w:pPr>
        <w:rPr>
          <w:rFonts w:ascii="Arial" w:eastAsia="Arial" w:hAnsi="Arial" w:cs="Arial"/>
        </w:rPr>
      </w:pPr>
    </w:p>
    <w:p w:rsidR="00A82104" w:rsidRDefault="00D676D0">
      <w:pPr>
        <w:pStyle w:val="BodyText"/>
        <w:ind w:left="119" w:right="620"/>
      </w:pPr>
      <w:r>
        <w:t>If the participant no longer meets admission criteria or can no long benefit from prevention counseling services, the prevention specialist should schedule a meeting with participant and explain why prevention counseling services are no longer appropriate and begin the discharge process.</w:t>
      </w:r>
    </w:p>
    <w:p w:rsidR="00A82104" w:rsidRDefault="00A82104">
      <w:pPr>
        <w:spacing w:before="11"/>
        <w:rPr>
          <w:rFonts w:ascii="Arial" w:eastAsia="Arial" w:hAnsi="Arial" w:cs="Arial"/>
          <w:sz w:val="23"/>
          <w:szCs w:val="23"/>
        </w:rPr>
      </w:pPr>
    </w:p>
    <w:p w:rsidR="00A82104" w:rsidRDefault="00D676D0">
      <w:pPr>
        <w:pStyle w:val="Heading2"/>
        <w:ind w:right="535"/>
        <w:rPr>
          <w:b w:val="0"/>
          <w:bCs w:val="0"/>
        </w:rPr>
      </w:pPr>
      <w:r>
        <w:t>Signature</w:t>
      </w:r>
    </w:p>
    <w:p w:rsidR="00A82104" w:rsidRDefault="00A82104">
      <w:pPr>
        <w:spacing w:before="11"/>
        <w:rPr>
          <w:rFonts w:ascii="Arial" w:eastAsia="Arial" w:hAnsi="Arial" w:cs="Arial"/>
          <w:b/>
          <w:bCs/>
          <w:sz w:val="21"/>
          <w:szCs w:val="21"/>
        </w:rPr>
      </w:pPr>
    </w:p>
    <w:p w:rsidR="00A82104" w:rsidRDefault="00D676D0">
      <w:pPr>
        <w:pStyle w:val="BodyText"/>
      </w:pPr>
      <w:r>
        <w:t>Upon completion, the Prevention Specialist and the supervisor must sign and date the</w:t>
      </w:r>
      <w:r>
        <w:rPr>
          <w:spacing w:val="-18"/>
        </w:rPr>
        <w:t xml:space="preserve"> </w:t>
      </w:r>
      <w:r>
        <w:t>PAS-65B.</w:t>
      </w:r>
    </w:p>
    <w:sectPr w:rsidR="00A82104">
      <w:pgSz w:w="12240" w:h="15840"/>
      <w:pgMar w:top="1500" w:right="1360" w:bottom="880" w:left="960" w:header="0" w:footer="6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6D0" w:rsidRDefault="00D676D0">
      <w:r>
        <w:separator/>
      </w:r>
    </w:p>
  </w:endnote>
  <w:endnote w:type="continuationSeparator" w:id="0">
    <w:p w:rsidR="00D676D0" w:rsidRDefault="00D6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104" w:rsidRDefault="00C90D67">
    <w:pPr>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1130300</wp:posOffset>
              </wp:positionH>
              <wp:positionV relativeFrom="page">
                <wp:posOffset>9483725</wp:posOffset>
              </wp:positionV>
              <wp:extent cx="736600"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104" w:rsidRDefault="00D676D0">
                          <w:pPr>
                            <w:spacing w:line="183" w:lineRule="exact"/>
                            <w:ind w:left="20"/>
                            <w:rPr>
                              <w:rFonts w:ascii="Arial" w:eastAsia="Arial" w:hAnsi="Arial" w:cs="Arial"/>
                              <w:sz w:val="16"/>
                              <w:szCs w:val="16"/>
                            </w:rPr>
                          </w:pPr>
                          <w:r>
                            <w:rPr>
                              <w:rFonts w:ascii="Arial"/>
                              <w:sz w:val="16"/>
                            </w:rPr>
                            <w:t>PAS-65B</w:t>
                          </w:r>
                          <w:r>
                            <w:rPr>
                              <w:rFonts w:ascii="Arial"/>
                              <w:spacing w:val="-2"/>
                              <w:sz w:val="16"/>
                            </w:rPr>
                            <w:t xml:space="preserve"> </w:t>
                          </w:r>
                          <w:r>
                            <w:rPr>
                              <w:rFonts w:ascii="Arial"/>
                              <w:sz w:val="16"/>
                            </w:rPr>
                            <w:t>(9/09)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9pt;margin-top:746.75pt;width:58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" filled="f" stroked="f">
              <v:textbox inset="0,0,0,0">
                <w:txbxContent>
                  <w:p w:rsidR="00A82104" w:rsidRDefault="00D676D0">
                    <w:pPr>
                      <w:spacing w:line="183" w:lineRule="exact"/>
                      <w:ind w:left="20"/>
                      <w:rPr>
                        <w:rFonts w:ascii="Arial" w:eastAsia="Arial" w:hAnsi="Arial" w:cs="Arial"/>
                        <w:sz w:val="16"/>
                        <w:szCs w:val="16"/>
                      </w:rPr>
                    </w:pPr>
                    <w:r>
                      <w:rPr>
                        <w:rFonts w:ascii="Arial"/>
                        <w:sz w:val="16"/>
                      </w:rPr>
                      <w:t>PAS-65B</w:t>
                    </w:r>
                    <w:r>
                      <w:rPr>
                        <w:rFonts w:ascii="Arial"/>
                        <w:spacing w:val="-2"/>
                        <w:sz w:val="16"/>
                      </w:rPr>
                      <w:t xml:space="preserve"> </w:t>
                    </w:r>
                    <w:r>
                      <w:rPr>
                        <w:rFonts w:ascii="Arial"/>
                        <w:sz w:val="16"/>
                      </w:rPr>
                      <w:t>(9/09)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6D0" w:rsidRDefault="00D676D0">
      <w:r>
        <w:separator/>
      </w:r>
    </w:p>
  </w:footnote>
  <w:footnote w:type="continuationSeparator" w:id="0">
    <w:p w:rsidR="00D676D0" w:rsidRDefault="00D67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104"/>
    <w:rsid w:val="00A82104"/>
    <w:rsid w:val="00C90D67"/>
    <w:rsid w:val="00CD338C"/>
    <w:rsid w:val="00D6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8"/>
      <w:szCs w:val="28"/>
      <w:u w:val="single"/>
    </w:rPr>
  </w:style>
  <w:style w:type="paragraph" w:styleId="Heading2">
    <w:name w:val="heading 2"/>
    <w:basedOn w:val="Normal"/>
    <w:uiPriority w:val="1"/>
    <w:qFormat/>
    <w:pPr>
      <w:ind w:left="12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8"/>
      <w:szCs w:val="28"/>
      <w:u w:val="single"/>
    </w:rPr>
  </w:style>
  <w:style w:type="paragraph" w:styleId="Heading2">
    <w:name w:val="heading 2"/>
    <w:basedOn w:val="Normal"/>
    <w:uiPriority w:val="1"/>
    <w:qFormat/>
    <w:pPr>
      <w:ind w:left="12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Microsoft Word - 120 DAY SERVICES PLAN REVIEW.doc</vt:lpstr>
    </vt:vector>
  </TitlesOfParts>
  <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- 120 DAY SERVICES PLAN REVIEW.doc</dc:title>
  <dc:creator>jbeichner</dc:creator>
  <cp:lastModifiedBy>kmiller</cp:lastModifiedBy>
  <cp:revision>2</cp:revision>
  <dcterms:created xsi:type="dcterms:W3CDTF">2016-01-20T19:22:00Z</dcterms:created>
  <dcterms:modified xsi:type="dcterms:W3CDTF">2016-01-20T19:22:00Z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2009-08-31T00:00:00Z</vt:filetime>
  </property>
  <property fmtid="{D5CDD505-2E9C-101B-9397-08002B2CF9AE}" pid="3" name="Creator">
    <vt:lpwstr>PScript5.dll Version 5.2.2</vt:lpwstr>
  </property>
  <property fmtid="{D5CDD505-2E9C-101B-9397-08002B2CF9AE}" pid="4" name="LastSaved">
    <vt:filetime>2016-01-19T00:00:00Z</vt:filetime>
  </property>
</Properties>
</file>