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E2D62" w14:textId="4BF9FBFA" w:rsidR="00171C94" w:rsidRPr="00A4160F" w:rsidRDefault="005C20E3" w:rsidP="0075478C">
      <w:pPr>
        <w:pStyle w:val="Title"/>
        <w:rPr>
          <w:rFonts w:ascii="Arial" w:hAnsi="Arial" w:cs="Arial"/>
          <w:b/>
          <w:smallCaps w:val="0"/>
          <w:sz w:val="22"/>
          <w:szCs w:val="22"/>
        </w:rPr>
      </w:pPr>
      <w:bookmarkStart w:id="0" w:name="_GoBack"/>
      <w:bookmarkEnd w:id="0"/>
      <w:r w:rsidRPr="00A4160F">
        <w:rPr>
          <w:rFonts w:ascii="Arial" w:hAnsi="Arial" w:cs="Arial"/>
          <w:b/>
          <w:smallCaps w:val="0"/>
          <w:sz w:val="22"/>
          <w:szCs w:val="22"/>
        </w:rPr>
        <w:t>S</w:t>
      </w:r>
      <w:r w:rsidR="0019412C" w:rsidRPr="00A4160F">
        <w:rPr>
          <w:rFonts w:ascii="Arial" w:hAnsi="Arial" w:cs="Arial"/>
          <w:b/>
          <w:smallCaps w:val="0"/>
          <w:sz w:val="22"/>
          <w:szCs w:val="22"/>
        </w:rPr>
        <w:t>ED Update</w:t>
      </w:r>
    </w:p>
    <w:p w14:paraId="5383F98C" w14:textId="5CF33B08" w:rsidR="002C29C8" w:rsidRPr="003C3179" w:rsidRDefault="002913CA" w:rsidP="00A4160F">
      <w:pPr>
        <w:pStyle w:val="Title"/>
        <w:rPr>
          <w:rFonts w:ascii="Arial" w:hAnsi="Arial" w:cs="Arial"/>
          <w:b/>
        </w:rPr>
      </w:pPr>
      <w:r>
        <w:rPr>
          <w:rFonts w:ascii="Arial" w:hAnsi="Arial" w:cs="Arial"/>
          <w:b/>
          <w:sz w:val="22"/>
          <w:szCs w:val="22"/>
        </w:rPr>
        <w:t>March</w:t>
      </w:r>
      <w:r w:rsidR="003C3179" w:rsidRPr="003C3179">
        <w:rPr>
          <w:rFonts w:ascii="Arial" w:hAnsi="Arial" w:cs="Arial"/>
          <w:b/>
          <w:sz w:val="22"/>
          <w:szCs w:val="22"/>
        </w:rPr>
        <w:t xml:space="preserve"> 2020</w:t>
      </w:r>
    </w:p>
    <w:p w14:paraId="6673A447" w14:textId="2554D2BE" w:rsidR="005930FF" w:rsidRDefault="002913CA" w:rsidP="005930FF">
      <w:pPr>
        <w:spacing w:after="0"/>
        <w:jc w:val="both"/>
        <w:rPr>
          <w:rFonts w:ascii="Arial" w:eastAsia="Times New Roman" w:hAnsi="Arial" w:cs="Arial"/>
          <w:b/>
          <w:bCs/>
          <w:sz w:val="20"/>
          <w:szCs w:val="20"/>
        </w:rPr>
      </w:pPr>
      <w:r w:rsidRPr="002913CA">
        <w:rPr>
          <w:rFonts w:ascii="Arial" w:eastAsia="Times New Roman" w:hAnsi="Arial" w:cs="Arial"/>
          <w:b/>
          <w:bCs/>
          <w:sz w:val="20"/>
          <w:szCs w:val="20"/>
        </w:rPr>
        <w:t>Updated 2/2</w:t>
      </w:r>
      <w:r w:rsidR="00BD291E">
        <w:rPr>
          <w:rFonts w:ascii="Arial" w:eastAsia="Times New Roman" w:hAnsi="Arial" w:cs="Arial"/>
          <w:b/>
          <w:bCs/>
          <w:sz w:val="20"/>
          <w:szCs w:val="20"/>
        </w:rPr>
        <w:t>8</w:t>
      </w:r>
      <w:r w:rsidRPr="002913CA">
        <w:rPr>
          <w:rFonts w:ascii="Arial" w:eastAsia="Times New Roman" w:hAnsi="Arial" w:cs="Arial"/>
          <w:b/>
          <w:bCs/>
          <w:sz w:val="20"/>
          <w:szCs w:val="20"/>
        </w:rPr>
        <w:t>/20</w:t>
      </w:r>
    </w:p>
    <w:p w14:paraId="504A60FA" w14:textId="77777777" w:rsidR="00E75150" w:rsidRPr="00BD291E" w:rsidRDefault="00E75150" w:rsidP="00784323">
      <w:pPr>
        <w:spacing w:after="0"/>
        <w:jc w:val="both"/>
        <w:rPr>
          <w:rFonts w:eastAsia="Times New Roman" w:cstheme="minorHAnsi"/>
          <w:b/>
          <w:bCs/>
          <w:sz w:val="16"/>
          <w:szCs w:val="16"/>
        </w:rPr>
      </w:pPr>
    </w:p>
    <w:p w14:paraId="4525C30D" w14:textId="77777777" w:rsidR="00E75150" w:rsidRPr="00BD291E" w:rsidRDefault="00E75150" w:rsidP="00BD291E">
      <w:pPr>
        <w:autoSpaceDE w:val="0"/>
        <w:autoSpaceDN w:val="0"/>
        <w:spacing w:after="0"/>
        <w:jc w:val="both"/>
        <w:rPr>
          <w:rFonts w:cstheme="minorHAnsi"/>
          <w:spacing w:val="-10"/>
        </w:rPr>
      </w:pPr>
      <w:r w:rsidRPr="00BD291E">
        <w:rPr>
          <w:rFonts w:cstheme="minorHAnsi"/>
          <w:b/>
          <w:bCs/>
          <w:spacing w:val="-10"/>
          <w:lang w:val="en"/>
        </w:rPr>
        <w:t>Assurance of Participation in Tier 1 Universal Technical Assistance and Supports for Local Educational Agencies (LEA) Exceeding the 1.0 Percent on Students Participating in the New York State Alternate Assessment (NYSAA)</w:t>
      </w:r>
    </w:p>
    <w:p w14:paraId="54B8B325" w14:textId="3A8168D8" w:rsidR="00E75150" w:rsidRPr="00BD291E" w:rsidRDefault="00E75150" w:rsidP="00BD291E">
      <w:pPr>
        <w:spacing w:after="0" w:line="240" w:lineRule="auto"/>
        <w:jc w:val="both"/>
        <w:rPr>
          <w:rFonts w:eastAsia="Times New Roman" w:cstheme="minorHAnsi"/>
          <w:spacing w:val="-10"/>
        </w:rPr>
      </w:pPr>
      <w:r w:rsidRPr="00BD291E">
        <w:rPr>
          <w:rFonts w:eastAsia="Times New Roman" w:cstheme="minorHAnsi"/>
          <w:spacing w:val="-10"/>
        </w:rPr>
        <w:t xml:space="preserve">All LEAs whose 2017-2018 NYSAA participation data exceeded the 1.0 percent cap in one or more subject areas, and submitted a </w:t>
      </w:r>
      <w:r w:rsidRPr="00BD291E">
        <w:rPr>
          <w:rFonts w:eastAsia="Times New Roman" w:cstheme="minorHAnsi"/>
          <w:i/>
          <w:iCs/>
          <w:spacing w:val="-10"/>
        </w:rPr>
        <w:t>Justification for Exceeding 1.0 Percent Cap,</w:t>
      </w:r>
      <w:r w:rsidRPr="00BD291E">
        <w:rPr>
          <w:rFonts w:eastAsia="Times New Roman" w:cstheme="minorHAnsi"/>
          <w:spacing w:val="-10"/>
        </w:rPr>
        <w:t xml:space="preserve"> are </w:t>
      </w:r>
      <w:r w:rsidRPr="00BD291E">
        <w:rPr>
          <w:rFonts w:eastAsia="Times New Roman" w:cstheme="minorHAnsi"/>
          <w:b/>
          <w:bCs/>
          <w:spacing w:val="-10"/>
        </w:rPr>
        <w:t>required to participate in Tier 1 Universal Technical Assistance and Supports</w:t>
      </w:r>
      <w:r w:rsidRPr="00BD291E">
        <w:rPr>
          <w:rFonts w:eastAsia="Times New Roman" w:cstheme="minorHAnsi"/>
          <w:spacing w:val="-10"/>
        </w:rPr>
        <w:t>.</w:t>
      </w:r>
    </w:p>
    <w:p w14:paraId="4CBD8216" w14:textId="274C18F3" w:rsidR="00E75150" w:rsidRPr="00BD291E" w:rsidRDefault="00E75150" w:rsidP="00BD291E">
      <w:pPr>
        <w:numPr>
          <w:ilvl w:val="0"/>
          <w:numId w:val="26"/>
        </w:numPr>
        <w:spacing w:after="0" w:line="240" w:lineRule="auto"/>
        <w:ind w:left="360"/>
        <w:jc w:val="both"/>
        <w:rPr>
          <w:rFonts w:eastAsia="Times New Roman" w:cstheme="minorHAnsi"/>
          <w:spacing w:val="-10"/>
        </w:rPr>
      </w:pPr>
      <w:r w:rsidRPr="00BD291E">
        <w:rPr>
          <w:rFonts w:eastAsia="Times New Roman" w:cstheme="minorHAnsi"/>
          <w:spacing w:val="-10"/>
        </w:rPr>
        <w:t xml:space="preserve">Under Tier 1, LEAs are required to review the resources related to NYSAA eligibility available in the Policy brief </w:t>
      </w:r>
      <w:r w:rsidRPr="00BD291E">
        <w:rPr>
          <w:rFonts w:eastAsia="Times New Roman" w:cstheme="minorHAnsi"/>
          <w:i/>
          <w:iCs/>
          <w:spacing w:val="-10"/>
        </w:rPr>
        <w:t>Eligibility Criteria for Participation in the New York State Alternate Assessment</w:t>
      </w:r>
      <w:r w:rsidRPr="00BD291E">
        <w:rPr>
          <w:rFonts w:eastAsia="Times New Roman" w:cstheme="minorHAnsi"/>
          <w:spacing w:val="-10"/>
        </w:rPr>
        <w:t xml:space="preserve"> </w:t>
      </w:r>
      <w:r w:rsidR="00784323" w:rsidRPr="00BD291E">
        <w:rPr>
          <w:rFonts w:eastAsia="Times New Roman" w:cstheme="minorHAnsi"/>
          <w:spacing w:val="-10"/>
        </w:rPr>
        <w:t xml:space="preserve">at </w:t>
      </w:r>
      <w:hyperlink r:id="rId8" w:history="1">
        <w:r w:rsidR="00784323" w:rsidRPr="00BD291E">
          <w:rPr>
            <w:rStyle w:val="Hyperlink"/>
            <w:rFonts w:eastAsia="Times New Roman" w:cstheme="minorHAnsi"/>
            <w:color w:val="auto"/>
            <w:spacing w:val="-10"/>
          </w:rPr>
          <w:t>http://www.p12.nysed.gov/specialed/publications/eligibility-criteria-for-participation-nysaa.html</w:t>
        </w:r>
      </w:hyperlink>
      <w:r w:rsidR="00784323" w:rsidRPr="00BD291E">
        <w:rPr>
          <w:rFonts w:eastAsia="Times New Roman" w:cstheme="minorHAnsi"/>
          <w:spacing w:val="-10"/>
        </w:rPr>
        <w:t xml:space="preserve"> </w:t>
      </w:r>
      <w:r w:rsidRPr="00BD291E">
        <w:rPr>
          <w:rFonts w:eastAsia="Times New Roman" w:cstheme="minorHAnsi"/>
          <w:spacing w:val="-10"/>
        </w:rPr>
        <w:t xml:space="preserve">and have committee on special education members participate in the New York State Education Department’s (NYSED) </w:t>
      </w:r>
      <w:r w:rsidRPr="00BD291E">
        <w:rPr>
          <w:rFonts w:eastAsia="Times New Roman" w:cstheme="minorHAnsi"/>
          <w:i/>
          <w:iCs/>
          <w:spacing w:val="-10"/>
        </w:rPr>
        <w:t xml:space="preserve">Winter 2020 1.0 Percent Cap on New York State Alternate Assessment (NYSAA) Participation Webinar </w:t>
      </w:r>
      <w:r w:rsidRPr="00BD291E">
        <w:rPr>
          <w:rFonts w:eastAsia="Times New Roman" w:cstheme="minorHAnsi"/>
          <w:spacing w:val="-10"/>
        </w:rPr>
        <w:t>and complete the</w:t>
      </w:r>
      <w:r w:rsidRPr="00BD291E">
        <w:rPr>
          <w:rFonts w:eastAsia="Times New Roman" w:cstheme="minorHAnsi"/>
          <w:i/>
          <w:iCs/>
          <w:spacing w:val="-10"/>
        </w:rPr>
        <w:t xml:space="preserve"> </w:t>
      </w:r>
      <w:r w:rsidRPr="00B57F57">
        <w:rPr>
          <w:rFonts w:eastAsia="Times New Roman" w:cstheme="minorHAnsi"/>
          <w:i/>
          <w:iCs/>
          <w:spacing w:val="-10"/>
        </w:rPr>
        <w:t>New York State Alternate Assessment Online Quiz</w:t>
      </w:r>
      <w:r w:rsidRPr="00BD291E">
        <w:rPr>
          <w:rFonts w:eastAsia="Times New Roman" w:cstheme="minorHAnsi"/>
          <w:spacing w:val="-10"/>
        </w:rPr>
        <w:t>.</w:t>
      </w:r>
    </w:p>
    <w:p w14:paraId="1D345232" w14:textId="3F5DFF70" w:rsidR="00E75150" w:rsidRPr="00BD291E" w:rsidRDefault="00E75150" w:rsidP="00BD291E">
      <w:pPr>
        <w:numPr>
          <w:ilvl w:val="0"/>
          <w:numId w:val="26"/>
        </w:numPr>
        <w:spacing w:after="0" w:line="240" w:lineRule="auto"/>
        <w:ind w:left="360"/>
        <w:jc w:val="both"/>
        <w:rPr>
          <w:rFonts w:eastAsia="Times New Roman" w:cstheme="minorHAnsi"/>
          <w:spacing w:val="-10"/>
        </w:rPr>
      </w:pPr>
      <w:r w:rsidRPr="00BD291E">
        <w:rPr>
          <w:rFonts w:eastAsia="Times New Roman" w:cstheme="minorHAnsi"/>
          <w:spacing w:val="-10"/>
        </w:rPr>
        <w:t>Each LEA must submit an assurance upon completion of these activities via the Information Reporting Services Data Exchange (</w:t>
      </w:r>
      <w:proofErr w:type="spellStart"/>
      <w:r w:rsidRPr="00BD291E">
        <w:rPr>
          <w:rFonts w:eastAsia="Times New Roman" w:cstheme="minorHAnsi"/>
          <w:spacing w:val="-10"/>
        </w:rPr>
        <w:t>IDEx</w:t>
      </w:r>
      <w:proofErr w:type="spellEnd"/>
      <w:r w:rsidRPr="00BD291E">
        <w:rPr>
          <w:rFonts w:eastAsia="Times New Roman" w:cstheme="minorHAnsi"/>
          <w:spacing w:val="-10"/>
        </w:rPr>
        <w:t xml:space="preserve">).  Assurances must be submitted no later than </w:t>
      </w:r>
      <w:r w:rsidRPr="00BD291E">
        <w:rPr>
          <w:rFonts w:eastAsia="Times New Roman" w:cstheme="minorHAnsi"/>
          <w:b/>
          <w:bCs/>
          <w:spacing w:val="-10"/>
        </w:rPr>
        <w:t>April 3, 2020</w:t>
      </w:r>
      <w:r w:rsidRPr="00BD291E">
        <w:rPr>
          <w:rFonts w:eastAsia="Times New Roman" w:cstheme="minorHAnsi"/>
          <w:spacing w:val="-10"/>
        </w:rPr>
        <w:t xml:space="preserve">. </w:t>
      </w:r>
    </w:p>
    <w:p w14:paraId="7B421796" w14:textId="3B9A272D" w:rsidR="00E75150" w:rsidRPr="00BD291E" w:rsidRDefault="00E75150" w:rsidP="00BD291E">
      <w:pPr>
        <w:numPr>
          <w:ilvl w:val="0"/>
          <w:numId w:val="26"/>
        </w:numPr>
        <w:spacing w:after="0" w:line="240" w:lineRule="auto"/>
        <w:ind w:left="360"/>
        <w:jc w:val="both"/>
        <w:rPr>
          <w:rFonts w:eastAsia="Times New Roman" w:cstheme="minorHAnsi"/>
          <w:spacing w:val="-10"/>
        </w:rPr>
      </w:pPr>
      <w:r w:rsidRPr="00BD291E">
        <w:rPr>
          <w:rFonts w:eastAsia="Times New Roman" w:cstheme="minorHAnsi"/>
          <w:spacing w:val="-10"/>
        </w:rPr>
        <w:t xml:space="preserve">Information on accessing </w:t>
      </w:r>
      <w:proofErr w:type="spellStart"/>
      <w:r w:rsidRPr="00BD291E">
        <w:rPr>
          <w:rFonts w:eastAsia="Times New Roman" w:cstheme="minorHAnsi"/>
          <w:spacing w:val="-10"/>
        </w:rPr>
        <w:t>IDEx</w:t>
      </w:r>
      <w:proofErr w:type="spellEnd"/>
      <w:r w:rsidRPr="00BD291E">
        <w:rPr>
          <w:rFonts w:eastAsia="Times New Roman" w:cstheme="minorHAnsi"/>
          <w:spacing w:val="-10"/>
        </w:rPr>
        <w:t xml:space="preserve"> can be found in the </w:t>
      </w:r>
      <w:r w:rsidRPr="00B57F57">
        <w:rPr>
          <w:rFonts w:eastAsia="Times New Roman" w:cstheme="minorHAnsi"/>
          <w:spacing w:val="-10"/>
        </w:rPr>
        <w:t>IRS Data Exchange (</w:t>
      </w:r>
      <w:proofErr w:type="spellStart"/>
      <w:r w:rsidRPr="00B57F57">
        <w:rPr>
          <w:rFonts w:eastAsia="Times New Roman" w:cstheme="minorHAnsi"/>
          <w:spacing w:val="-10"/>
        </w:rPr>
        <w:t>IDEx</w:t>
      </w:r>
      <w:proofErr w:type="spellEnd"/>
      <w:r w:rsidRPr="00B57F57">
        <w:rPr>
          <w:rFonts w:eastAsia="Times New Roman" w:cstheme="minorHAnsi"/>
          <w:spacing w:val="-10"/>
        </w:rPr>
        <w:t>) Guidance for LEAs &amp; BOCES</w:t>
      </w:r>
      <w:r w:rsidRPr="00BD291E">
        <w:rPr>
          <w:rFonts w:eastAsia="Times New Roman" w:cstheme="minorHAnsi"/>
          <w:spacing w:val="-10"/>
        </w:rPr>
        <w:t xml:space="preserve">. Superintendents and Charter School Leaders are responsible for delegating access to the </w:t>
      </w:r>
      <w:proofErr w:type="spellStart"/>
      <w:r w:rsidRPr="00BD291E">
        <w:rPr>
          <w:rFonts w:eastAsia="Times New Roman" w:cstheme="minorHAnsi"/>
          <w:spacing w:val="-10"/>
        </w:rPr>
        <w:t>IDEx</w:t>
      </w:r>
      <w:proofErr w:type="spellEnd"/>
      <w:r w:rsidRPr="00BD291E">
        <w:rPr>
          <w:rFonts w:eastAsia="Times New Roman" w:cstheme="minorHAnsi"/>
          <w:spacing w:val="-10"/>
        </w:rPr>
        <w:t xml:space="preserve"> to appropriate staff through NYSED’s Delegated Account System (SEDDAS). Additional information on SEDDAS can be found at </w:t>
      </w:r>
      <w:hyperlink r:id="rId9" w:history="1">
        <w:r w:rsidRPr="00BD291E">
          <w:rPr>
            <w:rStyle w:val="Hyperlink"/>
            <w:rFonts w:eastAsia="Times New Roman" w:cstheme="minorHAnsi"/>
            <w:color w:val="auto"/>
            <w:spacing w:val="-10"/>
          </w:rPr>
          <w:t>http://www.p12.nysed.gov/seddas/seddashome.html</w:t>
        </w:r>
      </w:hyperlink>
      <w:r w:rsidRPr="00BD291E">
        <w:rPr>
          <w:rFonts w:eastAsia="Times New Roman" w:cstheme="minorHAnsi"/>
          <w:spacing w:val="-10"/>
        </w:rPr>
        <w:t>.</w:t>
      </w:r>
    </w:p>
    <w:p w14:paraId="318FC403" w14:textId="7EC422F9" w:rsidR="00E75150" w:rsidRPr="00BD291E" w:rsidRDefault="00E75150" w:rsidP="00BD291E">
      <w:pPr>
        <w:numPr>
          <w:ilvl w:val="0"/>
          <w:numId w:val="26"/>
        </w:numPr>
        <w:spacing w:after="0" w:line="240" w:lineRule="auto"/>
        <w:ind w:left="360"/>
        <w:jc w:val="both"/>
        <w:rPr>
          <w:rFonts w:eastAsia="Times New Roman" w:cstheme="minorHAnsi"/>
          <w:spacing w:val="-10"/>
        </w:rPr>
      </w:pPr>
      <w:r w:rsidRPr="00BD291E">
        <w:rPr>
          <w:rFonts w:eastAsia="Times New Roman" w:cstheme="minorHAnsi"/>
          <w:spacing w:val="-10"/>
        </w:rPr>
        <w:t>Resources related to NYSAA eligibility, the webinar and online quiz are posted on the Office of Special Education’s</w:t>
      </w:r>
      <w:r w:rsidR="00CF470E" w:rsidRPr="00BD291E">
        <w:rPr>
          <w:rFonts w:eastAsia="Times New Roman" w:cstheme="minorHAnsi"/>
          <w:spacing w:val="-10"/>
        </w:rPr>
        <w:t xml:space="preserve"> </w:t>
      </w:r>
      <w:bookmarkStart w:id="1" w:name="_Hlk33775648"/>
      <w:r w:rsidRPr="00BD291E">
        <w:rPr>
          <w:rFonts w:eastAsia="Times New Roman" w:cstheme="minorHAnsi"/>
          <w:spacing w:val="-10"/>
        </w:rPr>
        <w:t>Information Related to the NYSAA webpage</w:t>
      </w:r>
      <w:bookmarkEnd w:id="1"/>
      <w:r w:rsidR="00CF470E" w:rsidRPr="00BD291E">
        <w:rPr>
          <w:rFonts w:eastAsia="Times New Roman" w:cstheme="minorHAnsi"/>
          <w:spacing w:val="-10"/>
        </w:rPr>
        <w:t xml:space="preserve"> at </w:t>
      </w:r>
      <w:hyperlink r:id="rId10" w:history="1">
        <w:r w:rsidR="00CF470E" w:rsidRPr="00BD291E">
          <w:rPr>
            <w:rStyle w:val="Hyperlink"/>
            <w:rFonts w:eastAsia="Times New Roman" w:cstheme="minorHAnsi"/>
            <w:color w:val="auto"/>
            <w:spacing w:val="-10"/>
          </w:rPr>
          <w:t>http://www.p12.nysed.gov/specialed/new-york-state-alternate-assessment.html</w:t>
        </w:r>
      </w:hyperlink>
      <w:r w:rsidR="00CF470E" w:rsidRPr="00BD291E">
        <w:rPr>
          <w:rFonts w:eastAsia="Times New Roman" w:cstheme="minorHAnsi"/>
          <w:spacing w:val="-10"/>
        </w:rPr>
        <w:t>.</w:t>
      </w:r>
    </w:p>
    <w:p w14:paraId="735F7DEE" w14:textId="77777777" w:rsidR="00E75150" w:rsidRPr="00BD291E" w:rsidRDefault="00E75150" w:rsidP="00BD291E">
      <w:pPr>
        <w:pStyle w:val="ListParagraph"/>
        <w:numPr>
          <w:ilvl w:val="0"/>
          <w:numId w:val="26"/>
        </w:numPr>
        <w:spacing w:after="0" w:line="240" w:lineRule="auto"/>
        <w:ind w:left="360"/>
        <w:contextualSpacing w:val="0"/>
        <w:jc w:val="both"/>
        <w:rPr>
          <w:rFonts w:eastAsia="Times New Roman" w:cstheme="minorHAnsi"/>
          <w:spacing w:val="-10"/>
        </w:rPr>
      </w:pPr>
      <w:r w:rsidRPr="00BD291E">
        <w:rPr>
          <w:rFonts w:eastAsia="Times New Roman" w:cstheme="minorHAnsi"/>
          <w:i/>
          <w:iCs/>
          <w:spacing w:val="-10"/>
        </w:rPr>
        <w:t xml:space="preserve">Questions may be directed to the Office of Special Education at 518-473-2878 or </w:t>
      </w:r>
      <w:hyperlink r:id="rId11" w:history="1">
        <w:r w:rsidRPr="00BD291E">
          <w:rPr>
            <w:rStyle w:val="Hyperlink"/>
            <w:rFonts w:eastAsia="Times New Roman" w:cstheme="minorHAnsi"/>
            <w:color w:val="auto"/>
            <w:spacing w:val="-10"/>
          </w:rPr>
          <w:t>speced@nysed.gov</w:t>
        </w:r>
      </w:hyperlink>
      <w:r w:rsidRPr="00BD291E">
        <w:rPr>
          <w:rFonts w:eastAsia="Times New Roman" w:cstheme="minorHAnsi"/>
          <w:spacing w:val="-10"/>
        </w:rPr>
        <w:t>.</w:t>
      </w:r>
    </w:p>
    <w:p w14:paraId="29B7041F" w14:textId="29C0791B" w:rsidR="00E75150" w:rsidRPr="00BD291E" w:rsidRDefault="00E75150" w:rsidP="00BD291E">
      <w:pPr>
        <w:spacing w:after="0"/>
        <w:jc w:val="both"/>
        <w:rPr>
          <w:rFonts w:eastAsia="Times New Roman" w:cstheme="minorHAnsi"/>
          <w:b/>
          <w:bCs/>
          <w:spacing w:val="-10"/>
          <w:sz w:val="16"/>
          <w:szCs w:val="16"/>
        </w:rPr>
      </w:pPr>
    </w:p>
    <w:p w14:paraId="6BE9941B" w14:textId="77777777" w:rsidR="00E75150" w:rsidRPr="00BD291E" w:rsidRDefault="00E75150" w:rsidP="00BD291E">
      <w:pPr>
        <w:spacing w:after="0"/>
        <w:jc w:val="both"/>
        <w:rPr>
          <w:rFonts w:cstheme="minorHAnsi"/>
          <w:spacing w:val="-10"/>
        </w:rPr>
      </w:pPr>
      <w:r w:rsidRPr="00BD291E">
        <w:rPr>
          <w:rFonts w:cstheme="minorHAnsi"/>
          <w:b/>
          <w:bCs/>
          <w:spacing w:val="-10"/>
        </w:rPr>
        <w:t xml:space="preserve">1.0 Percent Cap on New York State Alternate Assessment (NYSAA) Participation Webinar and NYSAA Online Quiz </w:t>
      </w:r>
    </w:p>
    <w:p w14:paraId="7AE3B5EF" w14:textId="0C6AE790" w:rsidR="00E75150" w:rsidRPr="00BD291E" w:rsidRDefault="00E75150" w:rsidP="00BD291E">
      <w:pPr>
        <w:spacing w:after="0" w:line="240" w:lineRule="auto"/>
        <w:jc w:val="both"/>
        <w:rPr>
          <w:rFonts w:eastAsia="Times New Roman" w:cstheme="minorHAnsi"/>
          <w:spacing w:val="-10"/>
        </w:rPr>
      </w:pPr>
      <w:r w:rsidRPr="00BD291E">
        <w:rPr>
          <w:rFonts w:eastAsia="Times New Roman" w:cstheme="minorHAnsi"/>
          <w:spacing w:val="-10"/>
        </w:rPr>
        <w:t xml:space="preserve">The New York State Education Department’s (NYSED) </w:t>
      </w:r>
      <w:r w:rsidRPr="00BD291E">
        <w:rPr>
          <w:rFonts w:eastAsia="Times New Roman" w:cstheme="minorHAnsi"/>
          <w:i/>
          <w:iCs/>
          <w:spacing w:val="-10"/>
        </w:rPr>
        <w:t xml:space="preserve">Winter 2020 1.0 Percent Cap on New York State Alternate Assessment (NYSAA) Participation Webinar </w:t>
      </w:r>
      <w:r w:rsidRPr="00BD291E">
        <w:rPr>
          <w:rFonts w:eastAsia="Times New Roman" w:cstheme="minorHAnsi"/>
          <w:spacing w:val="-10"/>
        </w:rPr>
        <w:t>and the</w:t>
      </w:r>
      <w:r w:rsidRPr="00BD291E">
        <w:rPr>
          <w:rFonts w:eastAsia="Times New Roman" w:cstheme="minorHAnsi"/>
          <w:i/>
          <w:iCs/>
          <w:spacing w:val="-10"/>
        </w:rPr>
        <w:t xml:space="preserve"> </w:t>
      </w:r>
      <w:r w:rsidRPr="00B57F57">
        <w:rPr>
          <w:rFonts w:eastAsia="Times New Roman" w:cstheme="minorHAnsi"/>
          <w:i/>
          <w:iCs/>
          <w:spacing w:val="-10"/>
        </w:rPr>
        <w:t>New York State Alternate Assessment Online Quiz</w:t>
      </w:r>
      <w:r w:rsidRPr="00BD291E">
        <w:rPr>
          <w:rFonts w:eastAsia="Times New Roman" w:cstheme="minorHAnsi"/>
          <w:spacing w:val="-10"/>
        </w:rPr>
        <w:t xml:space="preserve"> have been released.  These materials are posted on the Office of Special Education’s (OSE) Information Related to the NYSAA webpage</w:t>
      </w:r>
      <w:r w:rsidR="00784323" w:rsidRPr="00BD291E">
        <w:rPr>
          <w:rFonts w:eastAsia="Times New Roman" w:cstheme="minorHAnsi"/>
          <w:spacing w:val="-10"/>
        </w:rPr>
        <w:t xml:space="preserve"> at http://www.p12.nysed.gov/specialed/new-york-state-alternate-assessment.html</w:t>
      </w:r>
      <w:r w:rsidRPr="00BD291E">
        <w:rPr>
          <w:rFonts w:eastAsia="Times New Roman" w:cstheme="minorHAnsi"/>
          <w:spacing w:val="-10"/>
          <w:u w:val="single"/>
        </w:rPr>
        <w:t>.</w:t>
      </w:r>
      <w:r w:rsidRPr="00BD291E">
        <w:rPr>
          <w:rFonts w:eastAsia="Times New Roman" w:cstheme="minorHAnsi"/>
          <w:spacing w:val="-10"/>
        </w:rPr>
        <w:t xml:space="preserve"> </w:t>
      </w:r>
    </w:p>
    <w:p w14:paraId="0CC781D8" w14:textId="138EF674" w:rsidR="00E75150" w:rsidRPr="00BD291E" w:rsidRDefault="00E75150" w:rsidP="00BD291E">
      <w:pPr>
        <w:pStyle w:val="ListParagraph"/>
        <w:numPr>
          <w:ilvl w:val="0"/>
          <w:numId w:val="27"/>
        </w:numPr>
        <w:shd w:val="clear" w:color="auto" w:fill="FFFFFF"/>
        <w:spacing w:after="0" w:line="240" w:lineRule="auto"/>
        <w:ind w:left="360"/>
        <w:jc w:val="both"/>
        <w:rPr>
          <w:rFonts w:eastAsia="Times New Roman" w:cstheme="minorHAnsi"/>
          <w:spacing w:val="-10"/>
        </w:rPr>
      </w:pPr>
      <w:r w:rsidRPr="00BD291E">
        <w:rPr>
          <w:rFonts w:eastAsia="Times New Roman" w:cstheme="minorHAnsi"/>
          <w:spacing w:val="-10"/>
        </w:rPr>
        <w:t>The webinar provides an overview of the Every Student Succeeds Act requirement that limits the percentage of students that a state may assess with an alternate assessment to no more than 1.0 percent</w:t>
      </w:r>
      <w:r w:rsidRPr="00BD291E">
        <w:rPr>
          <w:rFonts w:eastAsia="Times New Roman" w:cstheme="minorHAnsi"/>
          <w:b/>
          <w:bCs/>
          <w:spacing w:val="-10"/>
        </w:rPr>
        <w:t xml:space="preserve"> </w:t>
      </w:r>
      <w:r w:rsidRPr="00BD291E">
        <w:rPr>
          <w:rFonts w:eastAsia="Times New Roman" w:cstheme="minorHAnsi"/>
          <w:spacing w:val="-10"/>
        </w:rPr>
        <w:t xml:space="preserve">of all tested students in a given subject; NYSED’s oversight responsibilities </w:t>
      </w:r>
      <w:r w:rsidRPr="00BD291E">
        <w:rPr>
          <w:rFonts w:eastAsia="Times New Roman" w:cstheme="minorHAnsi"/>
          <w:spacing w:val="-10"/>
          <w:lang w:val="en"/>
        </w:rPr>
        <w:t>of local educational agencies (LEA) that exceed the 1.0 percent cap for students participating in the NYSAA</w:t>
      </w:r>
      <w:r w:rsidRPr="00BD291E">
        <w:rPr>
          <w:rFonts w:eastAsia="Times New Roman" w:cstheme="minorHAnsi"/>
          <w:spacing w:val="-10"/>
        </w:rPr>
        <w:t xml:space="preserve">; and the NYSAA </w:t>
      </w:r>
      <w:r w:rsidRPr="00B57F57">
        <w:rPr>
          <w:rFonts w:eastAsia="Times New Roman" w:cstheme="minorHAnsi"/>
          <w:spacing w:val="-10"/>
          <w:lang w:val="en"/>
        </w:rPr>
        <w:t>Eligibility and Participation Criteria</w:t>
      </w:r>
      <w:r w:rsidRPr="00BD291E">
        <w:rPr>
          <w:rFonts w:eastAsia="Times New Roman" w:cstheme="minorHAnsi"/>
          <w:spacing w:val="-10"/>
        </w:rPr>
        <w:t>.  The online quiz is to be used to assess understanding of the subject material in the webinar.</w:t>
      </w:r>
    </w:p>
    <w:p w14:paraId="5CCD0439" w14:textId="77777777" w:rsidR="00E75150" w:rsidRPr="00BD291E" w:rsidRDefault="00E75150" w:rsidP="00BD291E">
      <w:pPr>
        <w:pStyle w:val="ListParagraph"/>
        <w:numPr>
          <w:ilvl w:val="0"/>
          <w:numId w:val="27"/>
        </w:numPr>
        <w:spacing w:after="0" w:line="240" w:lineRule="auto"/>
        <w:ind w:left="360"/>
        <w:jc w:val="both"/>
        <w:rPr>
          <w:rFonts w:eastAsia="Times New Roman" w:cstheme="minorHAnsi"/>
          <w:spacing w:val="-10"/>
        </w:rPr>
      </w:pPr>
      <w:r w:rsidRPr="00BD291E">
        <w:rPr>
          <w:rFonts w:eastAsia="Times New Roman" w:cstheme="minorHAnsi"/>
          <w:spacing w:val="-10"/>
        </w:rPr>
        <w:t>All LEAs are encouraged to have staff participate in the webinar and complete the webinar to ensure that only those students with severe cognitive disabilities are taking the NYSAA.</w:t>
      </w:r>
    </w:p>
    <w:p w14:paraId="5E15BA2C" w14:textId="77777777" w:rsidR="00B57F57" w:rsidRPr="00B57F57" w:rsidRDefault="00E75150" w:rsidP="00BD291E">
      <w:pPr>
        <w:pStyle w:val="ListParagraph"/>
        <w:numPr>
          <w:ilvl w:val="0"/>
          <w:numId w:val="27"/>
        </w:numPr>
        <w:spacing w:after="0" w:line="240" w:lineRule="auto"/>
        <w:ind w:left="360"/>
        <w:jc w:val="both"/>
        <w:rPr>
          <w:rFonts w:eastAsia="Times New Roman" w:cstheme="minorHAnsi"/>
          <w:spacing w:val="-10"/>
        </w:rPr>
      </w:pPr>
      <w:r w:rsidRPr="00BD291E">
        <w:rPr>
          <w:rFonts w:eastAsia="Times New Roman" w:cstheme="minorHAnsi"/>
          <w:i/>
          <w:iCs/>
          <w:spacing w:val="-10"/>
        </w:rPr>
        <w:t xml:space="preserve">Additional resources related to NYSAA eligibility are posted on </w:t>
      </w:r>
      <w:hyperlink r:id="rId12" w:history="1">
        <w:r w:rsidRPr="00BD291E">
          <w:rPr>
            <w:rStyle w:val="Hyperlink"/>
            <w:rFonts w:eastAsia="Times New Roman" w:cstheme="minorHAnsi"/>
            <w:i/>
            <w:iCs/>
            <w:color w:val="auto"/>
            <w:spacing w:val="-10"/>
          </w:rPr>
          <w:t>OSE’s NYSAA webpage</w:t>
        </w:r>
      </w:hyperlink>
      <w:r w:rsidRPr="00BD291E">
        <w:rPr>
          <w:rFonts w:eastAsia="Times New Roman" w:cstheme="minorHAnsi"/>
          <w:i/>
          <w:iCs/>
          <w:spacing w:val="-10"/>
        </w:rPr>
        <w:t xml:space="preserve">. </w:t>
      </w:r>
    </w:p>
    <w:p w14:paraId="4027E6DC" w14:textId="6E917A82" w:rsidR="00E75150" w:rsidRPr="00BD291E" w:rsidRDefault="00E75150" w:rsidP="00BD291E">
      <w:pPr>
        <w:pStyle w:val="ListParagraph"/>
        <w:numPr>
          <w:ilvl w:val="0"/>
          <w:numId w:val="27"/>
        </w:numPr>
        <w:spacing w:after="0" w:line="240" w:lineRule="auto"/>
        <w:ind w:left="360"/>
        <w:jc w:val="both"/>
        <w:rPr>
          <w:rFonts w:eastAsia="Times New Roman" w:cstheme="minorHAnsi"/>
          <w:spacing w:val="-10"/>
        </w:rPr>
      </w:pPr>
      <w:r w:rsidRPr="00BD291E">
        <w:rPr>
          <w:rFonts w:eastAsia="Times New Roman" w:cstheme="minorHAnsi"/>
          <w:i/>
          <w:iCs/>
          <w:spacing w:val="-10"/>
        </w:rPr>
        <w:t xml:space="preserve">Questions may be directed to the Office of Special Education at 518-473-2878 or </w:t>
      </w:r>
      <w:hyperlink r:id="rId13" w:history="1">
        <w:r w:rsidRPr="00BD291E">
          <w:rPr>
            <w:rStyle w:val="Hyperlink"/>
            <w:rFonts w:eastAsia="Times New Roman" w:cstheme="minorHAnsi"/>
            <w:color w:val="auto"/>
            <w:spacing w:val="-10"/>
          </w:rPr>
          <w:t>speced@nysed.gov</w:t>
        </w:r>
      </w:hyperlink>
      <w:r w:rsidRPr="00BD291E">
        <w:rPr>
          <w:rFonts w:eastAsia="Times New Roman" w:cstheme="minorHAnsi"/>
          <w:spacing w:val="-10"/>
        </w:rPr>
        <w:t xml:space="preserve">. </w:t>
      </w:r>
    </w:p>
    <w:p w14:paraId="5DE81268" w14:textId="77777777" w:rsidR="00784323" w:rsidRPr="00BD291E" w:rsidRDefault="00E75150" w:rsidP="00BD291E">
      <w:pPr>
        <w:spacing w:after="0"/>
        <w:jc w:val="both"/>
        <w:rPr>
          <w:rFonts w:cstheme="minorHAnsi"/>
          <w:spacing w:val="-10"/>
          <w:sz w:val="16"/>
          <w:szCs w:val="16"/>
        </w:rPr>
      </w:pPr>
      <w:r w:rsidRPr="00BD291E">
        <w:rPr>
          <w:rFonts w:cstheme="minorHAnsi"/>
          <w:spacing w:val="-10"/>
        </w:rPr>
        <w:t> </w:t>
      </w:r>
    </w:p>
    <w:p w14:paraId="3ED7624A" w14:textId="0559B7AD" w:rsidR="001C39A5" w:rsidRPr="00BD291E" w:rsidRDefault="001C39A5" w:rsidP="00BD291E">
      <w:pPr>
        <w:spacing w:after="0"/>
        <w:jc w:val="both"/>
        <w:rPr>
          <w:rFonts w:eastAsia="Calibri" w:cstheme="minorHAnsi"/>
          <w:spacing w:val="-10"/>
        </w:rPr>
      </w:pPr>
      <w:r w:rsidRPr="00BD291E">
        <w:rPr>
          <w:rFonts w:eastAsia="Calibri" w:cstheme="minorHAnsi"/>
          <w:b/>
          <w:bCs/>
          <w:spacing w:val="-10"/>
        </w:rPr>
        <w:t>Preschool Special Education Service Provision in Child Day Care Settings</w:t>
      </w:r>
    </w:p>
    <w:p w14:paraId="67E27AD6" w14:textId="77777777" w:rsidR="001C39A5" w:rsidRPr="00BD291E" w:rsidRDefault="001C39A5" w:rsidP="00BD291E">
      <w:pPr>
        <w:spacing w:after="0" w:line="240" w:lineRule="auto"/>
        <w:jc w:val="both"/>
        <w:rPr>
          <w:rFonts w:eastAsia="Times New Roman" w:cstheme="minorHAnsi"/>
          <w:spacing w:val="-10"/>
        </w:rPr>
      </w:pPr>
      <w:r w:rsidRPr="00BD291E">
        <w:rPr>
          <w:rFonts w:eastAsia="Times New Roman" w:cstheme="minorHAnsi"/>
          <w:spacing w:val="-10"/>
        </w:rPr>
        <w:t xml:space="preserve">The Office of Children and Family Services (OCFS) has issued two Informational Letters concerning safety related background checks for persons providing services to children in a child day care setting: </w:t>
      </w:r>
    </w:p>
    <w:p w14:paraId="768F484B" w14:textId="77777777" w:rsidR="001C39A5" w:rsidRPr="00BD291E" w:rsidRDefault="007A0AD8" w:rsidP="00BD291E">
      <w:pPr>
        <w:numPr>
          <w:ilvl w:val="0"/>
          <w:numId w:val="10"/>
        </w:numPr>
        <w:spacing w:after="0" w:line="240" w:lineRule="auto"/>
        <w:ind w:left="1440"/>
        <w:jc w:val="both"/>
        <w:rPr>
          <w:rFonts w:eastAsia="Times New Roman" w:cstheme="minorHAnsi"/>
          <w:spacing w:val="-10"/>
        </w:rPr>
      </w:pPr>
      <w:hyperlink r:id="rId14" w:history="1">
        <w:r w:rsidR="001C39A5" w:rsidRPr="00BD291E">
          <w:rPr>
            <w:rFonts w:eastAsia="Times New Roman" w:cstheme="minorHAnsi"/>
            <w:spacing w:val="-10"/>
            <w:u w:val="single"/>
          </w:rPr>
          <w:t>https://ocfs.ny.gov/main/policies/external/ocfs_2020/INF/20-OCFS-INF-02.pdf</w:t>
        </w:r>
      </w:hyperlink>
    </w:p>
    <w:p w14:paraId="71D55C4E" w14:textId="77777777" w:rsidR="001C39A5" w:rsidRPr="00BD291E" w:rsidRDefault="007A0AD8" w:rsidP="00BD291E">
      <w:pPr>
        <w:numPr>
          <w:ilvl w:val="0"/>
          <w:numId w:val="10"/>
        </w:numPr>
        <w:spacing w:after="0" w:line="240" w:lineRule="auto"/>
        <w:ind w:left="1440"/>
        <w:jc w:val="both"/>
        <w:rPr>
          <w:rFonts w:eastAsia="Times New Roman" w:cstheme="minorHAnsi"/>
          <w:spacing w:val="-10"/>
        </w:rPr>
      </w:pPr>
      <w:hyperlink r:id="rId15" w:history="1">
        <w:r w:rsidR="001C39A5" w:rsidRPr="00BD291E">
          <w:rPr>
            <w:rFonts w:eastAsia="Times New Roman" w:cstheme="minorHAnsi"/>
            <w:spacing w:val="-10"/>
            <w:u w:val="single"/>
          </w:rPr>
          <w:t>https://ocfs.ny.gov/main/policies/external/ocfs_2020/INF/20-OCFS-INF-06.pdf</w:t>
        </w:r>
      </w:hyperlink>
    </w:p>
    <w:p w14:paraId="21430E4E" w14:textId="77777777" w:rsidR="001C39A5" w:rsidRPr="00BD291E" w:rsidRDefault="001C39A5" w:rsidP="00BD291E">
      <w:pPr>
        <w:numPr>
          <w:ilvl w:val="0"/>
          <w:numId w:val="15"/>
        </w:numPr>
        <w:spacing w:after="0" w:line="240" w:lineRule="auto"/>
        <w:jc w:val="both"/>
        <w:rPr>
          <w:rFonts w:eastAsia="Times New Roman" w:cstheme="minorHAnsi"/>
          <w:spacing w:val="-10"/>
        </w:rPr>
      </w:pPr>
      <w:r w:rsidRPr="00BD291E">
        <w:rPr>
          <w:rFonts w:eastAsia="Times New Roman" w:cstheme="minorHAnsi"/>
          <w:spacing w:val="-10"/>
        </w:rPr>
        <w:t>The purpose of these Informational Letters is to facilitate access of services delivered pursuant to the federal Individuals with Disabilities Education Improvement Act (IDEA) Part B, IDEA Part C, Section 504 of the federal Rehabilitation Act of 1973, or Article 89 of the New York Education Law.  </w:t>
      </w:r>
    </w:p>
    <w:p w14:paraId="24888474" w14:textId="77777777" w:rsidR="001C39A5" w:rsidRPr="00BD291E" w:rsidRDefault="001C39A5" w:rsidP="00BD291E">
      <w:pPr>
        <w:numPr>
          <w:ilvl w:val="0"/>
          <w:numId w:val="15"/>
        </w:numPr>
        <w:spacing w:after="0" w:line="240" w:lineRule="auto"/>
        <w:jc w:val="both"/>
        <w:rPr>
          <w:rFonts w:eastAsia="Times New Roman" w:cstheme="minorHAnsi"/>
          <w:spacing w:val="-10"/>
        </w:rPr>
      </w:pPr>
      <w:r w:rsidRPr="00BD291E">
        <w:rPr>
          <w:rFonts w:eastAsia="Times New Roman" w:cstheme="minorHAnsi"/>
          <w:spacing w:val="-10"/>
        </w:rPr>
        <w:t>Early Intervention Services, Preschool Special Education Multi-</w:t>
      </w:r>
      <w:proofErr w:type="gramStart"/>
      <w:r w:rsidRPr="00BD291E">
        <w:rPr>
          <w:rFonts w:eastAsia="Times New Roman" w:cstheme="minorHAnsi"/>
          <w:spacing w:val="-10"/>
        </w:rPr>
        <w:t>disciplinary</w:t>
      </w:r>
      <w:proofErr w:type="gramEnd"/>
      <w:r w:rsidRPr="00BD291E">
        <w:rPr>
          <w:rFonts w:eastAsia="Times New Roman" w:cstheme="minorHAnsi"/>
          <w:spacing w:val="-10"/>
        </w:rPr>
        <w:t xml:space="preserve"> Evaluations, Special Education Itinerant Services, and Preschool Related Services delivered to children in a child day care setting are covered by this policy as are New York </w:t>
      </w:r>
      <w:r w:rsidRPr="00BD291E">
        <w:rPr>
          <w:rFonts w:eastAsia="Times New Roman" w:cstheme="minorHAnsi"/>
          <w:spacing w:val="-10"/>
        </w:rPr>
        <w:lastRenderedPageBreak/>
        <w:t>State Education Department approved and OCFS licensed preschool special class or special class in an integrated setting programs.</w:t>
      </w:r>
    </w:p>
    <w:p w14:paraId="244E1FDF" w14:textId="77777777" w:rsidR="001C39A5" w:rsidRPr="00BD291E" w:rsidRDefault="001C39A5" w:rsidP="00BD291E">
      <w:pPr>
        <w:numPr>
          <w:ilvl w:val="0"/>
          <w:numId w:val="15"/>
        </w:numPr>
        <w:spacing w:after="0" w:line="240" w:lineRule="auto"/>
        <w:jc w:val="both"/>
        <w:rPr>
          <w:rFonts w:eastAsia="Times New Roman" w:cstheme="minorHAnsi"/>
          <w:spacing w:val="-10"/>
        </w:rPr>
      </w:pPr>
      <w:r w:rsidRPr="00BD291E">
        <w:rPr>
          <w:rFonts w:eastAsia="Times New Roman" w:cstheme="minorHAnsi"/>
          <w:i/>
          <w:iCs/>
          <w:spacing w:val="-10"/>
        </w:rPr>
        <w:t xml:space="preserve">If you have questions about this information, please send them to </w:t>
      </w:r>
      <w:hyperlink r:id="rId16" w:history="1">
        <w:r w:rsidRPr="00BD291E">
          <w:rPr>
            <w:rFonts w:eastAsia="Times New Roman" w:cstheme="minorHAnsi"/>
            <w:i/>
            <w:iCs/>
            <w:spacing w:val="-10"/>
            <w:u w:val="single"/>
          </w:rPr>
          <w:t>SPECED@nysed.gov</w:t>
        </w:r>
      </w:hyperlink>
      <w:r w:rsidRPr="00BD291E">
        <w:rPr>
          <w:rFonts w:eastAsia="Times New Roman" w:cstheme="minorHAnsi"/>
          <w:i/>
          <w:iCs/>
          <w:spacing w:val="-10"/>
        </w:rPr>
        <w:t xml:space="preserve"> or if you need further information you may contact the OCFS Regional Office in your area </w:t>
      </w:r>
      <w:hyperlink r:id="rId17" w:history="1">
        <w:r w:rsidRPr="00BD291E">
          <w:rPr>
            <w:rFonts w:eastAsia="Times New Roman" w:cstheme="minorHAnsi"/>
            <w:i/>
            <w:iCs/>
            <w:spacing w:val="-10"/>
            <w:u w:val="single"/>
          </w:rPr>
          <w:t>https://ocfs.ny.gov/main/childcare/regionaloffices.asp</w:t>
        </w:r>
      </w:hyperlink>
      <w:r w:rsidRPr="00BD291E">
        <w:rPr>
          <w:rFonts w:eastAsia="Times New Roman" w:cstheme="minorHAnsi"/>
          <w:i/>
          <w:iCs/>
          <w:spacing w:val="-10"/>
        </w:rPr>
        <w:t>.</w:t>
      </w:r>
    </w:p>
    <w:p w14:paraId="71216895" w14:textId="77777777" w:rsidR="002913CA" w:rsidRPr="00BD291E" w:rsidRDefault="002913CA" w:rsidP="00BD291E">
      <w:pPr>
        <w:spacing w:after="0" w:line="240" w:lineRule="auto"/>
        <w:jc w:val="both"/>
        <w:rPr>
          <w:rFonts w:eastAsia="Calibri" w:cstheme="minorHAnsi"/>
          <w:b/>
          <w:bCs/>
          <w:spacing w:val="-10"/>
          <w:sz w:val="16"/>
          <w:szCs w:val="16"/>
        </w:rPr>
      </w:pPr>
    </w:p>
    <w:p w14:paraId="679F5F03" w14:textId="77777777" w:rsidR="001C39A5" w:rsidRPr="00BD291E" w:rsidRDefault="001C39A5" w:rsidP="00BD291E">
      <w:pPr>
        <w:spacing w:after="0" w:line="240" w:lineRule="auto"/>
        <w:jc w:val="both"/>
        <w:rPr>
          <w:rFonts w:eastAsia="Calibri" w:cstheme="minorHAnsi"/>
          <w:spacing w:val="-10"/>
        </w:rPr>
      </w:pPr>
      <w:r w:rsidRPr="00BD291E">
        <w:rPr>
          <w:rFonts w:eastAsia="Calibri" w:cstheme="minorHAnsi"/>
          <w:b/>
          <w:bCs/>
          <w:spacing w:val="-10"/>
        </w:rPr>
        <w:t>DMV’s On-Line Knowledge Test Application</w:t>
      </w:r>
    </w:p>
    <w:p w14:paraId="680CF684" w14:textId="77777777" w:rsidR="001C39A5" w:rsidRPr="00BD291E" w:rsidRDefault="001C39A5" w:rsidP="00BD291E">
      <w:pPr>
        <w:spacing w:after="0" w:line="240" w:lineRule="auto"/>
        <w:jc w:val="both"/>
        <w:rPr>
          <w:rFonts w:eastAsia="Times New Roman" w:cstheme="minorHAnsi"/>
          <w:spacing w:val="-10"/>
        </w:rPr>
      </w:pPr>
      <w:r w:rsidRPr="00BD291E">
        <w:rPr>
          <w:rFonts w:eastAsia="Times New Roman" w:cstheme="minorHAnsi"/>
          <w:spacing w:val="-10"/>
        </w:rPr>
        <w:t xml:space="preserve">This is a web-based system that allows students to take their permit test on-line and eliminate the need for a trip to the local DMV.  DMV is offering this to schools to help young people get their permits while saving families and parents time.  When the test is passed the results are electronically sent to DMV and a unique bar-coded receipt is available to print for the test taker to bring into the local DMV to have their permit processed.  This is offered to schools via a simple MOU.  Below are more details about this opportunity for your students. </w:t>
      </w:r>
    </w:p>
    <w:p w14:paraId="545A0C87" w14:textId="77777777" w:rsidR="001C39A5" w:rsidRPr="00BD291E" w:rsidRDefault="001C39A5" w:rsidP="00BD291E">
      <w:pPr>
        <w:spacing w:after="0" w:line="240" w:lineRule="auto"/>
        <w:jc w:val="both"/>
        <w:rPr>
          <w:rFonts w:eastAsia="Calibri" w:cstheme="minorHAnsi"/>
          <w:i/>
          <w:iCs/>
          <w:spacing w:val="-10"/>
          <w:u w:val="single"/>
        </w:rPr>
      </w:pPr>
      <w:r w:rsidRPr="00BD291E">
        <w:rPr>
          <w:rFonts w:eastAsia="Calibri" w:cstheme="minorHAnsi"/>
          <w:i/>
          <w:iCs/>
          <w:spacing w:val="-10"/>
          <w:u w:val="single"/>
        </w:rPr>
        <w:t>What Your School Needs to Do:</w:t>
      </w:r>
    </w:p>
    <w:p w14:paraId="1D9F8A6F" w14:textId="77777777" w:rsidR="001C39A5" w:rsidRPr="00BD291E" w:rsidRDefault="001C39A5" w:rsidP="00BD291E">
      <w:pPr>
        <w:numPr>
          <w:ilvl w:val="0"/>
          <w:numId w:val="16"/>
        </w:numPr>
        <w:spacing w:after="0" w:line="240" w:lineRule="auto"/>
        <w:contextualSpacing/>
        <w:jc w:val="both"/>
        <w:rPr>
          <w:rFonts w:eastAsia="Times New Roman" w:cstheme="minorHAnsi"/>
          <w:spacing w:val="-10"/>
        </w:rPr>
      </w:pPr>
      <w:r w:rsidRPr="00BD291E">
        <w:rPr>
          <w:rFonts w:eastAsia="Times New Roman" w:cstheme="minorHAnsi"/>
          <w:spacing w:val="-10"/>
        </w:rPr>
        <w:t>Provide personal computers with internet access and at least one printer connected to those computers. OKTA is entirely web based.  No special software installation is required.  The application will guide the proctor through the entire process.</w:t>
      </w:r>
    </w:p>
    <w:p w14:paraId="0C8E93AD" w14:textId="77777777" w:rsidR="001C39A5" w:rsidRPr="00BD291E" w:rsidRDefault="001C39A5" w:rsidP="00BD291E">
      <w:pPr>
        <w:numPr>
          <w:ilvl w:val="0"/>
          <w:numId w:val="16"/>
        </w:numPr>
        <w:spacing w:after="0" w:line="240" w:lineRule="auto"/>
        <w:contextualSpacing/>
        <w:jc w:val="both"/>
        <w:rPr>
          <w:rFonts w:eastAsia="Times New Roman" w:cstheme="minorHAnsi"/>
          <w:spacing w:val="-10"/>
        </w:rPr>
      </w:pPr>
      <w:r w:rsidRPr="00BD291E">
        <w:rPr>
          <w:rFonts w:eastAsia="Times New Roman" w:cstheme="minorHAnsi"/>
          <w:spacing w:val="-10"/>
        </w:rPr>
        <w:t xml:space="preserve">Have a local administrator designated at each location of the organization who would be responsible for managing the program at the individual location and be the liaison between the organization and DMV.  </w:t>
      </w:r>
    </w:p>
    <w:p w14:paraId="54C41509" w14:textId="77777777" w:rsidR="001C39A5" w:rsidRPr="00BD291E" w:rsidRDefault="001C39A5" w:rsidP="00BD291E">
      <w:pPr>
        <w:numPr>
          <w:ilvl w:val="0"/>
          <w:numId w:val="16"/>
        </w:numPr>
        <w:spacing w:after="0" w:line="240" w:lineRule="auto"/>
        <w:contextualSpacing/>
        <w:jc w:val="both"/>
        <w:rPr>
          <w:rFonts w:eastAsia="Times New Roman" w:cstheme="minorHAnsi"/>
          <w:spacing w:val="-10"/>
        </w:rPr>
      </w:pPr>
      <w:r w:rsidRPr="00BD291E">
        <w:rPr>
          <w:rFonts w:eastAsia="Times New Roman" w:cstheme="minorHAnsi"/>
          <w:spacing w:val="-10"/>
        </w:rPr>
        <w:t>The local administrator appoints and maintains lists of test proctors for the location.</w:t>
      </w:r>
    </w:p>
    <w:p w14:paraId="0167D529" w14:textId="77777777" w:rsidR="001C39A5" w:rsidRPr="00BD291E" w:rsidRDefault="001C39A5" w:rsidP="00BD291E">
      <w:pPr>
        <w:numPr>
          <w:ilvl w:val="0"/>
          <w:numId w:val="16"/>
        </w:numPr>
        <w:spacing w:after="0" w:line="240" w:lineRule="auto"/>
        <w:contextualSpacing/>
        <w:jc w:val="both"/>
        <w:rPr>
          <w:rFonts w:eastAsia="Times New Roman" w:cstheme="minorHAnsi"/>
          <w:spacing w:val="-10"/>
        </w:rPr>
      </w:pPr>
      <w:r w:rsidRPr="00BD291E">
        <w:rPr>
          <w:rFonts w:eastAsia="Times New Roman" w:cstheme="minorHAnsi"/>
          <w:spacing w:val="-10"/>
        </w:rPr>
        <w:t>The proctor verifies the student’s identity.</w:t>
      </w:r>
    </w:p>
    <w:p w14:paraId="07694609" w14:textId="77777777" w:rsidR="001C39A5" w:rsidRPr="00BD291E" w:rsidRDefault="001C39A5" w:rsidP="00BD291E">
      <w:pPr>
        <w:numPr>
          <w:ilvl w:val="0"/>
          <w:numId w:val="16"/>
        </w:numPr>
        <w:spacing w:after="0" w:line="240" w:lineRule="auto"/>
        <w:contextualSpacing/>
        <w:jc w:val="both"/>
        <w:rPr>
          <w:rFonts w:eastAsia="Times New Roman" w:cstheme="minorHAnsi"/>
          <w:spacing w:val="-10"/>
        </w:rPr>
      </w:pPr>
      <w:r w:rsidRPr="00BD291E">
        <w:rPr>
          <w:rFonts w:eastAsia="Times New Roman" w:cstheme="minorHAnsi"/>
          <w:spacing w:val="-10"/>
        </w:rPr>
        <w:t>The proctor will be prompted to enter the student’s basic information (full name, DOB, address).</w:t>
      </w:r>
    </w:p>
    <w:p w14:paraId="6CB08D54" w14:textId="77777777" w:rsidR="001C39A5" w:rsidRPr="00BD291E" w:rsidRDefault="001C39A5" w:rsidP="00BD291E">
      <w:pPr>
        <w:numPr>
          <w:ilvl w:val="0"/>
          <w:numId w:val="16"/>
        </w:numPr>
        <w:spacing w:after="0" w:line="240" w:lineRule="auto"/>
        <w:contextualSpacing/>
        <w:jc w:val="both"/>
        <w:rPr>
          <w:rFonts w:eastAsia="Times New Roman" w:cstheme="minorHAnsi"/>
          <w:spacing w:val="-10"/>
        </w:rPr>
      </w:pPr>
      <w:r w:rsidRPr="00BD291E">
        <w:rPr>
          <w:rFonts w:eastAsia="Times New Roman" w:cstheme="minorHAnsi"/>
          <w:spacing w:val="-10"/>
        </w:rPr>
        <w:t>Once the test has been passed, the proctor will print out a bar-coded receipt that the student brings to a DMV office with his/her required proofs identification.</w:t>
      </w:r>
    </w:p>
    <w:p w14:paraId="4C2AAE7D" w14:textId="77777777" w:rsidR="001C39A5" w:rsidRPr="00BD291E" w:rsidRDefault="001C39A5" w:rsidP="00BD291E">
      <w:pPr>
        <w:spacing w:after="0" w:line="240" w:lineRule="auto"/>
        <w:contextualSpacing/>
        <w:jc w:val="both"/>
        <w:rPr>
          <w:rFonts w:eastAsia="Calibri" w:cstheme="minorHAnsi"/>
          <w:i/>
          <w:iCs/>
          <w:spacing w:val="-10"/>
          <w:u w:val="single"/>
        </w:rPr>
      </w:pPr>
      <w:r w:rsidRPr="00BD291E">
        <w:rPr>
          <w:rFonts w:eastAsia="Calibri" w:cstheme="minorHAnsi"/>
          <w:i/>
          <w:iCs/>
          <w:spacing w:val="-10"/>
          <w:u w:val="single"/>
        </w:rPr>
        <w:t>DMV will:</w:t>
      </w:r>
    </w:p>
    <w:p w14:paraId="1C74C0E9" w14:textId="77777777" w:rsidR="001C39A5" w:rsidRPr="00BD291E" w:rsidRDefault="001C39A5" w:rsidP="00BD291E">
      <w:pPr>
        <w:numPr>
          <w:ilvl w:val="0"/>
          <w:numId w:val="17"/>
        </w:numPr>
        <w:spacing w:after="0" w:line="240" w:lineRule="auto"/>
        <w:contextualSpacing/>
        <w:jc w:val="both"/>
        <w:rPr>
          <w:rFonts w:eastAsia="Times New Roman" w:cstheme="minorHAnsi"/>
          <w:spacing w:val="-10"/>
        </w:rPr>
      </w:pPr>
      <w:r w:rsidRPr="00BD291E">
        <w:rPr>
          <w:rFonts w:eastAsia="Times New Roman" w:cstheme="minorHAnsi"/>
          <w:spacing w:val="-10"/>
        </w:rPr>
        <w:t>Provide access to the application.</w:t>
      </w:r>
    </w:p>
    <w:p w14:paraId="461979C5" w14:textId="77777777" w:rsidR="001C39A5" w:rsidRPr="00BD291E" w:rsidRDefault="001C39A5" w:rsidP="00BD291E">
      <w:pPr>
        <w:numPr>
          <w:ilvl w:val="0"/>
          <w:numId w:val="17"/>
        </w:numPr>
        <w:spacing w:after="0" w:line="240" w:lineRule="auto"/>
        <w:contextualSpacing/>
        <w:jc w:val="both"/>
        <w:rPr>
          <w:rFonts w:eastAsia="Times New Roman" w:cstheme="minorHAnsi"/>
          <w:spacing w:val="-10"/>
        </w:rPr>
      </w:pPr>
      <w:r w:rsidRPr="00BD291E">
        <w:rPr>
          <w:rFonts w:eastAsia="Times New Roman" w:cstheme="minorHAnsi"/>
          <w:spacing w:val="-10"/>
        </w:rPr>
        <w:t>Provide the necessary training material at no cost to the schools or students.</w:t>
      </w:r>
    </w:p>
    <w:p w14:paraId="5A614D36" w14:textId="2FABFB83" w:rsidR="001C39A5" w:rsidRPr="00BD291E" w:rsidRDefault="001C39A5" w:rsidP="00BD291E">
      <w:pPr>
        <w:numPr>
          <w:ilvl w:val="0"/>
          <w:numId w:val="17"/>
        </w:numPr>
        <w:spacing w:after="0" w:line="240" w:lineRule="auto"/>
        <w:contextualSpacing/>
        <w:jc w:val="both"/>
        <w:rPr>
          <w:rFonts w:eastAsia="Times New Roman" w:cstheme="minorHAnsi"/>
          <w:spacing w:val="-10"/>
        </w:rPr>
      </w:pPr>
      <w:r w:rsidRPr="00BD291E">
        <w:rPr>
          <w:rFonts w:eastAsia="Times New Roman" w:cstheme="minorHAnsi"/>
          <w:spacing w:val="-10"/>
        </w:rPr>
        <w:t>Provide Ready Packs, which contains helpful information about ID proofs and road</w:t>
      </w:r>
      <w:r w:rsidR="002913CA" w:rsidRPr="00BD291E">
        <w:rPr>
          <w:rFonts w:eastAsia="Times New Roman" w:cstheme="minorHAnsi"/>
          <w:spacing w:val="-10"/>
        </w:rPr>
        <w:t>-</w:t>
      </w:r>
      <w:r w:rsidRPr="00BD291E">
        <w:rPr>
          <w:rFonts w:eastAsia="Times New Roman" w:cstheme="minorHAnsi"/>
          <w:spacing w:val="-10"/>
        </w:rPr>
        <w:t xml:space="preserve">testing information. </w:t>
      </w:r>
    </w:p>
    <w:p w14:paraId="61DBF7DE" w14:textId="77777777" w:rsidR="001C39A5" w:rsidRPr="00BD291E" w:rsidRDefault="001C39A5" w:rsidP="00BD291E">
      <w:pPr>
        <w:numPr>
          <w:ilvl w:val="0"/>
          <w:numId w:val="17"/>
        </w:numPr>
        <w:spacing w:after="0" w:line="240" w:lineRule="auto"/>
        <w:contextualSpacing/>
        <w:jc w:val="both"/>
        <w:rPr>
          <w:rFonts w:eastAsia="Times New Roman" w:cstheme="minorHAnsi"/>
          <w:spacing w:val="-10"/>
        </w:rPr>
      </w:pPr>
      <w:r w:rsidRPr="00BD291E">
        <w:rPr>
          <w:rFonts w:eastAsia="Times New Roman" w:cstheme="minorHAnsi"/>
          <w:spacing w:val="-10"/>
        </w:rPr>
        <w:t>To apply for the permit after passing the test, the applicant must submit 6 points of identification including proof of date of birth and satisfy the Social Security requirement. If applying for a REAL ID or EDL the applicant must also submit proof of residency and proof of lawful status.</w:t>
      </w:r>
    </w:p>
    <w:p w14:paraId="4EC0E507" w14:textId="77777777" w:rsidR="001C39A5" w:rsidRPr="00BD291E" w:rsidRDefault="001C39A5" w:rsidP="00BD291E">
      <w:pPr>
        <w:numPr>
          <w:ilvl w:val="0"/>
          <w:numId w:val="17"/>
        </w:numPr>
        <w:spacing w:after="0" w:line="240" w:lineRule="auto"/>
        <w:contextualSpacing/>
        <w:jc w:val="both"/>
        <w:rPr>
          <w:rFonts w:eastAsia="Times New Roman" w:cstheme="minorHAnsi"/>
          <w:spacing w:val="-10"/>
        </w:rPr>
      </w:pPr>
      <w:r w:rsidRPr="00BD291E">
        <w:rPr>
          <w:rFonts w:eastAsia="Times New Roman" w:cstheme="minorHAnsi"/>
          <w:spacing w:val="-10"/>
        </w:rPr>
        <w:t>Be available to answer any questions the administrators or proctors may have.</w:t>
      </w:r>
    </w:p>
    <w:p w14:paraId="591F0E2A" w14:textId="5E4C180A" w:rsidR="001C39A5" w:rsidRPr="00BD291E" w:rsidRDefault="001C39A5" w:rsidP="00BD291E">
      <w:pPr>
        <w:numPr>
          <w:ilvl w:val="0"/>
          <w:numId w:val="17"/>
        </w:numPr>
        <w:spacing w:after="0" w:line="240" w:lineRule="auto"/>
        <w:contextualSpacing/>
        <w:jc w:val="both"/>
        <w:rPr>
          <w:rFonts w:eastAsia="Times New Roman" w:cstheme="minorHAnsi"/>
          <w:spacing w:val="-10"/>
        </w:rPr>
      </w:pPr>
      <w:r w:rsidRPr="00BD291E">
        <w:rPr>
          <w:rFonts w:eastAsia="Times New Roman" w:cstheme="minorHAnsi"/>
          <w:i/>
          <w:iCs/>
          <w:spacing w:val="-10"/>
        </w:rPr>
        <w:t>If you are interested or have additional questions</w:t>
      </w:r>
      <w:r w:rsidR="002913CA" w:rsidRPr="00BD291E">
        <w:rPr>
          <w:rFonts w:eastAsia="Times New Roman" w:cstheme="minorHAnsi"/>
          <w:i/>
          <w:iCs/>
          <w:spacing w:val="-10"/>
        </w:rPr>
        <w:t>,</w:t>
      </w:r>
      <w:r w:rsidRPr="00BD291E">
        <w:rPr>
          <w:rFonts w:eastAsia="Times New Roman" w:cstheme="minorHAnsi"/>
          <w:i/>
          <w:iCs/>
          <w:spacing w:val="-10"/>
        </w:rPr>
        <w:t xml:space="preserve"> please contact Venita Brown at 518-473-9657</w:t>
      </w:r>
    </w:p>
    <w:p w14:paraId="2E112577" w14:textId="77777777" w:rsidR="008F20B2" w:rsidRPr="00BD291E" w:rsidRDefault="008F20B2" w:rsidP="00BD291E">
      <w:pPr>
        <w:spacing w:after="0" w:line="240" w:lineRule="auto"/>
        <w:jc w:val="both"/>
        <w:rPr>
          <w:rFonts w:eastAsia="Calibri" w:cstheme="minorHAnsi"/>
          <w:b/>
          <w:bCs/>
          <w:spacing w:val="-10"/>
          <w:sz w:val="16"/>
          <w:szCs w:val="16"/>
        </w:rPr>
      </w:pPr>
    </w:p>
    <w:p w14:paraId="5EED7710" w14:textId="62D716C7" w:rsidR="008F20B2" w:rsidRPr="00BD291E" w:rsidRDefault="008F20B2" w:rsidP="00BD291E">
      <w:pPr>
        <w:spacing w:after="0" w:line="240" w:lineRule="auto"/>
        <w:jc w:val="both"/>
        <w:rPr>
          <w:rFonts w:eastAsia="Calibri" w:cstheme="minorHAnsi"/>
          <w:spacing w:val="-10"/>
        </w:rPr>
      </w:pPr>
      <w:r w:rsidRPr="00BD291E">
        <w:rPr>
          <w:rFonts w:eastAsia="Calibri" w:cstheme="minorHAnsi"/>
          <w:b/>
          <w:bCs/>
          <w:spacing w:val="-10"/>
        </w:rPr>
        <w:t xml:space="preserve">Office of Special Education - Seeking Applications for Individualized Education Program (IEP) Facilitators </w:t>
      </w:r>
    </w:p>
    <w:p w14:paraId="56FD855D" w14:textId="7BE52C8A" w:rsidR="008F20B2" w:rsidRPr="00BD291E" w:rsidRDefault="008F20B2" w:rsidP="00BD291E">
      <w:pPr>
        <w:spacing w:after="0" w:line="240" w:lineRule="auto"/>
        <w:jc w:val="both"/>
        <w:rPr>
          <w:rFonts w:eastAsia="Times New Roman" w:cstheme="minorHAnsi"/>
          <w:spacing w:val="-10"/>
        </w:rPr>
      </w:pPr>
      <w:r w:rsidRPr="00BD291E">
        <w:rPr>
          <w:rFonts w:eastAsia="Times New Roman" w:cstheme="minorHAnsi"/>
          <w:spacing w:val="-10"/>
        </w:rPr>
        <w:t>The New York State Education Department’s (NYSED) Office of Special Education is seeking applications from individuals across the State to serve as Individualized Education Program (IEP) Facilitators.</w:t>
      </w:r>
    </w:p>
    <w:p w14:paraId="56F237D8" w14:textId="77777777" w:rsidR="008F20B2" w:rsidRPr="00BD291E" w:rsidRDefault="008F20B2" w:rsidP="00BD291E">
      <w:pPr>
        <w:numPr>
          <w:ilvl w:val="0"/>
          <w:numId w:val="19"/>
        </w:numPr>
        <w:spacing w:after="0" w:line="240" w:lineRule="auto"/>
        <w:jc w:val="both"/>
        <w:rPr>
          <w:rFonts w:eastAsia="Times New Roman" w:cstheme="minorHAnsi"/>
          <w:spacing w:val="-10"/>
        </w:rPr>
      </w:pPr>
      <w:r w:rsidRPr="00BD291E">
        <w:rPr>
          <w:rFonts w:eastAsia="Times New Roman" w:cstheme="minorHAnsi"/>
          <w:spacing w:val="-10"/>
        </w:rPr>
        <w:t>IEP Facilitation is a voluntary early dispute resolution option for parents and school districts when both agree that the presence of a neutral third party would assist with communication and problem solving during a committee on special education (CSE) or committee on preschool special education (CPSE) meeting.</w:t>
      </w:r>
    </w:p>
    <w:p w14:paraId="25554B5D" w14:textId="77777777" w:rsidR="008F20B2" w:rsidRPr="00BD291E" w:rsidRDefault="008F20B2" w:rsidP="00BD291E">
      <w:pPr>
        <w:numPr>
          <w:ilvl w:val="0"/>
          <w:numId w:val="19"/>
        </w:numPr>
        <w:spacing w:after="0" w:line="240" w:lineRule="auto"/>
        <w:jc w:val="both"/>
        <w:rPr>
          <w:rFonts w:eastAsia="Times New Roman" w:cstheme="minorHAnsi"/>
          <w:spacing w:val="-10"/>
        </w:rPr>
      </w:pPr>
      <w:r w:rsidRPr="00BD291E">
        <w:rPr>
          <w:rFonts w:eastAsia="Times New Roman" w:cstheme="minorHAnsi"/>
          <w:spacing w:val="-10"/>
        </w:rPr>
        <w:t xml:space="preserve">Individuals interested in becoming an IEP Facilitator can find more information and the application on the </w:t>
      </w:r>
      <w:hyperlink r:id="rId18" w:history="1">
        <w:r w:rsidRPr="00BD291E">
          <w:rPr>
            <w:rFonts w:eastAsia="Times New Roman" w:cstheme="minorHAnsi"/>
            <w:spacing w:val="-10"/>
            <w:u w:val="single"/>
          </w:rPr>
          <w:t>Office of Special Education Website</w:t>
        </w:r>
      </w:hyperlink>
      <w:r w:rsidRPr="00BD291E">
        <w:rPr>
          <w:rFonts w:eastAsia="Times New Roman" w:cstheme="minorHAnsi"/>
          <w:spacing w:val="-10"/>
        </w:rPr>
        <w:t>.</w:t>
      </w:r>
    </w:p>
    <w:p w14:paraId="5438E5DB" w14:textId="65374982" w:rsidR="008F20B2" w:rsidRPr="00BD291E" w:rsidRDefault="008F20B2" w:rsidP="00BD291E">
      <w:pPr>
        <w:numPr>
          <w:ilvl w:val="0"/>
          <w:numId w:val="19"/>
        </w:numPr>
        <w:spacing w:after="0" w:line="240" w:lineRule="auto"/>
        <w:jc w:val="both"/>
        <w:rPr>
          <w:rFonts w:eastAsia="Times New Roman" w:cstheme="minorHAnsi"/>
          <w:spacing w:val="-10"/>
        </w:rPr>
      </w:pPr>
      <w:r w:rsidRPr="00BD291E">
        <w:rPr>
          <w:rFonts w:eastAsia="Times New Roman" w:cstheme="minorHAnsi"/>
          <w:i/>
          <w:iCs/>
          <w:spacing w:val="-10"/>
        </w:rPr>
        <w:t xml:space="preserve">Questions may be directed to </w:t>
      </w:r>
      <w:hyperlink r:id="rId19" w:history="1">
        <w:r w:rsidRPr="00BD291E">
          <w:rPr>
            <w:rFonts w:eastAsia="Times New Roman" w:cstheme="minorHAnsi"/>
            <w:i/>
            <w:iCs/>
            <w:spacing w:val="-10"/>
            <w:u w:val="single"/>
          </w:rPr>
          <w:t>specedfiep@nysed.gov</w:t>
        </w:r>
      </w:hyperlink>
      <w:r w:rsidRPr="00BD291E">
        <w:rPr>
          <w:rFonts w:eastAsia="Times New Roman" w:cstheme="minorHAnsi"/>
          <w:i/>
          <w:iCs/>
          <w:spacing w:val="-10"/>
        </w:rPr>
        <w:t>.  </w:t>
      </w:r>
    </w:p>
    <w:p w14:paraId="138C1158" w14:textId="165E2E9E" w:rsidR="007062E3" w:rsidRPr="00BD291E" w:rsidRDefault="007062E3" w:rsidP="00BD291E">
      <w:pPr>
        <w:spacing w:after="0" w:line="240" w:lineRule="auto"/>
        <w:jc w:val="both"/>
        <w:rPr>
          <w:rFonts w:eastAsia="Calibri" w:cstheme="minorHAnsi"/>
          <w:spacing w:val="-10"/>
          <w:sz w:val="16"/>
          <w:szCs w:val="16"/>
        </w:rPr>
      </w:pPr>
    </w:p>
    <w:p w14:paraId="2D699E1F" w14:textId="75C5FDE9" w:rsidR="00E654F1" w:rsidRPr="00BD291E" w:rsidRDefault="00E654F1" w:rsidP="00BD291E">
      <w:pPr>
        <w:widowControl w:val="0"/>
        <w:spacing w:after="0" w:line="240" w:lineRule="auto"/>
        <w:jc w:val="both"/>
        <w:rPr>
          <w:rFonts w:cstheme="minorHAnsi"/>
          <w:b/>
          <w:spacing w:val="-10"/>
        </w:rPr>
      </w:pPr>
      <w:r w:rsidRPr="00BD291E">
        <w:rPr>
          <w:rFonts w:cstheme="minorHAnsi"/>
          <w:b/>
          <w:spacing w:val="-10"/>
        </w:rPr>
        <w:t>OSE Listserv</w:t>
      </w:r>
    </w:p>
    <w:p w14:paraId="4EA1FE1D" w14:textId="22A961E6" w:rsidR="006300C9" w:rsidRPr="00BD291E" w:rsidRDefault="00E654F1" w:rsidP="00BD291E">
      <w:pPr>
        <w:widowControl w:val="0"/>
        <w:spacing w:after="0" w:line="240" w:lineRule="auto"/>
        <w:jc w:val="both"/>
        <w:rPr>
          <w:rFonts w:cstheme="minorHAnsi"/>
          <w:bCs/>
          <w:spacing w:val="-10"/>
          <w:lang w:val="en"/>
        </w:rPr>
      </w:pPr>
      <w:r w:rsidRPr="00BD291E">
        <w:rPr>
          <w:rFonts w:cstheme="minorHAnsi"/>
          <w:bCs/>
          <w:spacing w:val="-10"/>
          <w:lang w:val="en"/>
        </w:rPr>
        <w:t>You can receive notification by electronic mail of the latest memoranda and other technical assistance documents available on the Special Education website</w:t>
      </w:r>
      <w:r w:rsidR="002A2D42" w:rsidRPr="00BD291E">
        <w:rPr>
          <w:rFonts w:cstheme="minorHAnsi"/>
          <w:bCs/>
          <w:spacing w:val="-10"/>
          <w:lang w:val="en"/>
        </w:rPr>
        <w:t xml:space="preserve"> at </w:t>
      </w:r>
      <w:hyperlink r:id="rId20" w:history="1">
        <w:r w:rsidRPr="00BD291E">
          <w:rPr>
            <w:rStyle w:val="Hyperlink"/>
            <w:rFonts w:cstheme="minorHAnsi"/>
            <w:bCs/>
            <w:spacing w:val="-10"/>
            <w:lang w:val="en"/>
          </w:rPr>
          <w:t>http://www.p12.nysed.gov/specialed/publications/register.htm</w:t>
        </w:r>
      </w:hyperlink>
      <w:r w:rsidRPr="00BD291E">
        <w:rPr>
          <w:rFonts w:cstheme="minorHAnsi"/>
          <w:bCs/>
          <w:spacing w:val="-10"/>
          <w:lang w:val="en"/>
        </w:rPr>
        <w:t xml:space="preserve"> </w:t>
      </w:r>
    </w:p>
    <w:p w14:paraId="571D8913" w14:textId="77777777" w:rsidR="00917DE5" w:rsidRPr="009932C9" w:rsidRDefault="00917DE5" w:rsidP="00950943">
      <w:pPr>
        <w:widowControl w:val="0"/>
        <w:spacing w:after="0" w:line="240" w:lineRule="auto"/>
        <w:jc w:val="both"/>
        <w:rPr>
          <w:rFonts w:cstheme="minorHAnsi"/>
          <w:bCs/>
          <w:lang w:val="en"/>
        </w:rPr>
      </w:pPr>
    </w:p>
    <w:p w14:paraId="5CF013DE" w14:textId="26686B0A" w:rsidR="00EA373A" w:rsidRPr="00917DE5" w:rsidRDefault="008A45E2" w:rsidP="00C44C50">
      <w:pPr>
        <w:pBdr>
          <w:top w:val="threeDEngrave" w:sz="24" w:space="2" w:color="800080"/>
          <w:bottom w:val="threeDEngrave" w:sz="24" w:space="0" w:color="800080"/>
        </w:pBdr>
        <w:shd w:val="pct12" w:color="auto" w:fill="FFFFFF"/>
        <w:tabs>
          <w:tab w:val="left" w:pos="4320"/>
        </w:tabs>
        <w:spacing w:after="0" w:line="240" w:lineRule="auto"/>
        <w:jc w:val="center"/>
        <w:rPr>
          <w:rFonts w:eastAsia="Times New Roman" w:cstheme="minorHAnsi"/>
          <w:b/>
          <w:spacing w:val="-14"/>
        </w:rPr>
      </w:pPr>
      <w:r w:rsidRPr="00917DE5">
        <w:rPr>
          <w:rFonts w:eastAsia="Times New Roman" w:cstheme="minorHAnsi"/>
          <w:b/>
          <w:spacing w:val="-14"/>
        </w:rPr>
        <w:t>N</w:t>
      </w:r>
      <w:r w:rsidR="00F36013" w:rsidRPr="00917DE5">
        <w:rPr>
          <w:rFonts w:eastAsia="Times New Roman" w:cstheme="minorHAnsi"/>
          <w:b/>
          <w:spacing w:val="-14"/>
        </w:rPr>
        <w:t>YS Education Department</w:t>
      </w:r>
      <w:r w:rsidR="00FF3DE9" w:rsidRPr="00917DE5">
        <w:rPr>
          <w:rFonts w:eastAsia="Times New Roman" w:cstheme="minorHAnsi"/>
          <w:b/>
          <w:spacing w:val="-14"/>
        </w:rPr>
        <w:t xml:space="preserve"> </w:t>
      </w:r>
      <w:r w:rsidR="00F36013" w:rsidRPr="00917DE5">
        <w:rPr>
          <w:rFonts w:eastAsia="Times New Roman" w:cstheme="minorHAnsi"/>
          <w:b/>
          <w:spacing w:val="-14"/>
        </w:rPr>
        <w:t>Office of Special Education</w:t>
      </w:r>
    </w:p>
    <w:p w14:paraId="38642C5D" w14:textId="778FEB87" w:rsidR="00EA373A" w:rsidRPr="00917DE5" w:rsidRDefault="00F36013" w:rsidP="00C44C50">
      <w:pPr>
        <w:pBdr>
          <w:top w:val="threeDEngrave" w:sz="24" w:space="2" w:color="800080"/>
          <w:bottom w:val="threeDEngrave" w:sz="24" w:space="0" w:color="800080"/>
        </w:pBdr>
        <w:shd w:val="pct12" w:color="auto" w:fill="FFFFFF"/>
        <w:tabs>
          <w:tab w:val="left" w:pos="4320"/>
        </w:tabs>
        <w:spacing w:after="0" w:line="240" w:lineRule="auto"/>
        <w:jc w:val="center"/>
        <w:rPr>
          <w:rFonts w:eastAsia="Times New Roman" w:cstheme="minorHAnsi"/>
          <w:b/>
          <w:spacing w:val="-14"/>
        </w:rPr>
      </w:pPr>
      <w:r w:rsidRPr="00917DE5">
        <w:rPr>
          <w:rFonts w:eastAsia="Times New Roman" w:cstheme="minorHAnsi"/>
          <w:b/>
          <w:spacing w:val="-14"/>
        </w:rPr>
        <w:t>Special Education Quality Assurance</w:t>
      </w:r>
      <w:r w:rsidR="00C44C50" w:rsidRPr="00917DE5">
        <w:rPr>
          <w:rFonts w:eastAsia="Times New Roman" w:cstheme="minorHAnsi"/>
          <w:b/>
          <w:spacing w:val="-14"/>
        </w:rPr>
        <w:t xml:space="preserve">, </w:t>
      </w:r>
      <w:r w:rsidR="008E0E02" w:rsidRPr="00917DE5">
        <w:rPr>
          <w:rFonts w:eastAsia="Times New Roman" w:cstheme="minorHAnsi"/>
          <w:b/>
          <w:spacing w:val="-14"/>
        </w:rPr>
        <w:t>Central Regional Office</w:t>
      </w:r>
    </w:p>
    <w:p w14:paraId="7E67F648" w14:textId="4FD884C3" w:rsidR="00FF3DE9" w:rsidRPr="00917DE5"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eastAsia="Times New Roman" w:cstheme="minorHAnsi"/>
          <w:b/>
          <w:spacing w:val="-14"/>
        </w:rPr>
      </w:pPr>
      <w:r w:rsidRPr="00917DE5">
        <w:rPr>
          <w:rFonts w:eastAsia="Times New Roman" w:cstheme="minorHAnsi"/>
          <w:b/>
          <w:spacing w:val="-14"/>
        </w:rPr>
        <w:t>333 East Washington Street, Suite 210</w:t>
      </w:r>
      <w:r w:rsidR="00EA223C" w:rsidRPr="00917DE5">
        <w:rPr>
          <w:rFonts w:eastAsia="Times New Roman" w:cstheme="minorHAnsi"/>
          <w:b/>
          <w:spacing w:val="-14"/>
        </w:rPr>
        <w:t xml:space="preserve">, </w:t>
      </w:r>
      <w:r w:rsidRPr="00917DE5">
        <w:rPr>
          <w:rFonts w:eastAsia="Times New Roman" w:cstheme="minorHAnsi"/>
          <w:b/>
          <w:spacing w:val="-14"/>
        </w:rPr>
        <w:t>Syracuse, New York 13202</w:t>
      </w:r>
    </w:p>
    <w:p w14:paraId="041EAD00" w14:textId="6631A18A" w:rsidR="00934AAB" w:rsidRPr="00917DE5"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eastAsia="Times New Roman" w:cstheme="minorHAnsi"/>
          <w:b/>
          <w:spacing w:val="-14"/>
        </w:rPr>
      </w:pPr>
      <w:r w:rsidRPr="00917DE5">
        <w:rPr>
          <w:rFonts w:eastAsia="Times New Roman" w:cstheme="minorHAnsi"/>
          <w:b/>
          <w:spacing w:val="-14"/>
        </w:rPr>
        <w:t>(315) 428-4556 Office</w:t>
      </w:r>
      <w:r w:rsidR="00EA223C" w:rsidRPr="00917DE5">
        <w:rPr>
          <w:rFonts w:eastAsia="Times New Roman" w:cstheme="minorHAnsi"/>
          <w:b/>
          <w:spacing w:val="-14"/>
        </w:rPr>
        <w:t xml:space="preserve"> </w:t>
      </w:r>
      <w:r w:rsidRPr="00917DE5">
        <w:rPr>
          <w:rFonts w:eastAsia="Times New Roman" w:cstheme="minorHAnsi"/>
          <w:b/>
          <w:spacing w:val="-14"/>
        </w:rPr>
        <w:t>(315) 428-4555 Fax</w:t>
      </w:r>
    </w:p>
    <w:p w14:paraId="05BADEC2" w14:textId="561F279A" w:rsidR="00674C41" w:rsidRPr="00EA02DA" w:rsidRDefault="00917DE5" w:rsidP="00EA02DA">
      <w:pPr>
        <w:pBdr>
          <w:top w:val="threeDEngrave" w:sz="24" w:space="2" w:color="800080"/>
          <w:bottom w:val="threeDEngrave" w:sz="24" w:space="0" w:color="800080"/>
        </w:pBdr>
        <w:shd w:val="pct12" w:color="auto" w:fill="FFFFFF"/>
        <w:tabs>
          <w:tab w:val="left" w:pos="4320"/>
        </w:tabs>
        <w:spacing w:after="0" w:line="240" w:lineRule="auto"/>
        <w:jc w:val="center"/>
        <w:rPr>
          <w:rFonts w:eastAsia="Times New Roman" w:cstheme="minorHAnsi"/>
          <w:b/>
          <w:spacing w:val="-14"/>
        </w:rPr>
      </w:pPr>
      <w:r w:rsidRPr="00917DE5">
        <w:rPr>
          <w:rFonts w:eastAsia="Times New Roman" w:cstheme="minorHAnsi"/>
          <w:b/>
          <w:spacing w:val="-14"/>
        </w:rPr>
        <w:t xml:space="preserve">Special Education </w:t>
      </w:r>
      <w:r w:rsidRPr="00917DE5">
        <w:rPr>
          <w:rFonts w:eastAsia="Times New Roman" w:cstheme="minorHAnsi"/>
          <w:b/>
          <w:noProof/>
          <w:spacing w:val="-14"/>
        </w:rPr>
        <w:t>Website</w:t>
      </w:r>
      <w:r w:rsidRPr="00917DE5">
        <w:rPr>
          <w:rFonts w:eastAsia="Times New Roman" w:cstheme="minorHAnsi"/>
          <w:b/>
          <w:spacing w:val="-14"/>
        </w:rPr>
        <w:t xml:space="preserve"> – </w:t>
      </w:r>
      <w:r w:rsidRPr="00917DE5">
        <w:rPr>
          <w:rFonts w:eastAsia="Times New Roman" w:cstheme="minorHAnsi"/>
          <w:b/>
          <w:color w:val="0000FF"/>
          <w:spacing w:val="-14"/>
          <w:u w:val="single"/>
        </w:rPr>
        <w:t>http://www.p12.nysed.gov/specialed/</w:t>
      </w:r>
    </w:p>
    <w:sectPr w:rsidR="00674C41" w:rsidRPr="00EA02DA" w:rsidSect="00B5507D">
      <w:footerReference w:type="default" r:id="rId21"/>
      <w:type w:val="continuous"/>
      <w:pgSz w:w="12240" w:h="15840"/>
      <w:pgMar w:top="1008" w:right="1008" w:bottom="1008"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BAEAA" w14:textId="77777777" w:rsidR="007A0AD8" w:rsidRDefault="007A0AD8" w:rsidP="007C2420">
      <w:pPr>
        <w:spacing w:after="0" w:line="240" w:lineRule="auto"/>
      </w:pPr>
      <w:r>
        <w:separator/>
      </w:r>
    </w:p>
  </w:endnote>
  <w:endnote w:type="continuationSeparator" w:id="0">
    <w:p w14:paraId="0D10A463" w14:textId="77777777" w:rsidR="007A0AD8" w:rsidRDefault="007A0AD8"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Extra Bold">
    <w:altName w:val="Calibri"/>
    <w:charset w:val="00"/>
    <w:family w:val="swiss"/>
    <w:pitch w:val="variable"/>
    <w:sig w:usb0="00000005"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484230"/>
      <w:docPartObj>
        <w:docPartGallery w:val="Page Numbers (Bottom of Page)"/>
        <w:docPartUnique/>
      </w:docPartObj>
    </w:sdtPr>
    <w:sdtEndPr>
      <w:rPr>
        <w:noProof/>
      </w:rPr>
    </w:sdtEndPr>
    <w:sdtContent>
      <w:p w14:paraId="7498F0E5" w14:textId="043E0C8C" w:rsidR="004329C6" w:rsidRDefault="004329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35F1B6" w14:textId="77777777"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8B675" w14:textId="77777777" w:rsidR="007A0AD8" w:rsidRDefault="007A0AD8" w:rsidP="007C2420">
      <w:pPr>
        <w:spacing w:after="0" w:line="240" w:lineRule="auto"/>
      </w:pPr>
      <w:r>
        <w:separator/>
      </w:r>
    </w:p>
  </w:footnote>
  <w:footnote w:type="continuationSeparator" w:id="0">
    <w:p w14:paraId="44AC499A" w14:textId="77777777" w:rsidR="007A0AD8" w:rsidRDefault="007A0AD8"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2820"/>
    <w:multiLevelType w:val="hybridMultilevel"/>
    <w:tmpl w:val="855A3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9B510F"/>
    <w:multiLevelType w:val="hybridMultilevel"/>
    <w:tmpl w:val="E604E1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66E4B5C"/>
    <w:multiLevelType w:val="hybridMultilevel"/>
    <w:tmpl w:val="8FA2BB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6871A20"/>
    <w:multiLevelType w:val="hybridMultilevel"/>
    <w:tmpl w:val="BB8C7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406378"/>
    <w:multiLevelType w:val="hybridMultilevel"/>
    <w:tmpl w:val="587E5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6033AF"/>
    <w:multiLevelType w:val="hybridMultilevel"/>
    <w:tmpl w:val="1BE47D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1C974EE"/>
    <w:multiLevelType w:val="hybridMultilevel"/>
    <w:tmpl w:val="5592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A4639"/>
    <w:multiLevelType w:val="hybridMultilevel"/>
    <w:tmpl w:val="83609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FF151D"/>
    <w:multiLevelType w:val="hybridMultilevel"/>
    <w:tmpl w:val="ACCE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90403"/>
    <w:multiLevelType w:val="hybridMultilevel"/>
    <w:tmpl w:val="5268C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1904A61"/>
    <w:multiLevelType w:val="hybridMultilevel"/>
    <w:tmpl w:val="87D09CF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A1C3DD2"/>
    <w:multiLevelType w:val="hybridMultilevel"/>
    <w:tmpl w:val="B86E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80BE1"/>
    <w:multiLevelType w:val="hybridMultilevel"/>
    <w:tmpl w:val="893E758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C4C7145"/>
    <w:multiLevelType w:val="hybridMultilevel"/>
    <w:tmpl w:val="5106C3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5218E5"/>
    <w:multiLevelType w:val="multilevel"/>
    <w:tmpl w:val="72300F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15" w15:restartNumberingAfterBreak="0">
    <w:nsid w:val="45520DFA"/>
    <w:multiLevelType w:val="hybridMultilevel"/>
    <w:tmpl w:val="CCC2A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64911EC"/>
    <w:multiLevelType w:val="hybridMultilevel"/>
    <w:tmpl w:val="69EE31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7C938B0"/>
    <w:multiLevelType w:val="hybridMultilevel"/>
    <w:tmpl w:val="758295C8"/>
    <w:lvl w:ilvl="0" w:tplc="C7DA9EAA">
      <w:start w:val="1"/>
      <w:numFmt w:val="bullet"/>
      <w:lvlText w:val="o"/>
      <w:lvlJc w:val="left"/>
      <w:pPr>
        <w:ind w:left="360" w:hanging="360"/>
      </w:pPr>
      <w:rPr>
        <w:rFonts w:ascii="Courier New" w:hAnsi="Courier New" w:cs="Courier New"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59616BE"/>
    <w:multiLevelType w:val="hybridMultilevel"/>
    <w:tmpl w:val="5136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B32CC"/>
    <w:multiLevelType w:val="hybridMultilevel"/>
    <w:tmpl w:val="17300ED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CAD1A59"/>
    <w:multiLevelType w:val="multilevel"/>
    <w:tmpl w:val="E760D32A"/>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21" w15:restartNumberingAfterBreak="0">
    <w:nsid w:val="60544103"/>
    <w:multiLevelType w:val="hybridMultilevel"/>
    <w:tmpl w:val="AE987B3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05C64CE"/>
    <w:multiLevelType w:val="hybridMultilevel"/>
    <w:tmpl w:val="197E80FE"/>
    <w:lvl w:ilvl="0" w:tplc="BB5C35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E4113"/>
    <w:multiLevelType w:val="hybridMultilevel"/>
    <w:tmpl w:val="184A388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40654AA"/>
    <w:multiLevelType w:val="hybridMultilevel"/>
    <w:tmpl w:val="2D429192"/>
    <w:lvl w:ilvl="0" w:tplc="FABC9A0A">
      <w:start w:val="1"/>
      <w:numFmt w:val="bullet"/>
      <w:lvlText w:val="o"/>
      <w:lvlJc w:val="left"/>
      <w:pPr>
        <w:ind w:left="720" w:hanging="360"/>
      </w:pPr>
      <w:rPr>
        <w:rFonts w:ascii="Courier New" w:hAnsi="Courier New" w:cs="Courier New"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83853F9"/>
    <w:multiLevelType w:val="hybridMultilevel"/>
    <w:tmpl w:val="77FA2D50"/>
    <w:lvl w:ilvl="0" w:tplc="04090003">
      <w:start w:val="1"/>
      <w:numFmt w:val="bullet"/>
      <w:lvlText w:val="o"/>
      <w:lvlJc w:val="left"/>
      <w:pPr>
        <w:ind w:left="216" w:hanging="360"/>
      </w:pPr>
      <w:rPr>
        <w:rFonts w:ascii="Courier New" w:hAnsi="Courier New" w:cs="Courier New" w:hint="default"/>
      </w:rPr>
    </w:lvl>
    <w:lvl w:ilvl="1" w:tplc="04090003">
      <w:start w:val="1"/>
      <w:numFmt w:val="bullet"/>
      <w:lvlText w:val="o"/>
      <w:lvlJc w:val="left"/>
      <w:pPr>
        <w:ind w:left="936" w:hanging="360"/>
      </w:pPr>
      <w:rPr>
        <w:rFonts w:ascii="Courier New" w:hAnsi="Courier New" w:cs="Courier New" w:hint="default"/>
      </w:rPr>
    </w:lvl>
    <w:lvl w:ilvl="2" w:tplc="04090005">
      <w:start w:val="1"/>
      <w:numFmt w:val="bullet"/>
      <w:lvlText w:val=""/>
      <w:lvlJc w:val="left"/>
      <w:pPr>
        <w:ind w:left="1656" w:hanging="360"/>
      </w:pPr>
      <w:rPr>
        <w:rFonts w:ascii="Wingdings" w:hAnsi="Wingdings" w:hint="default"/>
      </w:rPr>
    </w:lvl>
    <w:lvl w:ilvl="3" w:tplc="04090001">
      <w:start w:val="1"/>
      <w:numFmt w:val="bullet"/>
      <w:lvlText w:val=""/>
      <w:lvlJc w:val="left"/>
      <w:pPr>
        <w:ind w:left="2376" w:hanging="360"/>
      </w:pPr>
      <w:rPr>
        <w:rFonts w:ascii="Symbol" w:hAnsi="Symbol" w:hint="default"/>
      </w:rPr>
    </w:lvl>
    <w:lvl w:ilvl="4" w:tplc="04090003">
      <w:start w:val="1"/>
      <w:numFmt w:val="bullet"/>
      <w:lvlText w:val="o"/>
      <w:lvlJc w:val="left"/>
      <w:pPr>
        <w:ind w:left="3096" w:hanging="360"/>
      </w:pPr>
      <w:rPr>
        <w:rFonts w:ascii="Courier New" w:hAnsi="Courier New" w:cs="Courier New" w:hint="default"/>
      </w:rPr>
    </w:lvl>
    <w:lvl w:ilvl="5" w:tplc="04090005">
      <w:start w:val="1"/>
      <w:numFmt w:val="bullet"/>
      <w:lvlText w:val=""/>
      <w:lvlJc w:val="left"/>
      <w:pPr>
        <w:ind w:left="3816" w:hanging="360"/>
      </w:pPr>
      <w:rPr>
        <w:rFonts w:ascii="Wingdings" w:hAnsi="Wingdings" w:hint="default"/>
      </w:rPr>
    </w:lvl>
    <w:lvl w:ilvl="6" w:tplc="04090001">
      <w:start w:val="1"/>
      <w:numFmt w:val="bullet"/>
      <w:lvlText w:val=""/>
      <w:lvlJc w:val="left"/>
      <w:pPr>
        <w:ind w:left="4536" w:hanging="360"/>
      </w:pPr>
      <w:rPr>
        <w:rFonts w:ascii="Symbol" w:hAnsi="Symbol" w:hint="default"/>
      </w:rPr>
    </w:lvl>
    <w:lvl w:ilvl="7" w:tplc="04090003">
      <w:start w:val="1"/>
      <w:numFmt w:val="bullet"/>
      <w:lvlText w:val="o"/>
      <w:lvlJc w:val="left"/>
      <w:pPr>
        <w:ind w:left="5256" w:hanging="360"/>
      </w:pPr>
      <w:rPr>
        <w:rFonts w:ascii="Courier New" w:hAnsi="Courier New" w:cs="Courier New" w:hint="default"/>
      </w:rPr>
    </w:lvl>
    <w:lvl w:ilvl="8" w:tplc="04090005">
      <w:start w:val="1"/>
      <w:numFmt w:val="bullet"/>
      <w:lvlText w:val=""/>
      <w:lvlJc w:val="left"/>
      <w:pPr>
        <w:ind w:left="5976" w:hanging="360"/>
      </w:pPr>
      <w:rPr>
        <w:rFonts w:ascii="Wingdings" w:hAnsi="Wingdings" w:hint="default"/>
      </w:rPr>
    </w:lvl>
  </w:abstractNum>
  <w:num w:numId="1">
    <w:abstractNumId w:val="11"/>
  </w:num>
  <w:num w:numId="2">
    <w:abstractNumId w:val="4"/>
  </w:num>
  <w:num w:numId="3">
    <w:abstractNumId w:val="3"/>
  </w:num>
  <w:num w:numId="4">
    <w:abstractNumId w:val="22"/>
  </w:num>
  <w:num w:numId="5">
    <w:abstractNumId w:val="7"/>
  </w:num>
  <w:num w:numId="6">
    <w:abstractNumId w:val="8"/>
  </w:num>
  <w:num w:numId="7">
    <w:abstractNumId w:val="0"/>
  </w:num>
  <w:num w:numId="8">
    <w:abstractNumId w:val="20"/>
  </w:num>
  <w:num w:numId="9">
    <w:abstractNumId w:val="13"/>
  </w:num>
  <w:num w:numId="10">
    <w:abstractNumId w:val="0"/>
  </w:num>
  <w:num w:numId="11">
    <w:abstractNumId w:val="12"/>
  </w:num>
  <w:num w:numId="12">
    <w:abstractNumId w:val="23"/>
  </w:num>
  <w:num w:numId="13">
    <w:abstractNumId w:val="19"/>
  </w:num>
  <w:num w:numId="14">
    <w:abstractNumId w:val="25"/>
  </w:num>
  <w:num w:numId="15">
    <w:abstractNumId w:val="16"/>
  </w:num>
  <w:num w:numId="16">
    <w:abstractNumId w:val="1"/>
  </w:num>
  <w:num w:numId="17">
    <w:abstractNumId w:val="15"/>
  </w:num>
  <w:num w:numId="18">
    <w:abstractNumId w:val="10"/>
  </w:num>
  <w:num w:numId="19">
    <w:abstractNumId w:val="9"/>
  </w:num>
  <w:num w:numId="20">
    <w:abstractNumId w:val="14"/>
  </w:num>
  <w:num w:numId="21">
    <w:abstractNumId w:val="2"/>
  </w:num>
  <w:num w:numId="22">
    <w:abstractNumId w:val="21"/>
  </w:num>
  <w:num w:numId="23">
    <w:abstractNumId w:val="5"/>
  </w:num>
  <w:num w:numId="24">
    <w:abstractNumId w:val="17"/>
  </w:num>
  <w:num w:numId="25">
    <w:abstractNumId w:val="24"/>
  </w:num>
  <w:num w:numId="26">
    <w:abstractNumId w:val="18"/>
  </w:num>
  <w:num w:numId="2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144"/>
    <w:rsid w:val="00001839"/>
    <w:rsid w:val="0000362B"/>
    <w:rsid w:val="00003A8A"/>
    <w:rsid w:val="00004E6E"/>
    <w:rsid w:val="000140F4"/>
    <w:rsid w:val="0001550A"/>
    <w:rsid w:val="00016109"/>
    <w:rsid w:val="00020BA6"/>
    <w:rsid w:val="00021FDD"/>
    <w:rsid w:val="00022B18"/>
    <w:rsid w:val="0002483D"/>
    <w:rsid w:val="000248FE"/>
    <w:rsid w:val="000253D3"/>
    <w:rsid w:val="00030A02"/>
    <w:rsid w:val="000353E8"/>
    <w:rsid w:val="000358B6"/>
    <w:rsid w:val="0003688A"/>
    <w:rsid w:val="000409C6"/>
    <w:rsid w:val="00043122"/>
    <w:rsid w:val="00043272"/>
    <w:rsid w:val="00043611"/>
    <w:rsid w:val="00043A2D"/>
    <w:rsid w:val="00051796"/>
    <w:rsid w:val="00051996"/>
    <w:rsid w:val="00051CE8"/>
    <w:rsid w:val="00052140"/>
    <w:rsid w:val="00054FF0"/>
    <w:rsid w:val="00055B0D"/>
    <w:rsid w:val="0006537E"/>
    <w:rsid w:val="000655DA"/>
    <w:rsid w:val="00066C62"/>
    <w:rsid w:val="000711A0"/>
    <w:rsid w:val="00071C80"/>
    <w:rsid w:val="00072EC8"/>
    <w:rsid w:val="000736C6"/>
    <w:rsid w:val="00074B01"/>
    <w:rsid w:val="00074F37"/>
    <w:rsid w:val="000750DA"/>
    <w:rsid w:val="00075C80"/>
    <w:rsid w:val="00077A08"/>
    <w:rsid w:val="00077BF8"/>
    <w:rsid w:val="0008066D"/>
    <w:rsid w:val="00084F03"/>
    <w:rsid w:val="00086E6C"/>
    <w:rsid w:val="00090269"/>
    <w:rsid w:val="00093EF4"/>
    <w:rsid w:val="0009755E"/>
    <w:rsid w:val="0009783F"/>
    <w:rsid w:val="000A03E7"/>
    <w:rsid w:val="000A1030"/>
    <w:rsid w:val="000A1527"/>
    <w:rsid w:val="000A3B06"/>
    <w:rsid w:val="000A79A5"/>
    <w:rsid w:val="000B160A"/>
    <w:rsid w:val="000B2947"/>
    <w:rsid w:val="000B2C3F"/>
    <w:rsid w:val="000B46EE"/>
    <w:rsid w:val="000C4737"/>
    <w:rsid w:val="000C4F26"/>
    <w:rsid w:val="000C5EF7"/>
    <w:rsid w:val="000C5F45"/>
    <w:rsid w:val="000D174F"/>
    <w:rsid w:val="000D4F95"/>
    <w:rsid w:val="000E0DA9"/>
    <w:rsid w:val="000E1D73"/>
    <w:rsid w:val="000E3663"/>
    <w:rsid w:val="000E4759"/>
    <w:rsid w:val="000E5BBE"/>
    <w:rsid w:val="000E72EF"/>
    <w:rsid w:val="000F19A5"/>
    <w:rsid w:val="000F2F4A"/>
    <w:rsid w:val="000F31C6"/>
    <w:rsid w:val="000F3358"/>
    <w:rsid w:val="000F41C2"/>
    <w:rsid w:val="000F4523"/>
    <w:rsid w:val="000F5992"/>
    <w:rsid w:val="001014E3"/>
    <w:rsid w:val="00102E1B"/>
    <w:rsid w:val="00102F87"/>
    <w:rsid w:val="001063B1"/>
    <w:rsid w:val="00106B05"/>
    <w:rsid w:val="00110C24"/>
    <w:rsid w:val="00113750"/>
    <w:rsid w:val="00114350"/>
    <w:rsid w:val="00116C74"/>
    <w:rsid w:val="00117DDE"/>
    <w:rsid w:val="00120992"/>
    <w:rsid w:val="00120D20"/>
    <w:rsid w:val="0012129E"/>
    <w:rsid w:val="001222BF"/>
    <w:rsid w:val="00123BC9"/>
    <w:rsid w:val="001267CD"/>
    <w:rsid w:val="00127883"/>
    <w:rsid w:val="00130379"/>
    <w:rsid w:val="00133534"/>
    <w:rsid w:val="001371AA"/>
    <w:rsid w:val="00144065"/>
    <w:rsid w:val="00144DA2"/>
    <w:rsid w:val="001457F7"/>
    <w:rsid w:val="00145F3C"/>
    <w:rsid w:val="0014785C"/>
    <w:rsid w:val="001507F9"/>
    <w:rsid w:val="00151BF1"/>
    <w:rsid w:val="00152447"/>
    <w:rsid w:val="00152976"/>
    <w:rsid w:val="0015299A"/>
    <w:rsid w:val="00154E89"/>
    <w:rsid w:val="00155CD5"/>
    <w:rsid w:val="00155E7D"/>
    <w:rsid w:val="00156118"/>
    <w:rsid w:val="00156D45"/>
    <w:rsid w:val="00160B60"/>
    <w:rsid w:val="0016545E"/>
    <w:rsid w:val="0016758C"/>
    <w:rsid w:val="00167873"/>
    <w:rsid w:val="00171C94"/>
    <w:rsid w:val="00175FF2"/>
    <w:rsid w:val="00176B6B"/>
    <w:rsid w:val="00181B42"/>
    <w:rsid w:val="00183E50"/>
    <w:rsid w:val="0018622E"/>
    <w:rsid w:val="001865FD"/>
    <w:rsid w:val="00190AC5"/>
    <w:rsid w:val="001914EB"/>
    <w:rsid w:val="00191758"/>
    <w:rsid w:val="0019316E"/>
    <w:rsid w:val="001938FC"/>
    <w:rsid w:val="0019412C"/>
    <w:rsid w:val="00196F8F"/>
    <w:rsid w:val="00197338"/>
    <w:rsid w:val="001A0B08"/>
    <w:rsid w:val="001A253A"/>
    <w:rsid w:val="001A5912"/>
    <w:rsid w:val="001A6814"/>
    <w:rsid w:val="001A774B"/>
    <w:rsid w:val="001B2F52"/>
    <w:rsid w:val="001B36A8"/>
    <w:rsid w:val="001B4348"/>
    <w:rsid w:val="001B53C3"/>
    <w:rsid w:val="001B7C86"/>
    <w:rsid w:val="001C090E"/>
    <w:rsid w:val="001C15F6"/>
    <w:rsid w:val="001C3437"/>
    <w:rsid w:val="001C345F"/>
    <w:rsid w:val="001C39A5"/>
    <w:rsid w:val="001C46B1"/>
    <w:rsid w:val="001D02C2"/>
    <w:rsid w:val="001D1AC4"/>
    <w:rsid w:val="001D2148"/>
    <w:rsid w:val="001D36EC"/>
    <w:rsid w:val="001D56B1"/>
    <w:rsid w:val="001D6167"/>
    <w:rsid w:val="001D7F28"/>
    <w:rsid w:val="001E1341"/>
    <w:rsid w:val="001E24B0"/>
    <w:rsid w:val="001E2D10"/>
    <w:rsid w:val="001E346F"/>
    <w:rsid w:val="001E5938"/>
    <w:rsid w:val="001E5E04"/>
    <w:rsid w:val="001F1728"/>
    <w:rsid w:val="001F48CD"/>
    <w:rsid w:val="001F6488"/>
    <w:rsid w:val="001F7931"/>
    <w:rsid w:val="001F7CD1"/>
    <w:rsid w:val="00200F5C"/>
    <w:rsid w:val="00201016"/>
    <w:rsid w:val="0020145A"/>
    <w:rsid w:val="00202936"/>
    <w:rsid w:val="0021089A"/>
    <w:rsid w:val="002109C2"/>
    <w:rsid w:val="00210E3D"/>
    <w:rsid w:val="00213A48"/>
    <w:rsid w:val="00213B75"/>
    <w:rsid w:val="00214C8E"/>
    <w:rsid w:val="00216AC3"/>
    <w:rsid w:val="00216B05"/>
    <w:rsid w:val="002172A9"/>
    <w:rsid w:val="00220623"/>
    <w:rsid w:val="00220DEC"/>
    <w:rsid w:val="0022167E"/>
    <w:rsid w:val="00224191"/>
    <w:rsid w:val="002256A3"/>
    <w:rsid w:val="002319D7"/>
    <w:rsid w:val="00231DD6"/>
    <w:rsid w:val="0023391D"/>
    <w:rsid w:val="0023671A"/>
    <w:rsid w:val="00237C38"/>
    <w:rsid w:val="002419A1"/>
    <w:rsid w:val="00242CF7"/>
    <w:rsid w:val="00243169"/>
    <w:rsid w:val="00243557"/>
    <w:rsid w:val="002454F2"/>
    <w:rsid w:val="00247831"/>
    <w:rsid w:val="002547B1"/>
    <w:rsid w:val="0025773C"/>
    <w:rsid w:val="00257DB0"/>
    <w:rsid w:val="0026034F"/>
    <w:rsid w:val="00260BCD"/>
    <w:rsid w:val="00263873"/>
    <w:rsid w:val="00263D95"/>
    <w:rsid w:val="002649F8"/>
    <w:rsid w:val="00265A6D"/>
    <w:rsid w:val="002662D5"/>
    <w:rsid w:val="00270D50"/>
    <w:rsid w:val="0027282A"/>
    <w:rsid w:val="00272B19"/>
    <w:rsid w:val="00272B1B"/>
    <w:rsid w:val="00274257"/>
    <w:rsid w:val="00277A14"/>
    <w:rsid w:val="002814AF"/>
    <w:rsid w:val="00282159"/>
    <w:rsid w:val="0028257F"/>
    <w:rsid w:val="00285471"/>
    <w:rsid w:val="00286990"/>
    <w:rsid w:val="00286D35"/>
    <w:rsid w:val="002913CA"/>
    <w:rsid w:val="0029289E"/>
    <w:rsid w:val="00294CE3"/>
    <w:rsid w:val="002961D7"/>
    <w:rsid w:val="0029750A"/>
    <w:rsid w:val="002A06BB"/>
    <w:rsid w:val="002A27A2"/>
    <w:rsid w:val="002A2D42"/>
    <w:rsid w:val="002A2E61"/>
    <w:rsid w:val="002A3535"/>
    <w:rsid w:val="002A3903"/>
    <w:rsid w:val="002A4AAD"/>
    <w:rsid w:val="002A6A2F"/>
    <w:rsid w:val="002B4F57"/>
    <w:rsid w:val="002C29C8"/>
    <w:rsid w:val="002C2B4B"/>
    <w:rsid w:val="002C3067"/>
    <w:rsid w:val="002C36CC"/>
    <w:rsid w:val="002C3E27"/>
    <w:rsid w:val="002C641D"/>
    <w:rsid w:val="002D3FFA"/>
    <w:rsid w:val="002D4BD7"/>
    <w:rsid w:val="002D5C28"/>
    <w:rsid w:val="002D5D68"/>
    <w:rsid w:val="002D613A"/>
    <w:rsid w:val="002E1DE7"/>
    <w:rsid w:val="002E2BE0"/>
    <w:rsid w:val="002E47CD"/>
    <w:rsid w:val="002E5F2E"/>
    <w:rsid w:val="002E62F4"/>
    <w:rsid w:val="002E6F38"/>
    <w:rsid w:val="002E7CAE"/>
    <w:rsid w:val="002F002E"/>
    <w:rsid w:val="002F0D78"/>
    <w:rsid w:val="002F0FB4"/>
    <w:rsid w:val="002F1834"/>
    <w:rsid w:val="002F49A5"/>
    <w:rsid w:val="002F69C5"/>
    <w:rsid w:val="002F7E84"/>
    <w:rsid w:val="00301D60"/>
    <w:rsid w:val="00302A57"/>
    <w:rsid w:val="00302AA4"/>
    <w:rsid w:val="00304E54"/>
    <w:rsid w:val="00305D5E"/>
    <w:rsid w:val="00305EC3"/>
    <w:rsid w:val="003072C4"/>
    <w:rsid w:val="003111C7"/>
    <w:rsid w:val="003125C0"/>
    <w:rsid w:val="00316120"/>
    <w:rsid w:val="003168D7"/>
    <w:rsid w:val="003213AE"/>
    <w:rsid w:val="00321625"/>
    <w:rsid w:val="00321BDC"/>
    <w:rsid w:val="003246DD"/>
    <w:rsid w:val="00330EF5"/>
    <w:rsid w:val="003314F3"/>
    <w:rsid w:val="003327BA"/>
    <w:rsid w:val="00333741"/>
    <w:rsid w:val="00333E03"/>
    <w:rsid w:val="00333FAD"/>
    <w:rsid w:val="00335F5C"/>
    <w:rsid w:val="00340465"/>
    <w:rsid w:val="00341B53"/>
    <w:rsid w:val="00341B7C"/>
    <w:rsid w:val="00345B05"/>
    <w:rsid w:val="003520F7"/>
    <w:rsid w:val="00352855"/>
    <w:rsid w:val="0035299B"/>
    <w:rsid w:val="003551DA"/>
    <w:rsid w:val="003562C6"/>
    <w:rsid w:val="0036195A"/>
    <w:rsid w:val="00361A2B"/>
    <w:rsid w:val="00361EBA"/>
    <w:rsid w:val="003623E3"/>
    <w:rsid w:val="00363229"/>
    <w:rsid w:val="0036480E"/>
    <w:rsid w:val="00365F06"/>
    <w:rsid w:val="0037050B"/>
    <w:rsid w:val="003719F1"/>
    <w:rsid w:val="00373525"/>
    <w:rsid w:val="003740A2"/>
    <w:rsid w:val="003753AA"/>
    <w:rsid w:val="00375ABF"/>
    <w:rsid w:val="00375E40"/>
    <w:rsid w:val="00382F24"/>
    <w:rsid w:val="00384B33"/>
    <w:rsid w:val="00384D2A"/>
    <w:rsid w:val="0038674D"/>
    <w:rsid w:val="00387A74"/>
    <w:rsid w:val="00391BED"/>
    <w:rsid w:val="00394689"/>
    <w:rsid w:val="00394ACD"/>
    <w:rsid w:val="003958FC"/>
    <w:rsid w:val="003A1676"/>
    <w:rsid w:val="003A5DC4"/>
    <w:rsid w:val="003A779D"/>
    <w:rsid w:val="003B080E"/>
    <w:rsid w:val="003B58FB"/>
    <w:rsid w:val="003B67E9"/>
    <w:rsid w:val="003B7194"/>
    <w:rsid w:val="003C1406"/>
    <w:rsid w:val="003C2091"/>
    <w:rsid w:val="003C3179"/>
    <w:rsid w:val="003C35B7"/>
    <w:rsid w:val="003C3A0F"/>
    <w:rsid w:val="003C4E6C"/>
    <w:rsid w:val="003D4603"/>
    <w:rsid w:val="003E1110"/>
    <w:rsid w:val="003E1E11"/>
    <w:rsid w:val="003E442F"/>
    <w:rsid w:val="003E5040"/>
    <w:rsid w:val="003E57C3"/>
    <w:rsid w:val="003E6746"/>
    <w:rsid w:val="003E677A"/>
    <w:rsid w:val="003E7779"/>
    <w:rsid w:val="003E7876"/>
    <w:rsid w:val="003F15A8"/>
    <w:rsid w:val="003F2BCC"/>
    <w:rsid w:val="003F3E2B"/>
    <w:rsid w:val="00400798"/>
    <w:rsid w:val="0040092E"/>
    <w:rsid w:val="00400BF4"/>
    <w:rsid w:val="004028B5"/>
    <w:rsid w:val="00404140"/>
    <w:rsid w:val="00404E2E"/>
    <w:rsid w:val="004069D3"/>
    <w:rsid w:val="00414536"/>
    <w:rsid w:val="00415C73"/>
    <w:rsid w:val="00417196"/>
    <w:rsid w:val="0042368C"/>
    <w:rsid w:val="00426129"/>
    <w:rsid w:val="004267FC"/>
    <w:rsid w:val="00430134"/>
    <w:rsid w:val="004303E2"/>
    <w:rsid w:val="004304E0"/>
    <w:rsid w:val="00431DA0"/>
    <w:rsid w:val="004329C6"/>
    <w:rsid w:val="004373CA"/>
    <w:rsid w:val="00441AFE"/>
    <w:rsid w:val="00441DAE"/>
    <w:rsid w:val="004430FA"/>
    <w:rsid w:val="004441A6"/>
    <w:rsid w:val="00445D9B"/>
    <w:rsid w:val="004464FA"/>
    <w:rsid w:val="00455625"/>
    <w:rsid w:val="00456749"/>
    <w:rsid w:val="00457D9A"/>
    <w:rsid w:val="0046129A"/>
    <w:rsid w:val="00464A07"/>
    <w:rsid w:val="00465C00"/>
    <w:rsid w:val="0046719B"/>
    <w:rsid w:val="00467355"/>
    <w:rsid w:val="004704EB"/>
    <w:rsid w:val="00470936"/>
    <w:rsid w:val="0047163A"/>
    <w:rsid w:val="0047178E"/>
    <w:rsid w:val="00472C4C"/>
    <w:rsid w:val="00473005"/>
    <w:rsid w:val="004738EF"/>
    <w:rsid w:val="00473F84"/>
    <w:rsid w:val="0048200B"/>
    <w:rsid w:val="00485787"/>
    <w:rsid w:val="00485CA9"/>
    <w:rsid w:val="004863AB"/>
    <w:rsid w:val="004877DD"/>
    <w:rsid w:val="004969CD"/>
    <w:rsid w:val="004A0754"/>
    <w:rsid w:val="004A1B41"/>
    <w:rsid w:val="004A641F"/>
    <w:rsid w:val="004A6754"/>
    <w:rsid w:val="004B1BF9"/>
    <w:rsid w:val="004B2FC3"/>
    <w:rsid w:val="004B3C63"/>
    <w:rsid w:val="004B578F"/>
    <w:rsid w:val="004B62EB"/>
    <w:rsid w:val="004C0842"/>
    <w:rsid w:val="004C3FBE"/>
    <w:rsid w:val="004C53D4"/>
    <w:rsid w:val="004C649B"/>
    <w:rsid w:val="004D25DD"/>
    <w:rsid w:val="004D2BF5"/>
    <w:rsid w:val="004D3F95"/>
    <w:rsid w:val="004D44A4"/>
    <w:rsid w:val="004D4ED1"/>
    <w:rsid w:val="004D5B72"/>
    <w:rsid w:val="004D6387"/>
    <w:rsid w:val="004D6D01"/>
    <w:rsid w:val="004D7FE8"/>
    <w:rsid w:val="004E0BE1"/>
    <w:rsid w:val="004E2D27"/>
    <w:rsid w:val="004E34ED"/>
    <w:rsid w:val="004E3DC5"/>
    <w:rsid w:val="004E3DFC"/>
    <w:rsid w:val="004E4CF4"/>
    <w:rsid w:val="004E75E3"/>
    <w:rsid w:val="004F0F41"/>
    <w:rsid w:val="004F1186"/>
    <w:rsid w:val="004F2244"/>
    <w:rsid w:val="004F2DA2"/>
    <w:rsid w:val="004F4D45"/>
    <w:rsid w:val="004F5FC3"/>
    <w:rsid w:val="004F6626"/>
    <w:rsid w:val="004F7BE9"/>
    <w:rsid w:val="00502D5C"/>
    <w:rsid w:val="00503088"/>
    <w:rsid w:val="005032B3"/>
    <w:rsid w:val="00505001"/>
    <w:rsid w:val="00506CE1"/>
    <w:rsid w:val="00512198"/>
    <w:rsid w:val="005125AF"/>
    <w:rsid w:val="00515574"/>
    <w:rsid w:val="0051570E"/>
    <w:rsid w:val="00516C5C"/>
    <w:rsid w:val="00517897"/>
    <w:rsid w:val="0052308E"/>
    <w:rsid w:val="0052317D"/>
    <w:rsid w:val="005239FD"/>
    <w:rsid w:val="00523D5B"/>
    <w:rsid w:val="00526F6C"/>
    <w:rsid w:val="00527673"/>
    <w:rsid w:val="005374CE"/>
    <w:rsid w:val="005400E2"/>
    <w:rsid w:val="00540E4C"/>
    <w:rsid w:val="005450F5"/>
    <w:rsid w:val="00547891"/>
    <w:rsid w:val="0055231F"/>
    <w:rsid w:val="005534BF"/>
    <w:rsid w:val="005536D6"/>
    <w:rsid w:val="00553C8C"/>
    <w:rsid w:val="00562FDF"/>
    <w:rsid w:val="00566840"/>
    <w:rsid w:val="005706F4"/>
    <w:rsid w:val="00571672"/>
    <w:rsid w:val="005746D5"/>
    <w:rsid w:val="005749D1"/>
    <w:rsid w:val="00574A55"/>
    <w:rsid w:val="00576232"/>
    <w:rsid w:val="00577699"/>
    <w:rsid w:val="0058182A"/>
    <w:rsid w:val="005840AD"/>
    <w:rsid w:val="0058522F"/>
    <w:rsid w:val="00586B32"/>
    <w:rsid w:val="005879D7"/>
    <w:rsid w:val="0059121F"/>
    <w:rsid w:val="0059185E"/>
    <w:rsid w:val="0059262C"/>
    <w:rsid w:val="005930FF"/>
    <w:rsid w:val="00593342"/>
    <w:rsid w:val="0059573B"/>
    <w:rsid w:val="00596E58"/>
    <w:rsid w:val="005A5D65"/>
    <w:rsid w:val="005A6C46"/>
    <w:rsid w:val="005A6D46"/>
    <w:rsid w:val="005B0243"/>
    <w:rsid w:val="005B16BD"/>
    <w:rsid w:val="005B5639"/>
    <w:rsid w:val="005B576B"/>
    <w:rsid w:val="005B64D0"/>
    <w:rsid w:val="005B6B29"/>
    <w:rsid w:val="005B787D"/>
    <w:rsid w:val="005C0A33"/>
    <w:rsid w:val="005C1D6D"/>
    <w:rsid w:val="005C20E3"/>
    <w:rsid w:val="005C2A97"/>
    <w:rsid w:val="005C4FB7"/>
    <w:rsid w:val="005C60FF"/>
    <w:rsid w:val="005C727F"/>
    <w:rsid w:val="005D225D"/>
    <w:rsid w:val="005D588B"/>
    <w:rsid w:val="005E2EBD"/>
    <w:rsid w:val="005E4C79"/>
    <w:rsid w:val="005E4EED"/>
    <w:rsid w:val="005F013A"/>
    <w:rsid w:val="005F74CA"/>
    <w:rsid w:val="00600182"/>
    <w:rsid w:val="006005B5"/>
    <w:rsid w:val="0060322A"/>
    <w:rsid w:val="006047DB"/>
    <w:rsid w:val="00605744"/>
    <w:rsid w:val="00605846"/>
    <w:rsid w:val="00605EC4"/>
    <w:rsid w:val="0060601C"/>
    <w:rsid w:val="00606D81"/>
    <w:rsid w:val="00611A26"/>
    <w:rsid w:val="00612843"/>
    <w:rsid w:val="006135D7"/>
    <w:rsid w:val="00613AF0"/>
    <w:rsid w:val="00614062"/>
    <w:rsid w:val="00616217"/>
    <w:rsid w:val="0062134A"/>
    <w:rsid w:val="0062144D"/>
    <w:rsid w:val="00624ADC"/>
    <w:rsid w:val="00624BFF"/>
    <w:rsid w:val="0062574D"/>
    <w:rsid w:val="00625AD5"/>
    <w:rsid w:val="0062612A"/>
    <w:rsid w:val="006300C9"/>
    <w:rsid w:val="00630E0E"/>
    <w:rsid w:val="0063190E"/>
    <w:rsid w:val="00631EAE"/>
    <w:rsid w:val="00632E89"/>
    <w:rsid w:val="00633447"/>
    <w:rsid w:val="00633A74"/>
    <w:rsid w:val="00635AB5"/>
    <w:rsid w:val="006379AE"/>
    <w:rsid w:val="0064026A"/>
    <w:rsid w:val="00640FCA"/>
    <w:rsid w:val="00643704"/>
    <w:rsid w:val="00643D31"/>
    <w:rsid w:val="00644981"/>
    <w:rsid w:val="0064600C"/>
    <w:rsid w:val="00651428"/>
    <w:rsid w:val="006524ED"/>
    <w:rsid w:val="00652536"/>
    <w:rsid w:val="00652A13"/>
    <w:rsid w:val="00652BB3"/>
    <w:rsid w:val="00653BEE"/>
    <w:rsid w:val="00654A6C"/>
    <w:rsid w:val="00655D67"/>
    <w:rsid w:val="00656230"/>
    <w:rsid w:val="00656544"/>
    <w:rsid w:val="0065675C"/>
    <w:rsid w:val="00656BEE"/>
    <w:rsid w:val="006618AD"/>
    <w:rsid w:val="0067190B"/>
    <w:rsid w:val="00674C41"/>
    <w:rsid w:val="006759E9"/>
    <w:rsid w:val="00681DA5"/>
    <w:rsid w:val="00684A2D"/>
    <w:rsid w:val="00684DC2"/>
    <w:rsid w:val="006855EE"/>
    <w:rsid w:val="00686A66"/>
    <w:rsid w:val="006873DB"/>
    <w:rsid w:val="006875DD"/>
    <w:rsid w:val="00691C90"/>
    <w:rsid w:val="0069248A"/>
    <w:rsid w:val="00693507"/>
    <w:rsid w:val="0069372C"/>
    <w:rsid w:val="00694628"/>
    <w:rsid w:val="00695D8D"/>
    <w:rsid w:val="006962E7"/>
    <w:rsid w:val="00696A56"/>
    <w:rsid w:val="006A0F1E"/>
    <w:rsid w:val="006A11DB"/>
    <w:rsid w:val="006A43F5"/>
    <w:rsid w:val="006A7DE6"/>
    <w:rsid w:val="006B11E8"/>
    <w:rsid w:val="006B24E9"/>
    <w:rsid w:val="006B4AA7"/>
    <w:rsid w:val="006B5135"/>
    <w:rsid w:val="006B51B9"/>
    <w:rsid w:val="006B5480"/>
    <w:rsid w:val="006B6A2F"/>
    <w:rsid w:val="006B7122"/>
    <w:rsid w:val="006C1BE0"/>
    <w:rsid w:val="006C3B7F"/>
    <w:rsid w:val="006C5215"/>
    <w:rsid w:val="006C6D01"/>
    <w:rsid w:val="006C754C"/>
    <w:rsid w:val="006D2673"/>
    <w:rsid w:val="006D2F92"/>
    <w:rsid w:val="006D521E"/>
    <w:rsid w:val="006D5F82"/>
    <w:rsid w:val="006D71BF"/>
    <w:rsid w:val="006D72DF"/>
    <w:rsid w:val="006D7F86"/>
    <w:rsid w:val="006E0B64"/>
    <w:rsid w:val="006E14DA"/>
    <w:rsid w:val="006E4631"/>
    <w:rsid w:val="006E5C43"/>
    <w:rsid w:val="006E7AA6"/>
    <w:rsid w:val="006F1975"/>
    <w:rsid w:val="006F1EA7"/>
    <w:rsid w:val="006F464A"/>
    <w:rsid w:val="006F4F9D"/>
    <w:rsid w:val="006F4FEE"/>
    <w:rsid w:val="006F5242"/>
    <w:rsid w:val="00701CAB"/>
    <w:rsid w:val="0070246B"/>
    <w:rsid w:val="007025DA"/>
    <w:rsid w:val="007029FF"/>
    <w:rsid w:val="00702A4D"/>
    <w:rsid w:val="0070371F"/>
    <w:rsid w:val="007044B7"/>
    <w:rsid w:val="007062E3"/>
    <w:rsid w:val="00706EF0"/>
    <w:rsid w:val="0070728E"/>
    <w:rsid w:val="00711531"/>
    <w:rsid w:val="00711ED5"/>
    <w:rsid w:val="007122BB"/>
    <w:rsid w:val="0071542D"/>
    <w:rsid w:val="00715CAD"/>
    <w:rsid w:val="007160D0"/>
    <w:rsid w:val="0071637F"/>
    <w:rsid w:val="00721E1F"/>
    <w:rsid w:val="007225FF"/>
    <w:rsid w:val="00722ABB"/>
    <w:rsid w:val="00725118"/>
    <w:rsid w:val="0072533C"/>
    <w:rsid w:val="00725F6C"/>
    <w:rsid w:val="00726947"/>
    <w:rsid w:val="00727BF3"/>
    <w:rsid w:val="00730C15"/>
    <w:rsid w:val="007318E1"/>
    <w:rsid w:val="00732D97"/>
    <w:rsid w:val="00733D35"/>
    <w:rsid w:val="007343A1"/>
    <w:rsid w:val="0073468E"/>
    <w:rsid w:val="007404F2"/>
    <w:rsid w:val="00741BAD"/>
    <w:rsid w:val="00741DDA"/>
    <w:rsid w:val="00742150"/>
    <w:rsid w:val="007430D5"/>
    <w:rsid w:val="00744D7E"/>
    <w:rsid w:val="00745383"/>
    <w:rsid w:val="007456FB"/>
    <w:rsid w:val="00745C83"/>
    <w:rsid w:val="0074603E"/>
    <w:rsid w:val="0074615B"/>
    <w:rsid w:val="00750323"/>
    <w:rsid w:val="00752791"/>
    <w:rsid w:val="007536CF"/>
    <w:rsid w:val="00753931"/>
    <w:rsid w:val="0075478C"/>
    <w:rsid w:val="00754874"/>
    <w:rsid w:val="00755862"/>
    <w:rsid w:val="00756865"/>
    <w:rsid w:val="00756A4C"/>
    <w:rsid w:val="00761495"/>
    <w:rsid w:val="00763287"/>
    <w:rsid w:val="00763DED"/>
    <w:rsid w:val="00764B30"/>
    <w:rsid w:val="007663A1"/>
    <w:rsid w:val="00767148"/>
    <w:rsid w:val="00771E84"/>
    <w:rsid w:val="00772036"/>
    <w:rsid w:val="00774CEF"/>
    <w:rsid w:val="00774FC2"/>
    <w:rsid w:val="00776B6C"/>
    <w:rsid w:val="00776EA0"/>
    <w:rsid w:val="00777251"/>
    <w:rsid w:val="00784323"/>
    <w:rsid w:val="007860E6"/>
    <w:rsid w:val="00792766"/>
    <w:rsid w:val="00793A56"/>
    <w:rsid w:val="00794761"/>
    <w:rsid w:val="007956CB"/>
    <w:rsid w:val="00795B7E"/>
    <w:rsid w:val="00797F53"/>
    <w:rsid w:val="007A03A7"/>
    <w:rsid w:val="007A07EE"/>
    <w:rsid w:val="007A0AD8"/>
    <w:rsid w:val="007A69BC"/>
    <w:rsid w:val="007A7737"/>
    <w:rsid w:val="007B1505"/>
    <w:rsid w:val="007B3D8E"/>
    <w:rsid w:val="007B5B25"/>
    <w:rsid w:val="007C2420"/>
    <w:rsid w:val="007C32BA"/>
    <w:rsid w:val="007C4FF8"/>
    <w:rsid w:val="007C582E"/>
    <w:rsid w:val="007C741D"/>
    <w:rsid w:val="007D18A8"/>
    <w:rsid w:val="007D2342"/>
    <w:rsid w:val="007D2FD5"/>
    <w:rsid w:val="007D3560"/>
    <w:rsid w:val="007D375F"/>
    <w:rsid w:val="007D3949"/>
    <w:rsid w:val="007D40CF"/>
    <w:rsid w:val="007D4DE9"/>
    <w:rsid w:val="007D6A58"/>
    <w:rsid w:val="007E0C38"/>
    <w:rsid w:val="007E59F7"/>
    <w:rsid w:val="007E6D6F"/>
    <w:rsid w:val="007F0E8D"/>
    <w:rsid w:val="007F4BDE"/>
    <w:rsid w:val="00802461"/>
    <w:rsid w:val="00803645"/>
    <w:rsid w:val="00805ADE"/>
    <w:rsid w:val="008068B9"/>
    <w:rsid w:val="008079C5"/>
    <w:rsid w:val="008107F7"/>
    <w:rsid w:val="008109CA"/>
    <w:rsid w:val="00810F7C"/>
    <w:rsid w:val="008110B0"/>
    <w:rsid w:val="008111DD"/>
    <w:rsid w:val="0081313D"/>
    <w:rsid w:val="00814705"/>
    <w:rsid w:val="0081567A"/>
    <w:rsid w:val="00816BA1"/>
    <w:rsid w:val="00816FC8"/>
    <w:rsid w:val="008177FE"/>
    <w:rsid w:val="0082051E"/>
    <w:rsid w:val="00823095"/>
    <w:rsid w:val="0082384B"/>
    <w:rsid w:val="008259B1"/>
    <w:rsid w:val="008261F8"/>
    <w:rsid w:val="00826E5D"/>
    <w:rsid w:val="00827F07"/>
    <w:rsid w:val="0083039C"/>
    <w:rsid w:val="008320B4"/>
    <w:rsid w:val="00832FBE"/>
    <w:rsid w:val="00833C3C"/>
    <w:rsid w:val="00834F44"/>
    <w:rsid w:val="00835D32"/>
    <w:rsid w:val="008363C1"/>
    <w:rsid w:val="00836CA3"/>
    <w:rsid w:val="0083779E"/>
    <w:rsid w:val="00840C07"/>
    <w:rsid w:val="00844C55"/>
    <w:rsid w:val="00845478"/>
    <w:rsid w:val="008474F0"/>
    <w:rsid w:val="008512BD"/>
    <w:rsid w:val="00853A40"/>
    <w:rsid w:val="00854F78"/>
    <w:rsid w:val="00857143"/>
    <w:rsid w:val="008614EB"/>
    <w:rsid w:val="00861697"/>
    <w:rsid w:val="008618DF"/>
    <w:rsid w:val="00864682"/>
    <w:rsid w:val="008662D5"/>
    <w:rsid w:val="0086705C"/>
    <w:rsid w:val="00871B8E"/>
    <w:rsid w:val="00872582"/>
    <w:rsid w:val="00874553"/>
    <w:rsid w:val="00876F41"/>
    <w:rsid w:val="008776B7"/>
    <w:rsid w:val="00877A47"/>
    <w:rsid w:val="008808A9"/>
    <w:rsid w:val="00882590"/>
    <w:rsid w:val="008828DA"/>
    <w:rsid w:val="008829B1"/>
    <w:rsid w:val="008854C0"/>
    <w:rsid w:val="0088550B"/>
    <w:rsid w:val="008859AA"/>
    <w:rsid w:val="00887DC4"/>
    <w:rsid w:val="00890745"/>
    <w:rsid w:val="00890DE7"/>
    <w:rsid w:val="008917A2"/>
    <w:rsid w:val="008917C5"/>
    <w:rsid w:val="00891C7A"/>
    <w:rsid w:val="00892989"/>
    <w:rsid w:val="00892BB0"/>
    <w:rsid w:val="008931E6"/>
    <w:rsid w:val="00894C18"/>
    <w:rsid w:val="008975F7"/>
    <w:rsid w:val="008A3143"/>
    <w:rsid w:val="008A45E2"/>
    <w:rsid w:val="008A5160"/>
    <w:rsid w:val="008A6E82"/>
    <w:rsid w:val="008B05D5"/>
    <w:rsid w:val="008B15C7"/>
    <w:rsid w:val="008B1676"/>
    <w:rsid w:val="008B1FEE"/>
    <w:rsid w:val="008B3210"/>
    <w:rsid w:val="008B7502"/>
    <w:rsid w:val="008C2055"/>
    <w:rsid w:val="008C363F"/>
    <w:rsid w:val="008C4487"/>
    <w:rsid w:val="008C4F22"/>
    <w:rsid w:val="008C6208"/>
    <w:rsid w:val="008C635B"/>
    <w:rsid w:val="008C6813"/>
    <w:rsid w:val="008C6C32"/>
    <w:rsid w:val="008D030A"/>
    <w:rsid w:val="008D0758"/>
    <w:rsid w:val="008D0918"/>
    <w:rsid w:val="008D0B52"/>
    <w:rsid w:val="008D2293"/>
    <w:rsid w:val="008D2383"/>
    <w:rsid w:val="008D3A99"/>
    <w:rsid w:val="008D4AF5"/>
    <w:rsid w:val="008D7AB6"/>
    <w:rsid w:val="008E0C54"/>
    <w:rsid w:val="008E0E02"/>
    <w:rsid w:val="008E2E70"/>
    <w:rsid w:val="008E792C"/>
    <w:rsid w:val="008F0DF4"/>
    <w:rsid w:val="008F20B2"/>
    <w:rsid w:val="008F302F"/>
    <w:rsid w:val="008F3622"/>
    <w:rsid w:val="008F38FD"/>
    <w:rsid w:val="008F3CFA"/>
    <w:rsid w:val="008F5F1B"/>
    <w:rsid w:val="008F74B4"/>
    <w:rsid w:val="00901E72"/>
    <w:rsid w:val="00906172"/>
    <w:rsid w:val="00906B00"/>
    <w:rsid w:val="00912394"/>
    <w:rsid w:val="00912898"/>
    <w:rsid w:val="00915D5C"/>
    <w:rsid w:val="00917165"/>
    <w:rsid w:val="00917825"/>
    <w:rsid w:val="00917DE5"/>
    <w:rsid w:val="00921149"/>
    <w:rsid w:val="00923F65"/>
    <w:rsid w:val="0092795D"/>
    <w:rsid w:val="0093000A"/>
    <w:rsid w:val="009304FE"/>
    <w:rsid w:val="00931224"/>
    <w:rsid w:val="00931850"/>
    <w:rsid w:val="00931BF7"/>
    <w:rsid w:val="00933016"/>
    <w:rsid w:val="009330EF"/>
    <w:rsid w:val="00933788"/>
    <w:rsid w:val="00933952"/>
    <w:rsid w:val="00934AAB"/>
    <w:rsid w:val="009414A2"/>
    <w:rsid w:val="009423D7"/>
    <w:rsid w:val="00943BF5"/>
    <w:rsid w:val="00946116"/>
    <w:rsid w:val="009474C2"/>
    <w:rsid w:val="0094756A"/>
    <w:rsid w:val="00947E63"/>
    <w:rsid w:val="009505F5"/>
    <w:rsid w:val="00950943"/>
    <w:rsid w:val="00952783"/>
    <w:rsid w:val="00953645"/>
    <w:rsid w:val="00953C7C"/>
    <w:rsid w:val="00954251"/>
    <w:rsid w:val="009543EC"/>
    <w:rsid w:val="0095476F"/>
    <w:rsid w:val="00955B61"/>
    <w:rsid w:val="009603CC"/>
    <w:rsid w:val="00960D5F"/>
    <w:rsid w:val="00961273"/>
    <w:rsid w:val="00963843"/>
    <w:rsid w:val="00964083"/>
    <w:rsid w:val="00965380"/>
    <w:rsid w:val="0096575B"/>
    <w:rsid w:val="00966537"/>
    <w:rsid w:val="00966F75"/>
    <w:rsid w:val="00970B54"/>
    <w:rsid w:val="009711FB"/>
    <w:rsid w:val="009726ED"/>
    <w:rsid w:val="009732FB"/>
    <w:rsid w:val="0097546B"/>
    <w:rsid w:val="009831DA"/>
    <w:rsid w:val="00983304"/>
    <w:rsid w:val="00986370"/>
    <w:rsid w:val="00990515"/>
    <w:rsid w:val="009932C9"/>
    <w:rsid w:val="009942A4"/>
    <w:rsid w:val="009948E2"/>
    <w:rsid w:val="00994A1A"/>
    <w:rsid w:val="00995B0E"/>
    <w:rsid w:val="009969F7"/>
    <w:rsid w:val="009A29F5"/>
    <w:rsid w:val="009A5BCC"/>
    <w:rsid w:val="009A680E"/>
    <w:rsid w:val="009A6897"/>
    <w:rsid w:val="009A7389"/>
    <w:rsid w:val="009B2764"/>
    <w:rsid w:val="009B5257"/>
    <w:rsid w:val="009C12BC"/>
    <w:rsid w:val="009C13EB"/>
    <w:rsid w:val="009C2C05"/>
    <w:rsid w:val="009C53BE"/>
    <w:rsid w:val="009C57ED"/>
    <w:rsid w:val="009C67F2"/>
    <w:rsid w:val="009C701D"/>
    <w:rsid w:val="009D103A"/>
    <w:rsid w:val="009D11AF"/>
    <w:rsid w:val="009D2053"/>
    <w:rsid w:val="009D2A74"/>
    <w:rsid w:val="009D3637"/>
    <w:rsid w:val="009D4A51"/>
    <w:rsid w:val="009D637A"/>
    <w:rsid w:val="009E1078"/>
    <w:rsid w:val="009E3446"/>
    <w:rsid w:val="009E36D2"/>
    <w:rsid w:val="009E3EA9"/>
    <w:rsid w:val="009E4A73"/>
    <w:rsid w:val="009E6101"/>
    <w:rsid w:val="009F2DFF"/>
    <w:rsid w:val="009F467D"/>
    <w:rsid w:val="009F4A39"/>
    <w:rsid w:val="009F5700"/>
    <w:rsid w:val="009F5B2B"/>
    <w:rsid w:val="009F5F32"/>
    <w:rsid w:val="00A00F93"/>
    <w:rsid w:val="00A013C1"/>
    <w:rsid w:val="00A02187"/>
    <w:rsid w:val="00A02BCA"/>
    <w:rsid w:val="00A02EED"/>
    <w:rsid w:val="00A03557"/>
    <w:rsid w:val="00A052F2"/>
    <w:rsid w:val="00A065D0"/>
    <w:rsid w:val="00A07265"/>
    <w:rsid w:val="00A0730C"/>
    <w:rsid w:val="00A0758A"/>
    <w:rsid w:val="00A0776D"/>
    <w:rsid w:val="00A13B72"/>
    <w:rsid w:val="00A13CC9"/>
    <w:rsid w:val="00A140BB"/>
    <w:rsid w:val="00A14F93"/>
    <w:rsid w:val="00A15C52"/>
    <w:rsid w:val="00A1647F"/>
    <w:rsid w:val="00A17713"/>
    <w:rsid w:val="00A222D2"/>
    <w:rsid w:val="00A2405C"/>
    <w:rsid w:val="00A26545"/>
    <w:rsid w:val="00A31477"/>
    <w:rsid w:val="00A33F69"/>
    <w:rsid w:val="00A3453F"/>
    <w:rsid w:val="00A34C44"/>
    <w:rsid w:val="00A34F9F"/>
    <w:rsid w:val="00A361DD"/>
    <w:rsid w:val="00A37C07"/>
    <w:rsid w:val="00A4057F"/>
    <w:rsid w:val="00A40799"/>
    <w:rsid w:val="00A4160F"/>
    <w:rsid w:val="00A43D70"/>
    <w:rsid w:val="00A44ED9"/>
    <w:rsid w:val="00A46C76"/>
    <w:rsid w:val="00A519E3"/>
    <w:rsid w:val="00A5219D"/>
    <w:rsid w:val="00A528D3"/>
    <w:rsid w:val="00A53ADF"/>
    <w:rsid w:val="00A5475C"/>
    <w:rsid w:val="00A54D65"/>
    <w:rsid w:val="00A67210"/>
    <w:rsid w:val="00A67C86"/>
    <w:rsid w:val="00A700AF"/>
    <w:rsid w:val="00A7049E"/>
    <w:rsid w:val="00A747CD"/>
    <w:rsid w:val="00A75F49"/>
    <w:rsid w:val="00A76734"/>
    <w:rsid w:val="00A7692C"/>
    <w:rsid w:val="00A81322"/>
    <w:rsid w:val="00A816EE"/>
    <w:rsid w:val="00A82341"/>
    <w:rsid w:val="00A82740"/>
    <w:rsid w:val="00A83736"/>
    <w:rsid w:val="00A85374"/>
    <w:rsid w:val="00A86EAF"/>
    <w:rsid w:val="00A873B9"/>
    <w:rsid w:val="00A87FB5"/>
    <w:rsid w:val="00A93A9A"/>
    <w:rsid w:val="00A93E2F"/>
    <w:rsid w:val="00A9412F"/>
    <w:rsid w:val="00A94B01"/>
    <w:rsid w:val="00A97DC2"/>
    <w:rsid w:val="00AA1453"/>
    <w:rsid w:val="00AA435B"/>
    <w:rsid w:val="00AA5142"/>
    <w:rsid w:val="00AA577E"/>
    <w:rsid w:val="00AA6276"/>
    <w:rsid w:val="00AA64DE"/>
    <w:rsid w:val="00AA65D1"/>
    <w:rsid w:val="00AA7360"/>
    <w:rsid w:val="00AB17DA"/>
    <w:rsid w:val="00AB2F5E"/>
    <w:rsid w:val="00AB303A"/>
    <w:rsid w:val="00AB5821"/>
    <w:rsid w:val="00AB6031"/>
    <w:rsid w:val="00AB60CA"/>
    <w:rsid w:val="00AC1826"/>
    <w:rsid w:val="00AC2E05"/>
    <w:rsid w:val="00AD1134"/>
    <w:rsid w:val="00AD2454"/>
    <w:rsid w:val="00AD2900"/>
    <w:rsid w:val="00AD355D"/>
    <w:rsid w:val="00AD5611"/>
    <w:rsid w:val="00AD5FC4"/>
    <w:rsid w:val="00AD646D"/>
    <w:rsid w:val="00AD72D0"/>
    <w:rsid w:val="00AE0B8A"/>
    <w:rsid w:val="00AE239E"/>
    <w:rsid w:val="00AE281F"/>
    <w:rsid w:val="00AE2FB2"/>
    <w:rsid w:val="00AE37EB"/>
    <w:rsid w:val="00AE4E2F"/>
    <w:rsid w:val="00AE5A0D"/>
    <w:rsid w:val="00AE766D"/>
    <w:rsid w:val="00AF07DE"/>
    <w:rsid w:val="00AF105D"/>
    <w:rsid w:val="00AF1D51"/>
    <w:rsid w:val="00AF48E1"/>
    <w:rsid w:val="00AF6769"/>
    <w:rsid w:val="00B01B0D"/>
    <w:rsid w:val="00B01C5C"/>
    <w:rsid w:val="00B0208E"/>
    <w:rsid w:val="00B0370A"/>
    <w:rsid w:val="00B039E0"/>
    <w:rsid w:val="00B05B0A"/>
    <w:rsid w:val="00B072E0"/>
    <w:rsid w:val="00B1018C"/>
    <w:rsid w:val="00B1048E"/>
    <w:rsid w:val="00B12058"/>
    <w:rsid w:val="00B163CC"/>
    <w:rsid w:val="00B16E1C"/>
    <w:rsid w:val="00B17E11"/>
    <w:rsid w:val="00B22959"/>
    <w:rsid w:val="00B2534A"/>
    <w:rsid w:val="00B27F66"/>
    <w:rsid w:val="00B32DFB"/>
    <w:rsid w:val="00B35670"/>
    <w:rsid w:val="00B4157D"/>
    <w:rsid w:val="00B45A20"/>
    <w:rsid w:val="00B45A8C"/>
    <w:rsid w:val="00B471EC"/>
    <w:rsid w:val="00B51412"/>
    <w:rsid w:val="00B5507D"/>
    <w:rsid w:val="00B57240"/>
    <w:rsid w:val="00B57F57"/>
    <w:rsid w:val="00B6051B"/>
    <w:rsid w:val="00B6097A"/>
    <w:rsid w:val="00B6220C"/>
    <w:rsid w:val="00B6273C"/>
    <w:rsid w:val="00B63CAB"/>
    <w:rsid w:val="00B63CBA"/>
    <w:rsid w:val="00B63FAD"/>
    <w:rsid w:val="00B64529"/>
    <w:rsid w:val="00B67465"/>
    <w:rsid w:val="00B7011A"/>
    <w:rsid w:val="00B70A1C"/>
    <w:rsid w:val="00B70DD8"/>
    <w:rsid w:val="00B71496"/>
    <w:rsid w:val="00B71B9B"/>
    <w:rsid w:val="00B71FA7"/>
    <w:rsid w:val="00B7219E"/>
    <w:rsid w:val="00B7449E"/>
    <w:rsid w:val="00B744CC"/>
    <w:rsid w:val="00B75300"/>
    <w:rsid w:val="00B763F8"/>
    <w:rsid w:val="00B765BB"/>
    <w:rsid w:val="00B80732"/>
    <w:rsid w:val="00B8153C"/>
    <w:rsid w:val="00B83C7A"/>
    <w:rsid w:val="00B86252"/>
    <w:rsid w:val="00B87024"/>
    <w:rsid w:val="00B9324F"/>
    <w:rsid w:val="00B95C44"/>
    <w:rsid w:val="00B97C82"/>
    <w:rsid w:val="00BA64CD"/>
    <w:rsid w:val="00BA660A"/>
    <w:rsid w:val="00BA6B51"/>
    <w:rsid w:val="00BA6BE8"/>
    <w:rsid w:val="00BA6E26"/>
    <w:rsid w:val="00BA7AFF"/>
    <w:rsid w:val="00BB0577"/>
    <w:rsid w:val="00BB1AB2"/>
    <w:rsid w:val="00BB1C75"/>
    <w:rsid w:val="00BB22AC"/>
    <w:rsid w:val="00BB5DB3"/>
    <w:rsid w:val="00BB606F"/>
    <w:rsid w:val="00BB7BA6"/>
    <w:rsid w:val="00BC0C6D"/>
    <w:rsid w:val="00BC0FF3"/>
    <w:rsid w:val="00BC141E"/>
    <w:rsid w:val="00BC1E0E"/>
    <w:rsid w:val="00BC2237"/>
    <w:rsid w:val="00BC2EBB"/>
    <w:rsid w:val="00BC4FEC"/>
    <w:rsid w:val="00BC5803"/>
    <w:rsid w:val="00BC5BDB"/>
    <w:rsid w:val="00BC6492"/>
    <w:rsid w:val="00BC7D42"/>
    <w:rsid w:val="00BD0708"/>
    <w:rsid w:val="00BD1510"/>
    <w:rsid w:val="00BD16D8"/>
    <w:rsid w:val="00BD177C"/>
    <w:rsid w:val="00BD291E"/>
    <w:rsid w:val="00BD3CDB"/>
    <w:rsid w:val="00BD5CC2"/>
    <w:rsid w:val="00BE1D8B"/>
    <w:rsid w:val="00BE1E02"/>
    <w:rsid w:val="00BE2231"/>
    <w:rsid w:val="00BE2325"/>
    <w:rsid w:val="00BE233A"/>
    <w:rsid w:val="00BE4747"/>
    <w:rsid w:val="00BE74EC"/>
    <w:rsid w:val="00BF0DCA"/>
    <w:rsid w:val="00BF145C"/>
    <w:rsid w:val="00BF1939"/>
    <w:rsid w:val="00BF470B"/>
    <w:rsid w:val="00BF5A5B"/>
    <w:rsid w:val="00BF63B8"/>
    <w:rsid w:val="00C00639"/>
    <w:rsid w:val="00C03213"/>
    <w:rsid w:val="00C0551D"/>
    <w:rsid w:val="00C12FEC"/>
    <w:rsid w:val="00C13BED"/>
    <w:rsid w:val="00C14EE7"/>
    <w:rsid w:val="00C15BBC"/>
    <w:rsid w:val="00C16CD0"/>
    <w:rsid w:val="00C17AC0"/>
    <w:rsid w:val="00C20475"/>
    <w:rsid w:val="00C20706"/>
    <w:rsid w:val="00C220ED"/>
    <w:rsid w:val="00C2269C"/>
    <w:rsid w:val="00C252AE"/>
    <w:rsid w:val="00C2645B"/>
    <w:rsid w:val="00C34EDF"/>
    <w:rsid w:val="00C35FAB"/>
    <w:rsid w:val="00C3638D"/>
    <w:rsid w:val="00C365EE"/>
    <w:rsid w:val="00C36F47"/>
    <w:rsid w:val="00C374DE"/>
    <w:rsid w:val="00C40C93"/>
    <w:rsid w:val="00C42185"/>
    <w:rsid w:val="00C42356"/>
    <w:rsid w:val="00C42E5E"/>
    <w:rsid w:val="00C432F2"/>
    <w:rsid w:val="00C441A7"/>
    <w:rsid w:val="00C44C50"/>
    <w:rsid w:val="00C44DA9"/>
    <w:rsid w:val="00C536C9"/>
    <w:rsid w:val="00C53E9B"/>
    <w:rsid w:val="00C54E51"/>
    <w:rsid w:val="00C576E5"/>
    <w:rsid w:val="00C61373"/>
    <w:rsid w:val="00C61FCE"/>
    <w:rsid w:val="00C6393A"/>
    <w:rsid w:val="00C639D7"/>
    <w:rsid w:val="00C64D0E"/>
    <w:rsid w:val="00C656E3"/>
    <w:rsid w:val="00C65996"/>
    <w:rsid w:val="00C65D55"/>
    <w:rsid w:val="00C66EFB"/>
    <w:rsid w:val="00C72385"/>
    <w:rsid w:val="00C72F35"/>
    <w:rsid w:val="00C72FBD"/>
    <w:rsid w:val="00C7321A"/>
    <w:rsid w:val="00C74149"/>
    <w:rsid w:val="00C74746"/>
    <w:rsid w:val="00C7707B"/>
    <w:rsid w:val="00C8109A"/>
    <w:rsid w:val="00C85F4F"/>
    <w:rsid w:val="00C86D9E"/>
    <w:rsid w:val="00C86ED9"/>
    <w:rsid w:val="00C87144"/>
    <w:rsid w:val="00C876BC"/>
    <w:rsid w:val="00C8778F"/>
    <w:rsid w:val="00C91E3B"/>
    <w:rsid w:val="00C932C5"/>
    <w:rsid w:val="00C934B4"/>
    <w:rsid w:val="00C93E41"/>
    <w:rsid w:val="00C94332"/>
    <w:rsid w:val="00C94A0D"/>
    <w:rsid w:val="00C96F9F"/>
    <w:rsid w:val="00C9769B"/>
    <w:rsid w:val="00C979AB"/>
    <w:rsid w:val="00C979F2"/>
    <w:rsid w:val="00CA2254"/>
    <w:rsid w:val="00CA42CC"/>
    <w:rsid w:val="00CA7D67"/>
    <w:rsid w:val="00CB3B83"/>
    <w:rsid w:val="00CB417F"/>
    <w:rsid w:val="00CB471A"/>
    <w:rsid w:val="00CB6936"/>
    <w:rsid w:val="00CB7227"/>
    <w:rsid w:val="00CB7CC3"/>
    <w:rsid w:val="00CC2174"/>
    <w:rsid w:val="00CC232E"/>
    <w:rsid w:val="00CC2A87"/>
    <w:rsid w:val="00CC2E96"/>
    <w:rsid w:val="00CC480A"/>
    <w:rsid w:val="00CC75CD"/>
    <w:rsid w:val="00CC774A"/>
    <w:rsid w:val="00CD3A7C"/>
    <w:rsid w:val="00CD502C"/>
    <w:rsid w:val="00CD62A1"/>
    <w:rsid w:val="00CD7BB7"/>
    <w:rsid w:val="00CE09B7"/>
    <w:rsid w:val="00CE0C03"/>
    <w:rsid w:val="00CE3867"/>
    <w:rsid w:val="00CE3DCC"/>
    <w:rsid w:val="00CE702E"/>
    <w:rsid w:val="00CF107D"/>
    <w:rsid w:val="00CF1B73"/>
    <w:rsid w:val="00CF2857"/>
    <w:rsid w:val="00CF2AEB"/>
    <w:rsid w:val="00CF470E"/>
    <w:rsid w:val="00CF4FA4"/>
    <w:rsid w:val="00D04630"/>
    <w:rsid w:val="00D07A72"/>
    <w:rsid w:val="00D07F69"/>
    <w:rsid w:val="00D10A53"/>
    <w:rsid w:val="00D12089"/>
    <w:rsid w:val="00D12F1D"/>
    <w:rsid w:val="00D140FA"/>
    <w:rsid w:val="00D1578B"/>
    <w:rsid w:val="00D200C4"/>
    <w:rsid w:val="00D22704"/>
    <w:rsid w:val="00D23A12"/>
    <w:rsid w:val="00D263C9"/>
    <w:rsid w:val="00D26D8A"/>
    <w:rsid w:val="00D32212"/>
    <w:rsid w:val="00D328F3"/>
    <w:rsid w:val="00D32B9B"/>
    <w:rsid w:val="00D34B29"/>
    <w:rsid w:val="00D34F3B"/>
    <w:rsid w:val="00D35194"/>
    <w:rsid w:val="00D41F3E"/>
    <w:rsid w:val="00D42BA1"/>
    <w:rsid w:val="00D4310E"/>
    <w:rsid w:val="00D43C18"/>
    <w:rsid w:val="00D43C83"/>
    <w:rsid w:val="00D43CE8"/>
    <w:rsid w:val="00D45403"/>
    <w:rsid w:val="00D475AD"/>
    <w:rsid w:val="00D47AAD"/>
    <w:rsid w:val="00D51018"/>
    <w:rsid w:val="00D51597"/>
    <w:rsid w:val="00D60030"/>
    <w:rsid w:val="00D62D19"/>
    <w:rsid w:val="00D63828"/>
    <w:rsid w:val="00D653D2"/>
    <w:rsid w:val="00D71AE4"/>
    <w:rsid w:val="00D72B29"/>
    <w:rsid w:val="00D734AF"/>
    <w:rsid w:val="00D73E0B"/>
    <w:rsid w:val="00D75C8D"/>
    <w:rsid w:val="00D774AC"/>
    <w:rsid w:val="00D7763A"/>
    <w:rsid w:val="00D82A95"/>
    <w:rsid w:val="00D852E8"/>
    <w:rsid w:val="00D85664"/>
    <w:rsid w:val="00D86E04"/>
    <w:rsid w:val="00D86FE8"/>
    <w:rsid w:val="00D9160E"/>
    <w:rsid w:val="00D947C2"/>
    <w:rsid w:val="00D95827"/>
    <w:rsid w:val="00D95DCA"/>
    <w:rsid w:val="00DA302F"/>
    <w:rsid w:val="00DA38F0"/>
    <w:rsid w:val="00DA3BD0"/>
    <w:rsid w:val="00DB2875"/>
    <w:rsid w:val="00DB473E"/>
    <w:rsid w:val="00DC0942"/>
    <w:rsid w:val="00DC0A68"/>
    <w:rsid w:val="00DC33A8"/>
    <w:rsid w:val="00DC6BC6"/>
    <w:rsid w:val="00DC6C8A"/>
    <w:rsid w:val="00DC7196"/>
    <w:rsid w:val="00DC7B54"/>
    <w:rsid w:val="00DD066F"/>
    <w:rsid w:val="00DD1640"/>
    <w:rsid w:val="00DD4E45"/>
    <w:rsid w:val="00DD6B6A"/>
    <w:rsid w:val="00DD7A46"/>
    <w:rsid w:val="00DD7E86"/>
    <w:rsid w:val="00DE0874"/>
    <w:rsid w:val="00DE30FA"/>
    <w:rsid w:val="00DE69D6"/>
    <w:rsid w:val="00DF2DE6"/>
    <w:rsid w:val="00DF5687"/>
    <w:rsid w:val="00DF6D0C"/>
    <w:rsid w:val="00E00C93"/>
    <w:rsid w:val="00E06728"/>
    <w:rsid w:val="00E07962"/>
    <w:rsid w:val="00E105D0"/>
    <w:rsid w:val="00E10AB8"/>
    <w:rsid w:val="00E10BC3"/>
    <w:rsid w:val="00E1142B"/>
    <w:rsid w:val="00E12E9D"/>
    <w:rsid w:val="00E1382B"/>
    <w:rsid w:val="00E14386"/>
    <w:rsid w:val="00E143E4"/>
    <w:rsid w:val="00E24D9F"/>
    <w:rsid w:val="00E265A4"/>
    <w:rsid w:val="00E30476"/>
    <w:rsid w:val="00E3399A"/>
    <w:rsid w:val="00E35CAF"/>
    <w:rsid w:val="00E36338"/>
    <w:rsid w:val="00E40CFB"/>
    <w:rsid w:val="00E41448"/>
    <w:rsid w:val="00E414F6"/>
    <w:rsid w:val="00E41B9F"/>
    <w:rsid w:val="00E4218A"/>
    <w:rsid w:val="00E43CDC"/>
    <w:rsid w:val="00E4606D"/>
    <w:rsid w:val="00E466BB"/>
    <w:rsid w:val="00E47305"/>
    <w:rsid w:val="00E534AE"/>
    <w:rsid w:val="00E53D92"/>
    <w:rsid w:val="00E556B3"/>
    <w:rsid w:val="00E60D68"/>
    <w:rsid w:val="00E623AF"/>
    <w:rsid w:val="00E64346"/>
    <w:rsid w:val="00E648D2"/>
    <w:rsid w:val="00E654F1"/>
    <w:rsid w:val="00E65C3D"/>
    <w:rsid w:val="00E703F1"/>
    <w:rsid w:val="00E70ED9"/>
    <w:rsid w:val="00E72B5B"/>
    <w:rsid w:val="00E72C88"/>
    <w:rsid w:val="00E75150"/>
    <w:rsid w:val="00E75BAF"/>
    <w:rsid w:val="00E766F9"/>
    <w:rsid w:val="00E7762E"/>
    <w:rsid w:val="00E802CF"/>
    <w:rsid w:val="00E81F15"/>
    <w:rsid w:val="00E82026"/>
    <w:rsid w:val="00E84276"/>
    <w:rsid w:val="00E92891"/>
    <w:rsid w:val="00E92928"/>
    <w:rsid w:val="00E9363B"/>
    <w:rsid w:val="00E94210"/>
    <w:rsid w:val="00E9626C"/>
    <w:rsid w:val="00E96851"/>
    <w:rsid w:val="00EA026B"/>
    <w:rsid w:val="00EA02DA"/>
    <w:rsid w:val="00EA0C12"/>
    <w:rsid w:val="00EA180E"/>
    <w:rsid w:val="00EA223C"/>
    <w:rsid w:val="00EA2305"/>
    <w:rsid w:val="00EA373A"/>
    <w:rsid w:val="00EA62BF"/>
    <w:rsid w:val="00EB113E"/>
    <w:rsid w:val="00EB1A2D"/>
    <w:rsid w:val="00EB291D"/>
    <w:rsid w:val="00EB63E0"/>
    <w:rsid w:val="00EB742F"/>
    <w:rsid w:val="00EC12E8"/>
    <w:rsid w:val="00EC2B2A"/>
    <w:rsid w:val="00EC4046"/>
    <w:rsid w:val="00EC43B8"/>
    <w:rsid w:val="00ED0D08"/>
    <w:rsid w:val="00ED15E6"/>
    <w:rsid w:val="00ED574D"/>
    <w:rsid w:val="00ED5EF0"/>
    <w:rsid w:val="00ED6792"/>
    <w:rsid w:val="00ED6FCB"/>
    <w:rsid w:val="00EE1DD4"/>
    <w:rsid w:val="00EE1DDC"/>
    <w:rsid w:val="00EE4B24"/>
    <w:rsid w:val="00EF3402"/>
    <w:rsid w:val="00EF3C65"/>
    <w:rsid w:val="00F0372D"/>
    <w:rsid w:val="00F060CF"/>
    <w:rsid w:val="00F062E6"/>
    <w:rsid w:val="00F06993"/>
    <w:rsid w:val="00F06C5E"/>
    <w:rsid w:val="00F070CF"/>
    <w:rsid w:val="00F1007D"/>
    <w:rsid w:val="00F10663"/>
    <w:rsid w:val="00F10797"/>
    <w:rsid w:val="00F10FAD"/>
    <w:rsid w:val="00F12186"/>
    <w:rsid w:val="00F1235D"/>
    <w:rsid w:val="00F13A56"/>
    <w:rsid w:val="00F15792"/>
    <w:rsid w:val="00F15D25"/>
    <w:rsid w:val="00F209C0"/>
    <w:rsid w:val="00F22756"/>
    <w:rsid w:val="00F22FC8"/>
    <w:rsid w:val="00F278BB"/>
    <w:rsid w:val="00F27C9A"/>
    <w:rsid w:val="00F314B5"/>
    <w:rsid w:val="00F3151B"/>
    <w:rsid w:val="00F328B1"/>
    <w:rsid w:val="00F36013"/>
    <w:rsid w:val="00F36FEF"/>
    <w:rsid w:val="00F418E9"/>
    <w:rsid w:val="00F41D06"/>
    <w:rsid w:val="00F436DB"/>
    <w:rsid w:val="00F4523F"/>
    <w:rsid w:val="00F45553"/>
    <w:rsid w:val="00F45C9B"/>
    <w:rsid w:val="00F47417"/>
    <w:rsid w:val="00F52399"/>
    <w:rsid w:val="00F5282F"/>
    <w:rsid w:val="00F52D00"/>
    <w:rsid w:val="00F545CD"/>
    <w:rsid w:val="00F54A90"/>
    <w:rsid w:val="00F54BBC"/>
    <w:rsid w:val="00F60EC8"/>
    <w:rsid w:val="00F614C7"/>
    <w:rsid w:val="00F61EF0"/>
    <w:rsid w:val="00F62282"/>
    <w:rsid w:val="00F63436"/>
    <w:rsid w:val="00F65EA5"/>
    <w:rsid w:val="00F71173"/>
    <w:rsid w:val="00F724CB"/>
    <w:rsid w:val="00F7309E"/>
    <w:rsid w:val="00F75CB5"/>
    <w:rsid w:val="00F76D9F"/>
    <w:rsid w:val="00F8073D"/>
    <w:rsid w:val="00F82435"/>
    <w:rsid w:val="00F87AFE"/>
    <w:rsid w:val="00F9046D"/>
    <w:rsid w:val="00F91696"/>
    <w:rsid w:val="00F923E1"/>
    <w:rsid w:val="00F92B40"/>
    <w:rsid w:val="00F94AFA"/>
    <w:rsid w:val="00F96429"/>
    <w:rsid w:val="00FA0057"/>
    <w:rsid w:val="00FA1264"/>
    <w:rsid w:val="00FA1810"/>
    <w:rsid w:val="00FA2362"/>
    <w:rsid w:val="00FA5B53"/>
    <w:rsid w:val="00FB2E1E"/>
    <w:rsid w:val="00FB61AC"/>
    <w:rsid w:val="00FB7170"/>
    <w:rsid w:val="00FC0BC6"/>
    <w:rsid w:val="00FC1656"/>
    <w:rsid w:val="00FC2033"/>
    <w:rsid w:val="00FC33D7"/>
    <w:rsid w:val="00FC4075"/>
    <w:rsid w:val="00FC5ACB"/>
    <w:rsid w:val="00FD1C11"/>
    <w:rsid w:val="00FD2B47"/>
    <w:rsid w:val="00FD48EE"/>
    <w:rsid w:val="00FE1253"/>
    <w:rsid w:val="00FE20D9"/>
    <w:rsid w:val="00FE2D1C"/>
    <w:rsid w:val="00FE3233"/>
    <w:rsid w:val="00FE3299"/>
    <w:rsid w:val="00FE50BE"/>
    <w:rsid w:val="00FE5F74"/>
    <w:rsid w:val="00FE6B3E"/>
    <w:rsid w:val="00FE75E9"/>
    <w:rsid w:val="00FE7DEE"/>
    <w:rsid w:val="00FF0314"/>
    <w:rsid w:val="00FF2939"/>
    <w:rsid w:val="00FF3DE9"/>
    <w:rsid w:val="00FF416F"/>
    <w:rsid w:val="00FF613C"/>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C928"/>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link w:val="ListParagraphChar"/>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styleId="Mention">
    <w:name w:val="Mention"/>
    <w:basedOn w:val="DefaultParagraphFont"/>
    <w:uiPriority w:val="99"/>
    <w:semiHidden/>
    <w:unhideWhenUsed/>
    <w:rsid w:val="0040092E"/>
    <w:rPr>
      <w:color w:val="2B579A"/>
      <w:shd w:val="clear" w:color="auto" w:fill="E6E6E6"/>
    </w:rPr>
  </w:style>
  <w:style w:type="character"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uiPriority w:val="99"/>
    <w:rsid w:val="006C754C"/>
    <w:pPr>
      <w:spacing w:after="0" w:line="240" w:lineRule="auto"/>
    </w:pPr>
    <w:rPr>
      <w:rFonts w:ascii="Calibri" w:hAnsi="Calibri" w:cs="Calibri"/>
    </w:rPr>
  </w:style>
  <w:style w:type="character" w:customStyle="1" w:styleId="m7687803834848192114m6057918411857971249apple-converted-space">
    <w:name w:val="m_7687803834848192114m_6057918411857971249apple-converted-space"/>
    <w:basedOn w:val="DefaultParagraphFont"/>
    <w:rsid w:val="001C345F"/>
  </w:style>
  <w:style w:type="character" w:customStyle="1" w:styleId="m2298533745148811518apple-converted-space">
    <w:name w:val="m_2298533745148811518apple-converted-space"/>
    <w:basedOn w:val="DefaultParagraphFont"/>
    <w:rsid w:val="005F013A"/>
  </w:style>
  <w:style w:type="character" w:customStyle="1" w:styleId="m-2982972185545417135apple-converted-space">
    <w:name w:val="m_-2982972185545417135apple-converted-space"/>
    <w:basedOn w:val="DefaultParagraphFont"/>
    <w:rsid w:val="00F614C7"/>
  </w:style>
  <w:style w:type="paragraph" w:customStyle="1" w:styleId="m-2982972185545417135msolistparagraph">
    <w:name w:val="m_-2982972185545417135msolistparagraph"/>
    <w:basedOn w:val="Normal"/>
    <w:rsid w:val="00F614C7"/>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431DA0"/>
    <w:rPr>
      <w:sz w:val="16"/>
      <w:szCs w:val="16"/>
    </w:rPr>
  </w:style>
  <w:style w:type="paragraph" w:styleId="CommentText">
    <w:name w:val="annotation text"/>
    <w:basedOn w:val="Normal"/>
    <w:link w:val="CommentTextChar"/>
    <w:uiPriority w:val="99"/>
    <w:semiHidden/>
    <w:unhideWhenUsed/>
    <w:rsid w:val="00431DA0"/>
    <w:pPr>
      <w:spacing w:line="240" w:lineRule="auto"/>
    </w:pPr>
    <w:rPr>
      <w:sz w:val="20"/>
      <w:szCs w:val="20"/>
    </w:rPr>
  </w:style>
  <w:style w:type="character" w:customStyle="1" w:styleId="CommentTextChar">
    <w:name w:val="Comment Text Char"/>
    <w:basedOn w:val="DefaultParagraphFont"/>
    <w:link w:val="CommentText"/>
    <w:uiPriority w:val="99"/>
    <w:semiHidden/>
    <w:rsid w:val="00431DA0"/>
    <w:rPr>
      <w:sz w:val="20"/>
      <w:szCs w:val="20"/>
    </w:rPr>
  </w:style>
  <w:style w:type="paragraph" w:styleId="CommentSubject">
    <w:name w:val="annotation subject"/>
    <w:basedOn w:val="CommentText"/>
    <w:next w:val="CommentText"/>
    <w:link w:val="CommentSubjectChar"/>
    <w:uiPriority w:val="99"/>
    <w:semiHidden/>
    <w:unhideWhenUsed/>
    <w:rsid w:val="00431DA0"/>
    <w:rPr>
      <w:b/>
      <w:bCs/>
    </w:rPr>
  </w:style>
  <w:style w:type="character" w:customStyle="1" w:styleId="CommentSubjectChar">
    <w:name w:val="Comment Subject Char"/>
    <w:basedOn w:val="CommentTextChar"/>
    <w:link w:val="CommentSubject"/>
    <w:uiPriority w:val="99"/>
    <w:semiHidden/>
    <w:rsid w:val="00431DA0"/>
    <w:rPr>
      <w:b/>
      <w:bCs/>
      <w:sz w:val="20"/>
      <w:szCs w:val="20"/>
    </w:rPr>
  </w:style>
  <w:style w:type="paragraph" w:customStyle="1" w:styleId="rtejustify">
    <w:name w:val="rtejustify"/>
    <w:basedOn w:val="Normal"/>
    <w:rsid w:val="00051996"/>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10AB8"/>
  </w:style>
  <w:style w:type="character" w:customStyle="1" w:styleId="ListParagraphChar">
    <w:name w:val="List Paragraph Char"/>
    <w:basedOn w:val="DefaultParagraphFont"/>
    <w:link w:val="ListParagraph"/>
    <w:uiPriority w:val="34"/>
    <w:locked/>
    <w:rsid w:val="0018622E"/>
  </w:style>
  <w:style w:type="paragraph" w:styleId="Revision">
    <w:name w:val="Revision"/>
    <w:hidden/>
    <w:uiPriority w:val="99"/>
    <w:semiHidden/>
    <w:rsid w:val="00953645"/>
    <w:pPr>
      <w:spacing w:after="0" w:line="240" w:lineRule="auto"/>
    </w:pPr>
  </w:style>
  <w:style w:type="paragraph" w:customStyle="1" w:styleId="xmsolistparagraph">
    <w:name w:val="x_msolistparagraph"/>
    <w:basedOn w:val="Normal"/>
    <w:uiPriority w:val="99"/>
    <w:rsid w:val="00F52D00"/>
    <w:pPr>
      <w:spacing w:after="0" w:line="240" w:lineRule="auto"/>
      <w:ind w:left="720"/>
    </w:pPr>
    <w:rPr>
      <w:rFonts w:ascii="Calibri" w:hAnsi="Calibri" w:cs="Calibri"/>
      <w:sz w:val="20"/>
      <w:szCs w:val="20"/>
    </w:rPr>
  </w:style>
  <w:style w:type="paragraph" w:customStyle="1" w:styleId="xxmsonormal">
    <w:name w:val="x_x_msonormal"/>
    <w:basedOn w:val="Normal"/>
    <w:rsid w:val="006B5135"/>
    <w:pPr>
      <w:spacing w:after="0" w:line="240" w:lineRule="auto"/>
    </w:pPr>
    <w:rPr>
      <w:rFonts w:ascii="Calibri" w:hAnsi="Calibri" w:cs="Calibri"/>
    </w:rPr>
  </w:style>
  <w:style w:type="character" w:customStyle="1" w:styleId="normaltextrun">
    <w:name w:val="normaltextrun"/>
    <w:basedOn w:val="DefaultParagraphFont"/>
    <w:rsid w:val="006B5135"/>
  </w:style>
  <w:style w:type="character" w:customStyle="1" w:styleId="eightysmaller">
    <w:name w:val="eighty_smaller"/>
    <w:basedOn w:val="DefaultParagraphFont"/>
    <w:rsid w:val="009F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561">
      <w:bodyDiv w:val="1"/>
      <w:marLeft w:val="0"/>
      <w:marRight w:val="0"/>
      <w:marTop w:val="0"/>
      <w:marBottom w:val="0"/>
      <w:divBdr>
        <w:top w:val="none" w:sz="0" w:space="0" w:color="auto"/>
        <w:left w:val="none" w:sz="0" w:space="0" w:color="auto"/>
        <w:bottom w:val="none" w:sz="0" w:space="0" w:color="auto"/>
        <w:right w:val="none" w:sz="0" w:space="0" w:color="auto"/>
      </w:divBdr>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29384428">
      <w:bodyDiv w:val="1"/>
      <w:marLeft w:val="0"/>
      <w:marRight w:val="0"/>
      <w:marTop w:val="0"/>
      <w:marBottom w:val="0"/>
      <w:divBdr>
        <w:top w:val="none" w:sz="0" w:space="0" w:color="auto"/>
        <w:left w:val="none" w:sz="0" w:space="0" w:color="auto"/>
        <w:bottom w:val="none" w:sz="0" w:space="0" w:color="auto"/>
        <w:right w:val="none" w:sz="0" w:space="0" w:color="auto"/>
      </w:divBdr>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47076397">
      <w:bodyDiv w:val="1"/>
      <w:marLeft w:val="0"/>
      <w:marRight w:val="0"/>
      <w:marTop w:val="0"/>
      <w:marBottom w:val="0"/>
      <w:divBdr>
        <w:top w:val="none" w:sz="0" w:space="0" w:color="auto"/>
        <w:left w:val="none" w:sz="0" w:space="0" w:color="auto"/>
        <w:bottom w:val="none" w:sz="0" w:space="0" w:color="auto"/>
        <w:right w:val="none" w:sz="0" w:space="0" w:color="auto"/>
      </w:divBdr>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4109">
      <w:bodyDiv w:val="1"/>
      <w:marLeft w:val="0"/>
      <w:marRight w:val="0"/>
      <w:marTop w:val="0"/>
      <w:marBottom w:val="0"/>
      <w:divBdr>
        <w:top w:val="none" w:sz="0" w:space="0" w:color="auto"/>
        <w:left w:val="none" w:sz="0" w:space="0" w:color="auto"/>
        <w:bottom w:val="none" w:sz="0" w:space="0" w:color="auto"/>
        <w:right w:val="none" w:sz="0" w:space="0" w:color="auto"/>
      </w:divBdr>
    </w:div>
    <w:div w:id="86926600">
      <w:bodyDiv w:val="1"/>
      <w:marLeft w:val="0"/>
      <w:marRight w:val="0"/>
      <w:marTop w:val="0"/>
      <w:marBottom w:val="0"/>
      <w:divBdr>
        <w:top w:val="none" w:sz="0" w:space="0" w:color="auto"/>
        <w:left w:val="none" w:sz="0" w:space="0" w:color="auto"/>
        <w:bottom w:val="none" w:sz="0" w:space="0" w:color="auto"/>
        <w:right w:val="none" w:sz="0" w:space="0" w:color="auto"/>
      </w:divBdr>
    </w:div>
    <w:div w:id="92093602">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94449864">
      <w:bodyDiv w:val="1"/>
      <w:marLeft w:val="0"/>
      <w:marRight w:val="0"/>
      <w:marTop w:val="0"/>
      <w:marBottom w:val="0"/>
      <w:divBdr>
        <w:top w:val="none" w:sz="0" w:space="0" w:color="auto"/>
        <w:left w:val="none" w:sz="0" w:space="0" w:color="auto"/>
        <w:bottom w:val="none" w:sz="0" w:space="0" w:color="auto"/>
        <w:right w:val="none" w:sz="0" w:space="0" w:color="auto"/>
      </w:divBdr>
    </w:div>
    <w:div w:id="109709950">
      <w:bodyDiv w:val="1"/>
      <w:marLeft w:val="0"/>
      <w:marRight w:val="0"/>
      <w:marTop w:val="0"/>
      <w:marBottom w:val="0"/>
      <w:divBdr>
        <w:top w:val="none" w:sz="0" w:space="0" w:color="auto"/>
        <w:left w:val="none" w:sz="0" w:space="0" w:color="auto"/>
        <w:bottom w:val="none" w:sz="0" w:space="0" w:color="auto"/>
        <w:right w:val="none" w:sz="0" w:space="0" w:color="auto"/>
      </w:divBdr>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2026">
      <w:bodyDiv w:val="1"/>
      <w:marLeft w:val="0"/>
      <w:marRight w:val="0"/>
      <w:marTop w:val="0"/>
      <w:marBottom w:val="0"/>
      <w:divBdr>
        <w:top w:val="none" w:sz="0" w:space="0" w:color="auto"/>
        <w:left w:val="none" w:sz="0" w:space="0" w:color="auto"/>
        <w:bottom w:val="none" w:sz="0" w:space="0" w:color="auto"/>
        <w:right w:val="none" w:sz="0" w:space="0" w:color="auto"/>
      </w:divBdr>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73659">
      <w:bodyDiv w:val="1"/>
      <w:marLeft w:val="0"/>
      <w:marRight w:val="0"/>
      <w:marTop w:val="0"/>
      <w:marBottom w:val="0"/>
      <w:divBdr>
        <w:top w:val="none" w:sz="0" w:space="0" w:color="auto"/>
        <w:left w:val="none" w:sz="0" w:space="0" w:color="auto"/>
        <w:bottom w:val="none" w:sz="0" w:space="0" w:color="auto"/>
        <w:right w:val="none" w:sz="0" w:space="0" w:color="auto"/>
      </w:divBdr>
    </w:div>
    <w:div w:id="137458580">
      <w:bodyDiv w:val="1"/>
      <w:marLeft w:val="0"/>
      <w:marRight w:val="0"/>
      <w:marTop w:val="0"/>
      <w:marBottom w:val="0"/>
      <w:divBdr>
        <w:top w:val="none" w:sz="0" w:space="0" w:color="auto"/>
        <w:left w:val="none" w:sz="0" w:space="0" w:color="auto"/>
        <w:bottom w:val="none" w:sz="0" w:space="0" w:color="auto"/>
        <w:right w:val="none" w:sz="0" w:space="0" w:color="auto"/>
      </w:divBdr>
    </w:div>
    <w:div w:id="139541611">
      <w:bodyDiv w:val="1"/>
      <w:marLeft w:val="0"/>
      <w:marRight w:val="0"/>
      <w:marTop w:val="0"/>
      <w:marBottom w:val="0"/>
      <w:divBdr>
        <w:top w:val="none" w:sz="0" w:space="0" w:color="auto"/>
        <w:left w:val="none" w:sz="0" w:space="0" w:color="auto"/>
        <w:bottom w:val="none" w:sz="0" w:space="0" w:color="auto"/>
        <w:right w:val="none" w:sz="0" w:space="0" w:color="auto"/>
      </w:divBdr>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5530">
      <w:bodyDiv w:val="1"/>
      <w:marLeft w:val="0"/>
      <w:marRight w:val="0"/>
      <w:marTop w:val="0"/>
      <w:marBottom w:val="0"/>
      <w:divBdr>
        <w:top w:val="none" w:sz="0" w:space="0" w:color="auto"/>
        <w:left w:val="none" w:sz="0" w:space="0" w:color="auto"/>
        <w:bottom w:val="none" w:sz="0" w:space="0" w:color="auto"/>
        <w:right w:val="none" w:sz="0" w:space="0" w:color="auto"/>
      </w:divBdr>
    </w:div>
    <w:div w:id="187910998">
      <w:bodyDiv w:val="1"/>
      <w:marLeft w:val="0"/>
      <w:marRight w:val="0"/>
      <w:marTop w:val="0"/>
      <w:marBottom w:val="0"/>
      <w:divBdr>
        <w:top w:val="none" w:sz="0" w:space="0" w:color="auto"/>
        <w:left w:val="none" w:sz="0" w:space="0" w:color="auto"/>
        <w:bottom w:val="none" w:sz="0" w:space="0" w:color="auto"/>
        <w:right w:val="none" w:sz="0" w:space="0" w:color="auto"/>
      </w:divBdr>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34247913">
      <w:bodyDiv w:val="1"/>
      <w:marLeft w:val="0"/>
      <w:marRight w:val="0"/>
      <w:marTop w:val="0"/>
      <w:marBottom w:val="0"/>
      <w:divBdr>
        <w:top w:val="none" w:sz="0" w:space="0" w:color="auto"/>
        <w:left w:val="none" w:sz="0" w:space="0" w:color="auto"/>
        <w:bottom w:val="none" w:sz="0" w:space="0" w:color="auto"/>
        <w:right w:val="none" w:sz="0" w:space="0" w:color="auto"/>
      </w:divBdr>
    </w:div>
    <w:div w:id="234749959">
      <w:bodyDiv w:val="1"/>
      <w:marLeft w:val="0"/>
      <w:marRight w:val="0"/>
      <w:marTop w:val="0"/>
      <w:marBottom w:val="0"/>
      <w:divBdr>
        <w:top w:val="none" w:sz="0" w:space="0" w:color="auto"/>
        <w:left w:val="none" w:sz="0" w:space="0" w:color="auto"/>
        <w:bottom w:val="none" w:sz="0" w:space="0" w:color="auto"/>
        <w:right w:val="none" w:sz="0" w:space="0" w:color="auto"/>
      </w:divBdr>
    </w:div>
    <w:div w:id="260182945">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79381421">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292029010">
      <w:bodyDiv w:val="1"/>
      <w:marLeft w:val="0"/>
      <w:marRight w:val="0"/>
      <w:marTop w:val="0"/>
      <w:marBottom w:val="0"/>
      <w:divBdr>
        <w:top w:val="none" w:sz="0" w:space="0" w:color="auto"/>
        <w:left w:val="none" w:sz="0" w:space="0" w:color="auto"/>
        <w:bottom w:val="none" w:sz="0" w:space="0" w:color="auto"/>
        <w:right w:val="none" w:sz="0" w:space="0" w:color="auto"/>
      </w:divBdr>
    </w:div>
    <w:div w:id="313340843">
      <w:bodyDiv w:val="1"/>
      <w:marLeft w:val="0"/>
      <w:marRight w:val="0"/>
      <w:marTop w:val="0"/>
      <w:marBottom w:val="0"/>
      <w:divBdr>
        <w:top w:val="none" w:sz="0" w:space="0" w:color="auto"/>
        <w:left w:val="none" w:sz="0" w:space="0" w:color="auto"/>
        <w:bottom w:val="none" w:sz="0" w:space="0" w:color="auto"/>
        <w:right w:val="none" w:sz="0" w:space="0" w:color="auto"/>
      </w:divBdr>
    </w:div>
    <w:div w:id="313948835">
      <w:bodyDiv w:val="1"/>
      <w:marLeft w:val="0"/>
      <w:marRight w:val="0"/>
      <w:marTop w:val="0"/>
      <w:marBottom w:val="0"/>
      <w:divBdr>
        <w:top w:val="none" w:sz="0" w:space="0" w:color="auto"/>
        <w:left w:val="none" w:sz="0" w:space="0" w:color="auto"/>
        <w:bottom w:val="none" w:sz="0" w:space="0" w:color="auto"/>
        <w:right w:val="none" w:sz="0" w:space="0" w:color="auto"/>
      </w:divBdr>
      <w:divsChild>
        <w:div w:id="985358677">
          <w:marLeft w:val="0"/>
          <w:marRight w:val="0"/>
          <w:marTop w:val="0"/>
          <w:marBottom w:val="0"/>
          <w:divBdr>
            <w:top w:val="none" w:sz="0" w:space="0" w:color="auto"/>
            <w:left w:val="none" w:sz="0" w:space="0" w:color="auto"/>
            <w:bottom w:val="none" w:sz="0" w:space="0" w:color="auto"/>
            <w:right w:val="none" w:sz="0" w:space="0" w:color="auto"/>
          </w:divBdr>
          <w:divsChild>
            <w:div w:id="2130121380">
              <w:marLeft w:val="0"/>
              <w:marRight w:val="0"/>
              <w:marTop w:val="0"/>
              <w:marBottom w:val="0"/>
              <w:divBdr>
                <w:top w:val="none" w:sz="0" w:space="0" w:color="auto"/>
                <w:left w:val="single" w:sz="6" w:space="0" w:color="DDDDDD"/>
                <w:bottom w:val="single" w:sz="6" w:space="0" w:color="DDDDDD"/>
                <w:right w:val="single" w:sz="6" w:space="0" w:color="DDDDDD"/>
              </w:divBdr>
              <w:divsChild>
                <w:div w:id="893850709">
                  <w:marLeft w:val="0"/>
                  <w:marRight w:val="0"/>
                  <w:marTop w:val="0"/>
                  <w:marBottom w:val="0"/>
                  <w:divBdr>
                    <w:top w:val="none" w:sz="0" w:space="0" w:color="auto"/>
                    <w:left w:val="none" w:sz="0" w:space="0" w:color="auto"/>
                    <w:bottom w:val="none" w:sz="0" w:space="0" w:color="auto"/>
                    <w:right w:val="none" w:sz="0" w:space="0" w:color="auto"/>
                  </w:divBdr>
                  <w:divsChild>
                    <w:div w:id="19671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24599811">
      <w:bodyDiv w:val="1"/>
      <w:marLeft w:val="0"/>
      <w:marRight w:val="0"/>
      <w:marTop w:val="0"/>
      <w:marBottom w:val="0"/>
      <w:divBdr>
        <w:top w:val="none" w:sz="0" w:space="0" w:color="auto"/>
        <w:left w:val="none" w:sz="0" w:space="0" w:color="auto"/>
        <w:bottom w:val="none" w:sz="0" w:space="0" w:color="auto"/>
        <w:right w:val="none" w:sz="0" w:space="0" w:color="auto"/>
      </w:divBdr>
    </w:div>
    <w:div w:id="337536383">
      <w:bodyDiv w:val="1"/>
      <w:marLeft w:val="0"/>
      <w:marRight w:val="0"/>
      <w:marTop w:val="0"/>
      <w:marBottom w:val="0"/>
      <w:divBdr>
        <w:top w:val="none" w:sz="0" w:space="0" w:color="auto"/>
        <w:left w:val="none" w:sz="0" w:space="0" w:color="auto"/>
        <w:bottom w:val="none" w:sz="0" w:space="0" w:color="auto"/>
        <w:right w:val="none" w:sz="0" w:space="0" w:color="auto"/>
      </w:divBdr>
    </w:div>
    <w:div w:id="341125456">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46175887">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71733990">
      <w:bodyDiv w:val="1"/>
      <w:marLeft w:val="0"/>
      <w:marRight w:val="0"/>
      <w:marTop w:val="0"/>
      <w:marBottom w:val="0"/>
      <w:divBdr>
        <w:top w:val="none" w:sz="0" w:space="0" w:color="auto"/>
        <w:left w:val="none" w:sz="0" w:space="0" w:color="auto"/>
        <w:bottom w:val="none" w:sz="0" w:space="0" w:color="auto"/>
        <w:right w:val="none" w:sz="0" w:space="0" w:color="auto"/>
      </w:divBdr>
    </w:div>
    <w:div w:id="372968131">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19104638">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34642401">
      <w:bodyDiv w:val="1"/>
      <w:marLeft w:val="0"/>
      <w:marRight w:val="0"/>
      <w:marTop w:val="0"/>
      <w:marBottom w:val="0"/>
      <w:divBdr>
        <w:top w:val="none" w:sz="0" w:space="0" w:color="auto"/>
        <w:left w:val="none" w:sz="0" w:space="0" w:color="auto"/>
        <w:bottom w:val="none" w:sz="0" w:space="0" w:color="auto"/>
        <w:right w:val="none" w:sz="0" w:space="0" w:color="auto"/>
      </w:divBdr>
      <w:divsChild>
        <w:div w:id="976379504">
          <w:marLeft w:val="0"/>
          <w:marRight w:val="-16674"/>
          <w:marTop w:val="0"/>
          <w:marBottom w:val="0"/>
          <w:divBdr>
            <w:top w:val="none" w:sz="0" w:space="0" w:color="auto"/>
            <w:left w:val="none" w:sz="0" w:space="0" w:color="auto"/>
            <w:bottom w:val="none" w:sz="0" w:space="0" w:color="auto"/>
            <w:right w:val="none" w:sz="0" w:space="0" w:color="auto"/>
          </w:divBdr>
          <w:divsChild>
            <w:div w:id="1026980430">
              <w:marLeft w:val="0"/>
              <w:marRight w:val="0"/>
              <w:marTop w:val="0"/>
              <w:marBottom w:val="0"/>
              <w:divBdr>
                <w:top w:val="none" w:sz="0" w:space="0" w:color="auto"/>
                <w:left w:val="none" w:sz="0" w:space="0" w:color="auto"/>
                <w:bottom w:val="none" w:sz="0" w:space="0" w:color="auto"/>
                <w:right w:val="none" w:sz="0" w:space="0" w:color="auto"/>
              </w:divBdr>
              <w:divsChild>
                <w:div w:id="841621381">
                  <w:marLeft w:val="0"/>
                  <w:marRight w:val="0"/>
                  <w:marTop w:val="0"/>
                  <w:marBottom w:val="0"/>
                  <w:divBdr>
                    <w:top w:val="none" w:sz="0" w:space="0" w:color="auto"/>
                    <w:left w:val="none" w:sz="0" w:space="0" w:color="auto"/>
                    <w:bottom w:val="none" w:sz="0" w:space="0" w:color="auto"/>
                    <w:right w:val="none" w:sz="0" w:space="0" w:color="auto"/>
                  </w:divBdr>
                  <w:divsChild>
                    <w:div w:id="1284927070">
                      <w:marLeft w:val="0"/>
                      <w:marRight w:val="0"/>
                      <w:marTop w:val="0"/>
                      <w:marBottom w:val="0"/>
                      <w:divBdr>
                        <w:top w:val="none" w:sz="0" w:space="0" w:color="auto"/>
                        <w:left w:val="none" w:sz="0" w:space="0" w:color="auto"/>
                        <w:bottom w:val="none" w:sz="0" w:space="0" w:color="auto"/>
                        <w:right w:val="none" w:sz="0" w:space="0" w:color="auto"/>
                      </w:divBdr>
                      <w:divsChild>
                        <w:div w:id="1635795214">
                          <w:marLeft w:val="0"/>
                          <w:marRight w:val="0"/>
                          <w:marTop w:val="240"/>
                          <w:marBottom w:val="0"/>
                          <w:divBdr>
                            <w:top w:val="none" w:sz="0" w:space="0" w:color="auto"/>
                            <w:left w:val="none" w:sz="0" w:space="0" w:color="auto"/>
                            <w:bottom w:val="none" w:sz="0" w:space="0" w:color="auto"/>
                            <w:right w:val="none" w:sz="0" w:space="0" w:color="auto"/>
                          </w:divBdr>
                          <w:divsChild>
                            <w:div w:id="398944990">
                              <w:marLeft w:val="0"/>
                              <w:marRight w:val="0"/>
                              <w:marTop w:val="0"/>
                              <w:marBottom w:val="0"/>
                              <w:divBdr>
                                <w:top w:val="none" w:sz="0" w:space="0" w:color="auto"/>
                                <w:left w:val="none" w:sz="0" w:space="0" w:color="auto"/>
                                <w:bottom w:val="none" w:sz="0" w:space="0" w:color="auto"/>
                                <w:right w:val="none" w:sz="0" w:space="0" w:color="auto"/>
                              </w:divBdr>
                              <w:divsChild>
                                <w:div w:id="16658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952829">
                  <w:marLeft w:val="0"/>
                  <w:marRight w:val="0"/>
                  <w:marTop w:val="0"/>
                  <w:marBottom w:val="0"/>
                  <w:divBdr>
                    <w:top w:val="none" w:sz="0" w:space="0" w:color="auto"/>
                    <w:left w:val="none" w:sz="0" w:space="0" w:color="auto"/>
                    <w:bottom w:val="none" w:sz="0" w:space="0" w:color="auto"/>
                    <w:right w:val="none" w:sz="0" w:space="0" w:color="auto"/>
                  </w:divBdr>
                  <w:divsChild>
                    <w:div w:id="1325739677">
                      <w:marLeft w:val="0"/>
                      <w:marRight w:val="0"/>
                      <w:marTop w:val="0"/>
                      <w:marBottom w:val="0"/>
                      <w:divBdr>
                        <w:top w:val="none" w:sz="0" w:space="0" w:color="auto"/>
                        <w:left w:val="none" w:sz="0" w:space="0" w:color="auto"/>
                        <w:bottom w:val="none" w:sz="0" w:space="0" w:color="auto"/>
                        <w:right w:val="none" w:sz="0" w:space="0" w:color="auto"/>
                      </w:divBdr>
                      <w:divsChild>
                        <w:div w:id="684601469">
                          <w:marLeft w:val="0"/>
                          <w:marRight w:val="0"/>
                          <w:marTop w:val="585"/>
                          <w:marBottom w:val="0"/>
                          <w:divBdr>
                            <w:top w:val="none" w:sz="0" w:space="0" w:color="auto"/>
                            <w:left w:val="none" w:sz="0" w:space="0" w:color="auto"/>
                            <w:bottom w:val="none" w:sz="0" w:space="0" w:color="auto"/>
                            <w:right w:val="none" w:sz="0" w:space="0" w:color="auto"/>
                          </w:divBdr>
                          <w:divsChild>
                            <w:div w:id="1086270435">
                              <w:marLeft w:val="0"/>
                              <w:marRight w:val="0"/>
                              <w:marTop w:val="0"/>
                              <w:marBottom w:val="360"/>
                              <w:divBdr>
                                <w:top w:val="none" w:sz="0" w:space="0" w:color="auto"/>
                                <w:left w:val="none" w:sz="0" w:space="0" w:color="auto"/>
                                <w:bottom w:val="none" w:sz="0" w:space="0" w:color="auto"/>
                                <w:right w:val="none" w:sz="0" w:space="0" w:color="auto"/>
                              </w:divBdr>
                              <w:divsChild>
                                <w:div w:id="91740288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9359">
          <w:marLeft w:val="0"/>
          <w:marRight w:val="0"/>
          <w:marTop w:val="0"/>
          <w:marBottom w:val="0"/>
          <w:divBdr>
            <w:top w:val="none" w:sz="0" w:space="0" w:color="auto"/>
            <w:left w:val="single" w:sz="6" w:space="8" w:color="D83B01"/>
            <w:bottom w:val="none" w:sz="0" w:space="0" w:color="auto"/>
            <w:right w:val="none" w:sz="0" w:space="0" w:color="auto"/>
          </w:divBdr>
          <w:divsChild>
            <w:div w:id="1556965203">
              <w:marLeft w:val="0"/>
              <w:marRight w:val="0"/>
              <w:marTop w:val="0"/>
              <w:marBottom w:val="0"/>
              <w:divBdr>
                <w:top w:val="none" w:sz="0" w:space="0" w:color="auto"/>
                <w:left w:val="none" w:sz="0" w:space="0" w:color="auto"/>
                <w:bottom w:val="none" w:sz="0" w:space="0" w:color="auto"/>
                <w:right w:val="none" w:sz="0" w:space="0" w:color="auto"/>
              </w:divBdr>
              <w:divsChild>
                <w:div w:id="1522355315">
                  <w:marLeft w:val="0"/>
                  <w:marRight w:val="0"/>
                  <w:marTop w:val="0"/>
                  <w:marBottom w:val="0"/>
                  <w:divBdr>
                    <w:top w:val="none" w:sz="0" w:space="0" w:color="auto"/>
                    <w:left w:val="none" w:sz="0" w:space="0" w:color="auto"/>
                    <w:bottom w:val="none" w:sz="0" w:space="0" w:color="auto"/>
                    <w:right w:val="none" w:sz="0" w:space="0" w:color="auto"/>
                  </w:divBdr>
                  <w:divsChild>
                    <w:div w:id="625699760">
                      <w:marLeft w:val="0"/>
                      <w:marRight w:val="0"/>
                      <w:marTop w:val="0"/>
                      <w:marBottom w:val="0"/>
                      <w:divBdr>
                        <w:top w:val="none" w:sz="0" w:space="0" w:color="auto"/>
                        <w:left w:val="none" w:sz="0" w:space="0" w:color="auto"/>
                        <w:bottom w:val="none" w:sz="0" w:space="0" w:color="auto"/>
                        <w:right w:val="none" w:sz="0" w:space="0" w:color="auto"/>
                      </w:divBdr>
                    </w:div>
                  </w:divsChild>
                </w:div>
                <w:div w:id="21320670">
                  <w:marLeft w:val="0"/>
                  <w:marRight w:val="0"/>
                  <w:marTop w:val="0"/>
                  <w:marBottom w:val="0"/>
                  <w:divBdr>
                    <w:top w:val="none" w:sz="0" w:space="0" w:color="auto"/>
                    <w:left w:val="none" w:sz="0" w:space="0" w:color="auto"/>
                    <w:bottom w:val="none" w:sz="0" w:space="0" w:color="auto"/>
                    <w:right w:val="none" w:sz="0" w:space="0" w:color="auto"/>
                  </w:divBdr>
                  <w:divsChild>
                    <w:div w:id="2003506744">
                      <w:marLeft w:val="0"/>
                      <w:marRight w:val="0"/>
                      <w:marTop w:val="0"/>
                      <w:marBottom w:val="0"/>
                      <w:divBdr>
                        <w:top w:val="none" w:sz="0" w:space="0" w:color="auto"/>
                        <w:left w:val="none" w:sz="0" w:space="0" w:color="auto"/>
                        <w:bottom w:val="none" w:sz="0" w:space="0" w:color="auto"/>
                        <w:right w:val="none" w:sz="0" w:space="0" w:color="auto"/>
                      </w:divBdr>
                      <w:divsChild>
                        <w:div w:id="1950815857">
                          <w:marLeft w:val="0"/>
                          <w:marRight w:val="0"/>
                          <w:marTop w:val="0"/>
                          <w:marBottom w:val="0"/>
                          <w:divBdr>
                            <w:top w:val="none" w:sz="0" w:space="0" w:color="auto"/>
                            <w:left w:val="none" w:sz="0" w:space="0" w:color="auto"/>
                            <w:bottom w:val="none" w:sz="0" w:space="0" w:color="auto"/>
                            <w:right w:val="none" w:sz="0" w:space="0" w:color="auto"/>
                          </w:divBdr>
                          <w:divsChild>
                            <w:div w:id="584073401">
                              <w:marLeft w:val="0"/>
                              <w:marRight w:val="0"/>
                              <w:marTop w:val="0"/>
                              <w:marBottom w:val="0"/>
                              <w:divBdr>
                                <w:top w:val="none" w:sz="0" w:space="0" w:color="auto"/>
                                <w:left w:val="none" w:sz="0" w:space="0" w:color="auto"/>
                                <w:bottom w:val="none" w:sz="0" w:space="0" w:color="auto"/>
                                <w:right w:val="none" w:sz="0" w:space="0" w:color="auto"/>
                              </w:divBdr>
                              <w:divsChild>
                                <w:div w:id="2106028395">
                                  <w:marLeft w:val="0"/>
                                  <w:marRight w:val="0"/>
                                  <w:marTop w:val="240"/>
                                  <w:marBottom w:val="0"/>
                                  <w:divBdr>
                                    <w:top w:val="none" w:sz="0" w:space="0" w:color="auto"/>
                                    <w:left w:val="none" w:sz="0" w:space="0" w:color="auto"/>
                                    <w:bottom w:val="none" w:sz="0" w:space="0" w:color="auto"/>
                                    <w:right w:val="none" w:sz="0" w:space="0" w:color="auto"/>
                                  </w:divBdr>
                                  <w:divsChild>
                                    <w:div w:id="585918017">
                                      <w:marLeft w:val="0"/>
                                      <w:marRight w:val="0"/>
                                      <w:marTop w:val="0"/>
                                      <w:marBottom w:val="0"/>
                                      <w:divBdr>
                                        <w:top w:val="none" w:sz="0" w:space="0" w:color="auto"/>
                                        <w:left w:val="none" w:sz="0" w:space="0" w:color="auto"/>
                                        <w:bottom w:val="none" w:sz="0" w:space="0" w:color="auto"/>
                                        <w:right w:val="none" w:sz="0" w:space="0" w:color="auto"/>
                                      </w:divBdr>
                                      <w:divsChild>
                                        <w:div w:id="1980456474">
                                          <w:marLeft w:val="0"/>
                                          <w:marRight w:val="0"/>
                                          <w:marTop w:val="0"/>
                                          <w:marBottom w:val="0"/>
                                          <w:divBdr>
                                            <w:top w:val="none" w:sz="0" w:space="0" w:color="auto"/>
                                            <w:left w:val="none" w:sz="0" w:space="0" w:color="auto"/>
                                            <w:bottom w:val="none" w:sz="0" w:space="0" w:color="auto"/>
                                            <w:right w:val="none" w:sz="0" w:space="0" w:color="auto"/>
                                          </w:divBdr>
                                        </w:div>
                                      </w:divsChild>
                                    </w:div>
                                    <w:div w:id="1897817729">
                                      <w:marLeft w:val="0"/>
                                      <w:marRight w:val="0"/>
                                      <w:marTop w:val="0"/>
                                      <w:marBottom w:val="0"/>
                                      <w:divBdr>
                                        <w:top w:val="none" w:sz="0" w:space="0" w:color="auto"/>
                                        <w:left w:val="none" w:sz="0" w:space="0" w:color="auto"/>
                                        <w:bottom w:val="none" w:sz="0" w:space="0" w:color="auto"/>
                                        <w:right w:val="none" w:sz="0" w:space="0" w:color="auto"/>
                                      </w:divBdr>
                                    </w:div>
                                  </w:divsChild>
                                </w:div>
                                <w:div w:id="776025575">
                                  <w:marLeft w:val="0"/>
                                  <w:marRight w:val="0"/>
                                  <w:marTop w:val="240"/>
                                  <w:marBottom w:val="0"/>
                                  <w:divBdr>
                                    <w:top w:val="none" w:sz="0" w:space="0" w:color="auto"/>
                                    <w:left w:val="none" w:sz="0" w:space="0" w:color="auto"/>
                                    <w:bottom w:val="none" w:sz="0" w:space="0" w:color="auto"/>
                                    <w:right w:val="none" w:sz="0" w:space="0" w:color="auto"/>
                                  </w:divBdr>
                                  <w:divsChild>
                                    <w:div w:id="875243141">
                                      <w:marLeft w:val="0"/>
                                      <w:marRight w:val="0"/>
                                      <w:marTop w:val="0"/>
                                      <w:marBottom w:val="0"/>
                                      <w:divBdr>
                                        <w:top w:val="none" w:sz="0" w:space="0" w:color="auto"/>
                                        <w:left w:val="none" w:sz="0" w:space="0" w:color="auto"/>
                                        <w:bottom w:val="none" w:sz="0" w:space="0" w:color="auto"/>
                                        <w:right w:val="none" w:sz="0" w:space="0" w:color="auto"/>
                                      </w:divBdr>
                                      <w:divsChild>
                                        <w:div w:id="1285506084">
                                          <w:marLeft w:val="0"/>
                                          <w:marRight w:val="0"/>
                                          <w:marTop w:val="0"/>
                                          <w:marBottom w:val="0"/>
                                          <w:divBdr>
                                            <w:top w:val="none" w:sz="0" w:space="0" w:color="auto"/>
                                            <w:left w:val="none" w:sz="0" w:space="0" w:color="auto"/>
                                            <w:bottom w:val="none" w:sz="0" w:space="0" w:color="auto"/>
                                            <w:right w:val="none" w:sz="0" w:space="0" w:color="auto"/>
                                          </w:divBdr>
                                        </w:div>
                                      </w:divsChild>
                                    </w:div>
                                    <w:div w:id="1501309049">
                                      <w:marLeft w:val="0"/>
                                      <w:marRight w:val="0"/>
                                      <w:marTop w:val="0"/>
                                      <w:marBottom w:val="0"/>
                                      <w:divBdr>
                                        <w:top w:val="none" w:sz="0" w:space="0" w:color="auto"/>
                                        <w:left w:val="none" w:sz="0" w:space="0" w:color="auto"/>
                                        <w:bottom w:val="none" w:sz="0" w:space="0" w:color="auto"/>
                                        <w:right w:val="none" w:sz="0" w:space="0" w:color="auto"/>
                                      </w:divBdr>
                                    </w:div>
                                  </w:divsChild>
                                </w:div>
                                <w:div w:id="1498693262">
                                  <w:marLeft w:val="0"/>
                                  <w:marRight w:val="0"/>
                                  <w:marTop w:val="240"/>
                                  <w:marBottom w:val="0"/>
                                  <w:divBdr>
                                    <w:top w:val="none" w:sz="0" w:space="0" w:color="auto"/>
                                    <w:left w:val="none" w:sz="0" w:space="0" w:color="auto"/>
                                    <w:bottom w:val="none" w:sz="0" w:space="0" w:color="auto"/>
                                    <w:right w:val="none" w:sz="0" w:space="0" w:color="auto"/>
                                  </w:divBdr>
                                  <w:divsChild>
                                    <w:div w:id="243994201">
                                      <w:marLeft w:val="0"/>
                                      <w:marRight w:val="0"/>
                                      <w:marTop w:val="0"/>
                                      <w:marBottom w:val="0"/>
                                      <w:divBdr>
                                        <w:top w:val="none" w:sz="0" w:space="0" w:color="auto"/>
                                        <w:left w:val="none" w:sz="0" w:space="0" w:color="auto"/>
                                        <w:bottom w:val="none" w:sz="0" w:space="0" w:color="auto"/>
                                        <w:right w:val="none" w:sz="0" w:space="0" w:color="auto"/>
                                      </w:divBdr>
                                      <w:divsChild>
                                        <w:div w:id="153113666">
                                          <w:marLeft w:val="0"/>
                                          <w:marRight w:val="0"/>
                                          <w:marTop w:val="0"/>
                                          <w:marBottom w:val="0"/>
                                          <w:divBdr>
                                            <w:top w:val="none" w:sz="0" w:space="0" w:color="auto"/>
                                            <w:left w:val="none" w:sz="0" w:space="0" w:color="auto"/>
                                            <w:bottom w:val="none" w:sz="0" w:space="0" w:color="auto"/>
                                            <w:right w:val="none" w:sz="0" w:space="0" w:color="auto"/>
                                          </w:divBdr>
                                        </w:div>
                                      </w:divsChild>
                                    </w:div>
                                    <w:div w:id="193159774">
                                      <w:marLeft w:val="0"/>
                                      <w:marRight w:val="0"/>
                                      <w:marTop w:val="0"/>
                                      <w:marBottom w:val="0"/>
                                      <w:divBdr>
                                        <w:top w:val="none" w:sz="0" w:space="0" w:color="auto"/>
                                        <w:left w:val="none" w:sz="0" w:space="0" w:color="auto"/>
                                        <w:bottom w:val="none" w:sz="0" w:space="0" w:color="auto"/>
                                        <w:right w:val="none" w:sz="0" w:space="0" w:color="auto"/>
                                      </w:divBdr>
                                    </w:div>
                                  </w:divsChild>
                                </w:div>
                                <w:div w:id="1178229165">
                                  <w:marLeft w:val="0"/>
                                  <w:marRight w:val="0"/>
                                  <w:marTop w:val="240"/>
                                  <w:marBottom w:val="0"/>
                                  <w:divBdr>
                                    <w:top w:val="none" w:sz="0" w:space="0" w:color="auto"/>
                                    <w:left w:val="none" w:sz="0" w:space="0" w:color="auto"/>
                                    <w:bottom w:val="none" w:sz="0" w:space="0" w:color="auto"/>
                                    <w:right w:val="none" w:sz="0" w:space="0" w:color="auto"/>
                                  </w:divBdr>
                                  <w:divsChild>
                                    <w:div w:id="788669005">
                                      <w:marLeft w:val="0"/>
                                      <w:marRight w:val="0"/>
                                      <w:marTop w:val="0"/>
                                      <w:marBottom w:val="0"/>
                                      <w:divBdr>
                                        <w:top w:val="none" w:sz="0" w:space="0" w:color="auto"/>
                                        <w:left w:val="none" w:sz="0" w:space="0" w:color="auto"/>
                                        <w:bottom w:val="none" w:sz="0" w:space="0" w:color="auto"/>
                                        <w:right w:val="none" w:sz="0" w:space="0" w:color="auto"/>
                                      </w:divBdr>
                                      <w:divsChild>
                                        <w:div w:id="1622802957">
                                          <w:marLeft w:val="0"/>
                                          <w:marRight w:val="0"/>
                                          <w:marTop w:val="0"/>
                                          <w:marBottom w:val="0"/>
                                          <w:divBdr>
                                            <w:top w:val="none" w:sz="0" w:space="0" w:color="auto"/>
                                            <w:left w:val="none" w:sz="0" w:space="0" w:color="auto"/>
                                            <w:bottom w:val="none" w:sz="0" w:space="0" w:color="auto"/>
                                            <w:right w:val="none" w:sz="0" w:space="0" w:color="auto"/>
                                          </w:divBdr>
                                        </w:div>
                                      </w:divsChild>
                                    </w:div>
                                    <w:div w:id="1983003020">
                                      <w:marLeft w:val="0"/>
                                      <w:marRight w:val="0"/>
                                      <w:marTop w:val="0"/>
                                      <w:marBottom w:val="0"/>
                                      <w:divBdr>
                                        <w:top w:val="none" w:sz="0" w:space="0" w:color="auto"/>
                                        <w:left w:val="none" w:sz="0" w:space="0" w:color="auto"/>
                                        <w:bottom w:val="none" w:sz="0" w:space="0" w:color="auto"/>
                                        <w:right w:val="none" w:sz="0" w:space="0" w:color="auto"/>
                                      </w:divBdr>
                                    </w:div>
                                  </w:divsChild>
                                </w:div>
                                <w:div w:id="713888767">
                                  <w:marLeft w:val="0"/>
                                  <w:marRight w:val="0"/>
                                  <w:marTop w:val="240"/>
                                  <w:marBottom w:val="0"/>
                                  <w:divBdr>
                                    <w:top w:val="none" w:sz="0" w:space="0" w:color="auto"/>
                                    <w:left w:val="none" w:sz="0" w:space="0" w:color="auto"/>
                                    <w:bottom w:val="none" w:sz="0" w:space="0" w:color="auto"/>
                                    <w:right w:val="none" w:sz="0" w:space="0" w:color="auto"/>
                                  </w:divBdr>
                                  <w:divsChild>
                                    <w:div w:id="455372098">
                                      <w:marLeft w:val="0"/>
                                      <w:marRight w:val="0"/>
                                      <w:marTop w:val="0"/>
                                      <w:marBottom w:val="0"/>
                                      <w:divBdr>
                                        <w:top w:val="none" w:sz="0" w:space="0" w:color="auto"/>
                                        <w:left w:val="none" w:sz="0" w:space="0" w:color="auto"/>
                                        <w:bottom w:val="none" w:sz="0" w:space="0" w:color="auto"/>
                                        <w:right w:val="none" w:sz="0" w:space="0" w:color="auto"/>
                                      </w:divBdr>
                                      <w:divsChild>
                                        <w:div w:id="1984236005">
                                          <w:marLeft w:val="0"/>
                                          <w:marRight w:val="0"/>
                                          <w:marTop w:val="0"/>
                                          <w:marBottom w:val="0"/>
                                          <w:divBdr>
                                            <w:top w:val="none" w:sz="0" w:space="0" w:color="auto"/>
                                            <w:left w:val="none" w:sz="0" w:space="0" w:color="auto"/>
                                            <w:bottom w:val="none" w:sz="0" w:space="0" w:color="auto"/>
                                            <w:right w:val="none" w:sz="0" w:space="0" w:color="auto"/>
                                          </w:divBdr>
                                        </w:div>
                                      </w:divsChild>
                                    </w:div>
                                    <w:div w:id="6855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0083">
                  <w:marLeft w:val="0"/>
                  <w:marRight w:val="0"/>
                  <w:marTop w:val="0"/>
                  <w:marBottom w:val="0"/>
                  <w:divBdr>
                    <w:top w:val="none" w:sz="0" w:space="0" w:color="auto"/>
                    <w:left w:val="none" w:sz="0" w:space="0" w:color="auto"/>
                    <w:bottom w:val="none" w:sz="0" w:space="0" w:color="auto"/>
                    <w:right w:val="none" w:sz="0" w:space="0" w:color="auto"/>
                  </w:divBdr>
                  <w:divsChild>
                    <w:div w:id="248664597">
                      <w:marLeft w:val="0"/>
                      <w:marRight w:val="0"/>
                      <w:marTop w:val="0"/>
                      <w:marBottom w:val="0"/>
                      <w:divBdr>
                        <w:top w:val="none" w:sz="0" w:space="0" w:color="auto"/>
                        <w:left w:val="none" w:sz="0" w:space="0" w:color="auto"/>
                        <w:bottom w:val="none" w:sz="0" w:space="0" w:color="auto"/>
                        <w:right w:val="none" w:sz="0" w:space="0" w:color="auto"/>
                      </w:divBdr>
                    </w:div>
                  </w:divsChild>
                </w:div>
                <w:div w:id="1288118617">
                  <w:marLeft w:val="0"/>
                  <w:marRight w:val="0"/>
                  <w:marTop w:val="0"/>
                  <w:marBottom w:val="0"/>
                  <w:divBdr>
                    <w:top w:val="none" w:sz="0" w:space="0" w:color="auto"/>
                    <w:left w:val="none" w:sz="0" w:space="0" w:color="auto"/>
                    <w:bottom w:val="none" w:sz="0" w:space="0" w:color="auto"/>
                    <w:right w:val="none" w:sz="0" w:space="0" w:color="auto"/>
                  </w:divBdr>
                  <w:divsChild>
                    <w:div w:id="18213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475268064">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2964375">
      <w:bodyDiv w:val="1"/>
      <w:marLeft w:val="0"/>
      <w:marRight w:val="0"/>
      <w:marTop w:val="0"/>
      <w:marBottom w:val="0"/>
      <w:divBdr>
        <w:top w:val="none" w:sz="0" w:space="0" w:color="auto"/>
        <w:left w:val="none" w:sz="0" w:space="0" w:color="auto"/>
        <w:bottom w:val="none" w:sz="0" w:space="0" w:color="auto"/>
        <w:right w:val="none" w:sz="0" w:space="0" w:color="auto"/>
      </w:divBdr>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41018660">
      <w:bodyDiv w:val="1"/>
      <w:marLeft w:val="0"/>
      <w:marRight w:val="0"/>
      <w:marTop w:val="0"/>
      <w:marBottom w:val="0"/>
      <w:divBdr>
        <w:top w:val="none" w:sz="0" w:space="0" w:color="auto"/>
        <w:left w:val="none" w:sz="0" w:space="0" w:color="auto"/>
        <w:bottom w:val="none" w:sz="0" w:space="0" w:color="auto"/>
        <w:right w:val="none" w:sz="0" w:space="0" w:color="auto"/>
      </w:divBdr>
      <w:divsChild>
        <w:div w:id="1065690392">
          <w:marLeft w:val="1"/>
          <w:marRight w:val="1"/>
          <w:marTop w:val="3"/>
          <w:marBottom w:val="5"/>
          <w:divBdr>
            <w:top w:val="none" w:sz="0" w:space="0" w:color="auto"/>
            <w:left w:val="none" w:sz="0" w:space="0" w:color="auto"/>
            <w:bottom w:val="none" w:sz="0" w:space="0" w:color="auto"/>
            <w:right w:val="none" w:sz="0" w:space="0" w:color="auto"/>
          </w:divBdr>
          <w:divsChild>
            <w:div w:id="177279876">
              <w:marLeft w:val="0"/>
              <w:marRight w:val="0"/>
              <w:marTop w:val="0"/>
              <w:marBottom w:val="0"/>
              <w:divBdr>
                <w:top w:val="none" w:sz="0" w:space="0" w:color="auto"/>
                <w:left w:val="none" w:sz="0" w:space="0" w:color="auto"/>
                <w:bottom w:val="none" w:sz="0" w:space="0" w:color="auto"/>
                <w:right w:val="none" w:sz="0" w:space="0" w:color="auto"/>
              </w:divBdr>
              <w:divsChild>
                <w:div w:id="479268131">
                  <w:marLeft w:val="0"/>
                  <w:marRight w:val="0"/>
                  <w:marTop w:val="0"/>
                  <w:marBottom w:val="0"/>
                  <w:divBdr>
                    <w:top w:val="none" w:sz="0" w:space="0" w:color="auto"/>
                    <w:left w:val="none" w:sz="0" w:space="0" w:color="auto"/>
                    <w:bottom w:val="none" w:sz="0" w:space="0" w:color="auto"/>
                    <w:right w:val="none" w:sz="0" w:space="0" w:color="auto"/>
                  </w:divBdr>
                  <w:divsChild>
                    <w:div w:id="1982490742">
                      <w:marLeft w:val="0"/>
                      <w:marRight w:val="0"/>
                      <w:marTop w:val="0"/>
                      <w:marBottom w:val="0"/>
                      <w:divBdr>
                        <w:top w:val="none" w:sz="0" w:space="0" w:color="auto"/>
                        <w:left w:val="none" w:sz="0" w:space="0" w:color="auto"/>
                        <w:bottom w:val="none" w:sz="0" w:space="0" w:color="auto"/>
                        <w:right w:val="none" w:sz="0" w:space="0" w:color="auto"/>
                      </w:divBdr>
                      <w:divsChild>
                        <w:div w:id="1311248058">
                          <w:marLeft w:val="0"/>
                          <w:marRight w:val="0"/>
                          <w:marTop w:val="0"/>
                          <w:marBottom w:val="0"/>
                          <w:divBdr>
                            <w:top w:val="none" w:sz="0" w:space="0" w:color="auto"/>
                            <w:left w:val="none" w:sz="0" w:space="0" w:color="auto"/>
                            <w:bottom w:val="none" w:sz="0" w:space="0" w:color="auto"/>
                            <w:right w:val="none" w:sz="0" w:space="0" w:color="auto"/>
                          </w:divBdr>
                          <w:divsChild>
                            <w:div w:id="99958597">
                              <w:marLeft w:val="0"/>
                              <w:marRight w:val="0"/>
                              <w:marTop w:val="0"/>
                              <w:marBottom w:val="0"/>
                              <w:divBdr>
                                <w:top w:val="none" w:sz="0" w:space="0" w:color="auto"/>
                                <w:left w:val="none" w:sz="0" w:space="0" w:color="auto"/>
                                <w:bottom w:val="none" w:sz="0" w:space="0" w:color="auto"/>
                                <w:right w:val="none" w:sz="0" w:space="0" w:color="auto"/>
                              </w:divBdr>
                              <w:divsChild>
                                <w:div w:id="374814981">
                                  <w:marLeft w:val="0"/>
                                  <w:marRight w:val="0"/>
                                  <w:marTop w:val="0"/>
                                  <w:marBottom w:val="0"/>
                                  <w:divBdr>
                                    <w:top w:val="none" w:sz="0" w:space="0" w:color="auto"/>
                                    <w:left w:val="none" w:sz="0" w:space="0" w:color="auto"/>
                                    <w:bottom w:val="none" w:sz="0" w:space="0" w:color="auto"/>
                                    <w:right w:val="none" w:sz="0" w:space="0" w:color="auto"/>
                                  </w:divBdr>
                                  <w:divsChild>
                                    <w:div w:id="979385722">
                                      <w:marLeft w:val="0"/>
                                      <w:marRight w:val="0"/>
                                      <w:marTop w:val="0"/>
                                      <w:marBottom w:val="0"/>
                                      <w:divBdr>
                                        <w:top w:val="none" w:sz="0" w:space="0" w:color="auto"/>
                                        <w:left w:val="none" w:sz="0" w:space="0" w:color="auto"/>
                                        <w:bottom w:val="none" w:sz="0" w:space="0" w:color="auto"/>
                                        <w:right w:val="none" w:sz="0" w:space="0" w:color="auto"/>
                                      </w:divBdr>
                                      <w:divsChild>
                                        <w:div w:id="467475016">
                                          <w:marLeft w:val="0"/>
                                          <w:marRight w:val="0"/>
                                          <w:marTop w:val="0"/>
                                          <w:marBottom w:val="0"/>
                                          <w:divBdr>
                                            <w:top w:val="none" w:sz="0" w:space="0" w:color="auto"/>
                                            <w:left w:val="none" w:sz="0" w:space="0" w:color="auto"/>
                                            <w:bottom w:val="none" w:sz="0" w:space="0" w:color="auto"/>
                                            <w:right w:val="none" w:sz="0" w:space="0" w:color="auto"/>
                                          </w:divBdr>
                                          <w:divsChild>
                                            <w:div w:id="857502751">
                                              <w:marLeft w:val="0"/>
                                              <w:marRight w:val="0"/>
                                              <w:marTop w:val="0"/>
                                              <w:marBottom w:val="0"/>
                                              <w:divBdr>
                                                <w:top w:val="none" w:sz="0" w:space="0" w:color="auto"/>
                                                <w:left w:val="none" w:sz="0" w:space="0" w:color="auto"/>
                                                <w:bottom w:val="none" w:sz="0" w:space="0" w:color="auto"/>
                                                <w:right w:val="none" w:sz="0" w:space="0" w:color="auto"/>
                                              </w:divBdr>
                                              <w:divsChild>
                                                <w:div w:id="2094206358">
                                                  <w:marLeft w:val="0"/>
                                                  <w:marRight w:val="0"/>
                                                  <w:marTop w:val="0"/>
                                                  <w:marBottom w:val="0"/>
                                                  <w:divBdr>
                                                    <w:top w:val="none" w:sz="0" w:space="0" w:color="auto"/>
                                                    <w:left w:val="none" w:sz="0" w:space="0" w:color="auto"/>
                                                    <w:bottom w:val="none" w:sz="0" w:space="0" w:color="auto"/>
                                                    <w:right w:val="none" w:sz="0" w:space="0" w:color="auto"/>
                                                  </w:divBdr>
                                                </w:div>
                                              </w:divsChild>
                                            </w:div>
                                            <w:div w:id="15960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277892">
      <w:bodyDiv w:val="1"/>
      <w:marLeft w:val="0"/>
      <w:marRight w:val="0"/>
      <w:marTop w:val="0"/>
      <w:marBottom w:val="0"/>
      <w:divBdr>
        <w:top w:val="none" w:sz="0" w:space="0" w:color="auto"/>
        <w:left w:val="none" w:sz="0" w:space="0" w:color="auto"/>
        <w:bottom w:val="none" w:sz="0" w:space="0" w:color="auto"/>
        <w:right w:val="none" w:sz="0" w:space="0" w:color="auto"/>
      </w:divBdr>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660154464">
      <w:bodyDiv w:val="1"/>
      <w:marLeft w:val="0"/>
      <w:marRight w:val="0"/>
      <w:marTop w:val="0"/>
      <w:marBottom w:val="0"/>
      <w:divBdr>
        <w:top w:val="none" w:sz="0" w:space="0" w:color="auto"/>
        <w:left w:val="none" w:sz="0" w:space="0" w:color="auto"/>
        <w:bottom w:val="none" w:sz="0" w:space="0" w:color="auto"/>
        <w:right w:val="none" w:sz="0" w:space="0" w:color="auto"/>
      </w:divBdr>
    </w:div>
    <w:div w:id="668337061">
      <w:bodyDiv w:val="1"/>
      <w:marLeft w:val="0"/>
      <w:marRight w:val="0"/>
      <w:marTop w:val="0"/>
      <w:marBottom w:val="0"/>
      <w:divBdr>
        <w:top w:val="none" w:sz="0" w:space="0" w:color="auto"/>
        <w:left w:val="none" w:sz="0" w:space="0" w:color="auto"/>
        <w:bottom w:val="none" w:sz="0" w:space="0" w:color="auto"/>
        <w:right w:val="none" w:sz="0" w:space="0" w:color="auto"/>
      </w:divBdr>
    </w:div>
    <w:div w:id="669404040">
      <w:bodyDiv w:val="1"/>
      <w:marLeft w:val="0"/>
      <w:marRight w:val="0"/>
      <w:marTop w:val="0"/>
      <w:marBottom w:val="0"/>
      <w:divBdr>
        <w:top w:val="none" w:sz="0" w:space="0" w:color="auto"/>
        <w:left w:val="none" w:sz="0" w:space="0" w:color="auto"/>
        <w:bottom w:val="none" w:sz="0" w:space="0" w:color="auto"/>
        <w:right w:val="none" w:sz="0" w:space="0" w:color="auto"/>
      </w:divBdr>
    </w:div>
    <w:div w:id="671837317">
      <w:bodyDiv w:val="1"/>
      <w:marLeft w:val="0"/>
      <w:marRight w:val="0"/>
      <w:marTop w:val="0"/>
      <w:marBottom w:val="0"/>
      <w:divBdr>
        <w:top w:val="none" w:sz="0" w:space="0" w:color="auto"/>
        <w:left w:val="none" w:sz="0" w:space="0" w:color="auto"/>
        <w:bottom w:val="none" w:sz="0" w:space="0" w:color="auto"/>
        <w:right w:val="none" w:sz="0" w:space="0" w:color="auto"/>
      </w:divBdr>
    </w:div>
    <w:div w:id="674650015">
      <w:bodyDiv w:val="1"/>
      <w:marLeft w:val="0"/>
      <w:marRight w:val="0"/>
      <w:marTop w:val="0"/>
      <w:marBottom w:val="0"/>
      <w:divBdr>
        <w:top w:val="none" w:sz="0" w:space="0" w:color="auto"/>
        <w:left w:val="none" w:sz="0" w:space="0" w:color="auto"/>
        <w:bottom w:val="none" w:sz="0" w:space="0" w:color="auto"/>
        <w:right w:val="none" w:sz="0" w:space="0" w:color="auto"/>
      </w:divBdr>
    </w:div>
    <w:div w:id="679429434">
      <w:bodyDiv w:val="1"/>
      <w:marLeft w:val="0"/>
      <w:marRight w:val="0"/>
      <w:marTop w:val="0"/>
      <w:marBottom w:val="0"/>
      <w:divBdr>
        <w:top w:val="none" w:sz="0" w:space="0" w:color="auto"/>
        <w:left w:val="none" w:sz="0" w:space="0" w:color="auto"/>
        <w:bottom w:val="none" w:sz="0" w:space="0" w:color="auto"/>
        <w:right w:val="none" w:sz="0" w:space="0" w:color="auto"/>
      </w:divBdr>
    </w:div>
    <w:div w:id="684552873">
      <w:bodyDiv w:val="1"/>
      <w:marLeft w:val="0"/>
      <w:marRight w:val="0"/>
      <w:marTop w:val="0"/>
      <w:marBottom w:val="0"/>
      <w:divBdr>
        <w:top w:val="none" w:sz="0" w:space="0" w:color="auto"/>
        <w:left w:val="none" w:sz="0" w:space="0" w:color="auto"/>
        <w:bottom w:val="none" w:sz="0" w:space="0" w:color="auto"/>
        <w:right w:val="none" w:sz="0" w:space="0" w:color="auto"/>
      </w:divBdr>
    </w:div>
    <w:div w:id="686834237">
      <w:bodyDiv w:val="1"/>
      <w:marLeft w:val="0"/>
      <w:marRight w:val="0"/>
      <w:marTop w:val="0"/>
      <w:marBottom w:val="0"/>
      <w:divBdr>
        <w:top w:val="none" w:sz="0" w:space="0" w:color="auto"/>
        <w:left w:val="none" w:sz="0" w:space="0" w:color="auto"/>
        <w:bottom w:val="none" w:sz="0" w:space="0" w:color="auto"/>
        <w:right w:val="none" w:sz="0" w:space="0" w:color="auto"/>
      </w:divBdr>
    </w:div>
    <w:div w:id="692805585">
      <w:bodyDiv w:val="1"/>
      <w:marLeft w:val="0"/>
      <w:marRight w:val="0"/>
      <w:marTop w:val="0"/>
      <w:marBottom w:val="0"/>
      <w:divBdr>
        <w:top w:val="none" w:sz="0" w:space="0" w:color="auto"/>
        <w:left w:val="none" w:sz="0" w:space="0" w:color="auto"/>
        <w:bottom w:val="none" w:sz="0" w:space="0" w:color="auto"/>
        <w:right w:val="none" w:sz="0" w:space="0" w:color="auto"/>
      </w:divBdr>
    </w:div>
    <w:div w:id="696151933">
      <w:bodyDiv w:val="1"/>
      <w:marLeft w:val="0"/>
      <w:marRight w:val="0"/>
      <w:marTop w:val="0"/>
      <w:marBottom w:val="0"/>
      <w:divBdr>
        <w:top w:val="none" w:sz="0" w:space="0" w:color="auto"/>
        <w:left w:val="none" w:sz="0" w:space="0" w:color="auto"/>
        <w:bottom w:val="none" w:sz="0" w:space="0" w:color="auto"/>
        <w:right w:val="none" w:sz="0" w:space="0" w:color="auto"/>
      </w:divBdr>
    </w:div>
    <w:div w:id="707414327">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02681">
      <w:bodyDiv w:val="1"/>
      <w:marLeft w:val="0"/>
      <w:marRight w:val="0"/>
      <w:marTop w:val="0"/>
      <w:marBottom w:val="0"/>
      <w:divBdr>
        <w:top w:val="none" w:sz="0" w:space="0" w:color="auto"/>
        <w:left w:val="none" w:sz="0" w:space="0" w:color="auto"/>
        <w:bottom w:val="none" w:sz="0" w:space="0" w:color="auto"/>
        <w:right w:val="none" w:sz="0" w:space="0" w:color="auto"/>
      </w:divBdr>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82022">
      <w:bodyDiv w:val="1"/>
      <w:marLeft w:val="0"/>
      <w:marRight w:val="0"/>
      <w:marTop w:val="0"/>
      <w:marBottom w:val="0"/>
      <w:divBdr>
        <w:top w:val="none" w:sz="0" w:space="0" w:color="auto"/>
        <w:left w:val="none" w:sz="0" w:space="0" w:color="auto"/>
        <w:bottom w:val="none" w:sz="0" w:space="0" w:color="auto"/>
        <w:right w:val="none" w:sz="0" w:space="0" w:color="auto"/>
      </w:divBdr>
    </w:div>
    <w:div w:id="830565248">
      <w:bodyDiv w:val="1"/>
      <w:marLeft w:val="0"/>
      <w:marRight w:val="0"/>
      <w:marTop w:val="0"/>
      <w:marBottom w:val="0"/>
      <w:divBdr>
        <w:top w:val="none" w:sz="0" w:space="0" w:color="auto"/>
        <w:left w:val="none" w:sz="0" w:space="0" w:color="auto"/>
        <w:bottom w:val="none" w:sz="0" w:space="0" w:color="auto"/>
        <w:right w:val="none" w:sz="0" w:space="0" w:color="auto"/>
      </w:divBdr>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841822802">
      <w:bodyDiv w:val="1"/>
      <w:marLeft w:val="0"/>
      <w:marRight w:val="0"/>
      <w:marTop w:val="0"/>
      <w:marBottom w:val="0"/>
      <w:divBdr>
        <w:top w:val="none" w:sz="0" w:space="0" w:color="auto"/>
        <w:left w:val="none" w:sz="0" w:space="0" w:color="auto"/>
        <w:bottom w:val="none" w:sz="0" w:space="0" w:color="auto"/>
        <w:right w:val="none" w:sz="0" w:space="0" w:color="auto"/>
      </w:divBdr>
    </w:div>
    <w:div w:id="844513138">
      <w:bodyDiv w:val="1"/>
      <w:marLeft w:val="0"/>
      <w:marRight w:val="0"/>
      <w:marTop w:val="0"/>
      <w:marBottom w:val="0"/>
      <w:divBdr>
        <w:top w:val="none" w:sz="0" w:space="0" w:color="auto"/>
        <w:left w:val="none" w:sz="0" w:space="0" w:color="auto"/>
        <w:bottom w:val="none" w:sz="0" w:space="0" w:color="auto"/>
        <w:right w:val="none" w:sz="0" w:space="0" w:color="auto"/>
      </w:divBdr>
    </w:div>
    <w:div w:id="845824531">
      <w:bodyDiv w:val="1"/>
      <w:marLeft w:val="0"/>
      <w:marRight w:val="0"/>
      <w:marTop w:val="0"/>
      <w:marBottom w:val="0"/>
      <w:divBdr>
        <w:top w:val="none" w:sz="0" w:space="0" w:color="auto"/>
        <w:left w:val="none" w:sz="0" w:space="0" w:color="auto"/>
        <w:bottom w:val="none" w:sz="0" w:space="0" w:color="auto"/>
        <w:right w:val="none" w:sz="0" w:space="0" w:color="auto"/>
      </w:divBdr>
      <w:divsChild>
        <w:div w:id="1309048655">
          <w:marLeft w:val="1"/>
          <w:marRight w:val="1"/>
          <w:marTop w:val="3"/>
          <w:marBottom w:val="5"/>
          <w:divBdr>
            <w:top w:val="none" w:sz="0" w:space="0" w:color="auto"/>
            <w:left w:val="none" w:sz="0" w:space="0" w:color="auto"/>
            <w:bottom w:val="none" w:sz="0" w:space="0" w:color="auto"/>
            <w:right w:val="none" w:sz="0" w:space="0" w:color="auto"/>
          </w:divBdr>
          <w:divsChild>
            <w:div w:id="30958267">
              <w:marLeft w:val="0"/>
              <w:marRight w:val="0"/>
              <w:marTop w:val="0"/>
              <w:marBottom w:val="0"/>
              <w:divBdr>
                <w:top w:val="none" w:sz="0" w:space="0" w:color="auto"/>
                <w:left w:val="none" w:sz="0" w:space="0" w:color="auto"/>
                <w:bottom w:val="none" w:sz="0" w:space="0" w:color="auto"/>
                <w:right w:val="none" w:sz="0" w:space="0" w:color="auto"/>
              </w:divBdr>
              <w:divsChild>
                <w:div w:id="1176457655">
                  <w:marLeft w:val="0"/>
                  <w:marRight w:val="0"/>
                  <w:marTop w:val="0"/>
                  <w:marBottom w:val="0"/>
                  <w:divBdr>
                    <w:top w:val="none" w:sz="0" w:space="0" w:color="auto"/>
                    <w:left w:val="none" w:sz="0" w:space="0" w:color="auto"/>
                    <w:bottom w:val="none" w:sz="0" w:space="0" w:color="auto"/>
                    <w:right w:val="none" w:sz="0" w:space="0" w:color="auto"/>
                  </w:divBdr>
                  <w:divsChild>
                    <w:div w:id="776632013">
                      <w:marLeft w:val="0"/>
                      <w:marRight w:val="0"/>
                      <w:marTop w:val="0"/>
                      <w:marBottom w:val="0"/>
                      <w:divBdr>
                        <w:top w:val="none" w:sz="0" w:space="0" w:color="auto"/>
                        <w:left w:val="none" w:sz="0" w:space="0" w:color="auto"/>
                        <w:bottom w:val="none" w:sz="0" w:space="0" w:color="auto"/>
                        <w:right w:val="none" w:sz="0" w:space="0" w:color="auto"/>
                      </w:divBdr>
                      <w:divsChild>
                        <w:div w:id="268319466">
                          <w:marLeft w:val="0"/>
                          <w:marRight w:val="0"/>
                          <w:marTop w:val="0"/>
                          <w:marBottom w:val="0"/>
                          <w:divBdr>
                            <w:top w:val="none" w:sz="0" w:space="0" w:color="auto"/>
                            <w:left w:val="none" w:sz="0" w:space="0" w:color="auto"/>
                            <w:bottom w:val="none" w:sz="0" w:space="0" w:color="auto"/>
                            <w:right w:val="none" w:sz="0" w:space="0" w:color="auto"/>
                          </w:divBdr>
                          <w:divsChild>
                            <w:div w:id="79567651">
                              <w:marLeft w:val="0"/>
                              <w:marRight w:val="0"/>
                              <w:marTop w:val="0"/>
                              <w:marBottom w:val="0"/>
                              <w:divBdr>
                                <w:top w:val="none" w:sz="0" w:space="0" w:color="auto"/>
                                <w:left w:val="none" w:sz="0" w:space="0" w:color="auto"/>
                                <w:bottom w:val="none" w:sz="0" w:space="0" w:color="auto"/>
                                <w:right w:val="none" w:sz="0" w:space="0" w:color="auto"/>
                              </w:divBdr>
                              <w:divsChild>
                                <w:div w:id="1727340029">
                                  <w:marLeft w:val="0"/>
                                  <w:marRight w:val="0"/>
                                  <w:marTop w:val="0"/>
                                  <w:marBottom w:val="0"/>
                                  <w:divBdr>
                                    <w:top w:val="none" w:sz="0" w:space="0" w:color="auto"/>
                                    <w:left w:val="none" w:sz="0" w:space="0" w:color="auto"/>
                                    <w:bottom w:val="none" w:sz="0" w:space="0" w:color="auto"/>
                                    <w:right w:val="none" w:sz="0" w:space="0" w:color="auto"/>
                                  </w:divBdr>
                                  <w:divsChild>
                                    <w:div w:id="2072003234">
                                      <w:marLeft w:val="0"/>
                                      <w:marRight w:val="0"/>
                                      <w:marTop w:val="0"/>
                                      <w:marBottom w:val="0"/>
                                      <w:divBdr>
                                        <w:top w:val="none" w:sz="0" w:space="0" w:color="auto"/>
                                        <w:left w:val="none" w:sz="0" w:space="0" w:color="auto"/>
                                        <w:bottom w:val="none" w:sz="0" w:space="0" w:color="auto"/>
                                        <w:right w:val="none" w:sz="0" w:space="0" w:color="auto"/>
                                      </w:divBdr>
                                      <w:divsChild>
                                        <w:div w:id="595358745">
                                          <w:marLeft w:val="0"/>
                                          <w:marRight w:val="0"/>
                                          <w:marTop w:val="0"/>
                                          <w:marBottom w:val="0"/>
                                          <w:divBdr>
                                            <w:top w:val="none" w:sz="0" w:space="0" w:color="auto"/>
                                            <w:left w:val="none" w:sz="0" w:space="0" w:color="auto"/>
                                            <w:bottom w:val="none" w:sz="0" w:space="0" w:color="auto"/>
                                            <w:right w:val="none" w:sz="0" w:space="0" w:color="auto"/>
                                          </w:divBdr>
                                          <w:divsChild>
                                            <w:div w:id="1957831601">
                                              <w:marLeft w:val="0"/>
                                              <w:marRight w:val="0"/>
                                              <w:marTop w:val="0"/>
                                              <w:marBottom w:val="0"/>
                                              <w:divBdr>
                                                <w:top w:val="none" w:sz="0" w:space="0" w:color="auto"/>
                                                <w:left w:val="none" w:sz="0" w:space="0" w:color="auto"/>
                                                <w:bottom w:val="none" w:sz="0" w:space="0" w:color="auto"/>
                                                <w:right w:val="none" w:sz="0" w:space="0" w:color="auto"/>
                                              </w:divBdr>
                                              <w:divsChild>
                                                <w:div w:id="1720006699">
                                                  <w:marLeft w:val="0"/>
                                                  <w:marRight w:val="0"/>
                                                  <w:marTop w:val="0"/>
                                                  <w:marBottom w:val="0"/>
                                                  <w:divBdr>
                                                    <w:top w:val="none" w:sz="0" w:space="0" w:color="auto"/>
                                                    <w:left w:val="none" w:sz="0" w:space="0" w:color="auto"/>
                                                    <w:bottom w:val="none" w:sz="0" w:space="0" w:color="auto"/>
                                                    <w:right w:val="none" w:sz="0" w:space="0" w:color="auto"/>
                                                  </w:divBdr>
                                                </w:div>
                                              </w:divsChild>
                                            </w:div>
                                            <w:div w:id="307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211711">
      <w:bodyDiv w:val="1"/>
      <w:marLeft w:val="0"/>
      <w:marRight w:val="0"/>
      <w:marTop w:val="0"/>
      <w:marBottom w:val="0"/>
      <w:divBdr>
        <w:top w:val="none" w:sz="0" w:space="0" w:color="auto"/>
        <w:left w:val="none" w:sz="0" w:space="0" w:color="auto"/>
        <w:bottom w:val="none" w:sz="0" w:space="0" w:color="auto"/>
        <w:right w:val="none" w:sz="0" w:space="0" w:color="auto"/>
      </w:divBdr>
    </w:div>
    <w:div w:id="892695650">
      <w:bodyDiv w:val="1"/>
      <w:marLeft w:val="0"/>
      <w:marRight w:val="0"/>
      <w:marTop w:val="0"/>
      <w:marBottom w:val="0"/>
      <w:divBdr>
        <w:top w:val="none" w:sz="0" w:space="0" w:color="auto"/>
        <w:left w:val="none" w:sz="0" w:space="0" w:color="auto"/>
        <w:bottom w:val="none" w:sz="0" w:space="0" w:color="auto"/>
        <w:right w:val="none" w:sz="0" w:space="0" w:color="auto"/>
      </w:divBdr>
    </w:div>
    <w:div w:id="897016448">
      <w:bodyDiv w:val="1"/>
      <w:marLeft w:val="0"/>
      <w:marRight w:val="0"/>
      <w:marTop w:val="0"/>
      <w:marBottom w:val="0"/>
      <w:divBdr>
        <w:top w:val="none" w:sz="0" w:space="0" w:color="auto"/>
        <w:left w:val="none" w:sz="0" w:space="0" w:color="auto"/>
        <w:bottom w:val="none" w:sz="0" w:space="0" w:color="auto"/>
        <w:right w:val="none" w:sz="0" w:space="0" w:color="auto"/>
      </w:divBdr>
    </w:div>
    <w:div w:id="899244156">
      <w:bodyDiv w:val="1"/>
      <w:marLeft w:val="0"/>
      <w:marRight w:val="0"/>
      <w:marTop w:val="0"/>
      <w:marBottom w:val="0"/>
      <w:divBdr>
        <w:top w:val="none" w:sz="0" w:space="0" w:color="auto"/>
        <w:left w:val="none" w:sz="0" w:space="0" w:color="auto"/>
        <w:bottom w:val="none" w:sz="0" w:space="0" w:color="auto"/>
        <w:right w:val="none" w:sz="0" w:space="0" w:color="auto"/>
      </w:divBdr>
    </w:div>
    <w:div w:id="904411928">
      <w:bodyDiv w:val="1"/>
      <w:marLeft w:val="0"/>
      <w:marRight w:val="0"/>
      <w:marTop w:val="0"/>
      <w:marBottom w:val="0"/>
      <w:divBdr>
        <w:top w:val="none" w:sz="0" w:space="0" w:color="auto"/>
        <w:left w:val="none" w:sz="0" w:space="0" w:color="auto"/>
        <w:bottom w:val="none" w:sz="0" w:space="0" w:color="auto"/>
        <w:right w:val="none" w:sz="0" w:space="0" w:color="auto"/>
      </w:divBdr>
    </w:div>
    <w:div w:id="908418731">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526448">
      <w:bodyDiv w:val="1"/>
      <w:marLeft w:val="0"/>
      <w:marRight w:val="0"/>
      <w:marTop w:val="0"/>
      <w:marBottom w:val="0"/>
      <w:divBdr>
        <w:top w:val="none" w:sz="0" w:space="0" w:color="auto"/>
        <w:left w:val="none" w:sz="0" w:space="0" w:color="auto"/>
        <w:bottom w:val="none" w:sz="0" w:space="0" w:color="auto"/>
        <w:right w:val="none" w:sz="0" w:space="0" w:color="auto"/>
      </w:divBdr>
    </w:div>
    <w:div w:id="924613865">
      <w:bodyDiv w:val="1"/>
      <w:marLeft w:val="0"/>
      <w:marRight w:val="0"/>
      <w:marTop w:val="0"/>
      <w:marBottom w:val="0"/>
      <w:divBdr>
        <w:top w:val="none" w:sz="0" w:space="0" w:color="auto"/>
        <w:left w:val="none" w:sz="0" w:space="0" w:color="auto"/>
        <w:bottom w:val="none" w:sz="0" w:space="0" w:color="auto"/>
        <w:right w:val="none" w:sz="0" w:space="0" w:color="auto"/>
      </w:divBdr>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0311480">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33316708">
      <w:bodyDiv w:val="1"/>
      <w:marLeft w:val="0"/>
      <w:marRight w:val="0"/>
      <w:marTop w:val="0"/>
      <w:marBottom w:val="0"/>
      <w:divBdr>
        <w:top w:val="none" w:sz="0" w:space="0" w:color="auto"/>
        <w:left w:val="none" w:sz="0" w:space="0" w:color="auto"/>
        <w:bottom w:val="none" w:sz="0" w:space="0" w:color="auto"/>
        <w:right w:val="none" w:sz="0" w:space="0" w:color="auto"/>
      </w:divBdr>
    </w:div>
    <w:div w:id="933393660">
      <w:bodyDiv w:val="1"/>
      <w:marLeft w:val="0"/>
      <w:marRight w:val="0"/>
      <w:marTop w:val="0"/>
      <w:marBottom w:val="0"/>
      <w:divBdr>
        <w:top w:val="none" w:sz="0" w:space="0" w:color="auto"/>
        <w:left w:val="none" w:sz="0" w:space="0" w:color="auto"/>
        <w:bottom w:val="none" w:sz="0" w:space="0" w:color="auto"/>
        <w:right w:val="none" w:sz="0" w:space="0" w:color="auto"/>
      </w:divBdr>
    </w:div>
    <w:div w:id="94315206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020254">
      <w:bodyDiv w:val="1"/>
      <w:marLeft w:val="0"/>
      <w:marRight w:val="0"/>
      <w:marTop w:val="0"/>
      <w:marBottom w:val="0"/>
      <w:divBdr>
        <w:top w:val="none" w:sz="0" w:space="0" w:color="auto"/>
        <w:left w:val="none" w:sz="0" w:space="0" w:color="auto"/>
        <w:bottom w:val="none" w:sz="0" w:space="0" w:color="auto"/>
        <w:right w:val="none" w:sz="0" w:space="0" w:color="auto"/>
      </w:divBdr>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977881711">
      <w:bodyDiv w:val="1"/>
      <w:marLeft w:val="0"/>
      <w:marRight w:val="0"/>
      <w:marTop w:val="0"/>
      <w:marBottom w:val="0"/>
      <w:divBdr>
        <w:top w:val="none" w:sz="0" w:space="0" w:color="auto"/>
        <w:left w:val="none" w:sz="0" w:space="0" w:color="auto"/>
        <w:bottom w:val="none" w:sz="0" w:space="0" w:color="auto"/>
        <w:right w:val="none" w:sz="0" w:space="0" w:color="auto"/>
      </w:divBdr>
    </w:div>
    <w:div w:id="998729125">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0643709">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34647257">
      <w:bodyDiv w:val="1"/>
      <w:marLeft w:val="0"/>
      <w:marRight w:val="0"/>
      <w:marTop w:val="0"/>
      <w:marBottom w:val="0"/>
      <w:divBdr>
        <w:top w:val="none" w:sz="0" w:space="0" w:color="auto"/>
        <w:left w:val="none" w:sz="0" w:space="0" w:color="auto"/>
        <w:bottom w:val="none" w:sz="0" w:space="0" w:color="auto"/>
        <w:right w:val="none" w:sz="0" w:space="0" w:color="auto"/>
      </w:divBdr>
    </w:div>
    <w:div w:id="1036351818">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253250">
      <w:bodyDiv w:val="1"/>
      <w:marLeft w:val="0"/>
      <w:marRight w:val="0"/>
      <w:marTop w:val="0"/>
      <w:marBottom w:val="0"/>
      <w:divBdr>
        <w:top w:val="none" w:sz="0" w:space="0" w:color="auto"/>
        <w:left w:val="none" w:sz="0" w:space="0" w:color="auto"/>
        <w:bottom w:val="none" w:sz="0" w:space="0" w:color="auto"/>
        <w:right w:val="none" w:sz="0" w:space="0" w:color="auto"/>
      </w:divBdr>
    </w:div>
    <w:div w:id="1081562426">
      <w:bodyDiv w:val="1"/>
      <w:marLeft w:val="0"/>
      <w:marRight w:val="0"/>
      <w:marTop w:val="0"/>
      <w:marBottom w:val="0"/>
      <w:divBdr>
        <w:top w:val="none" w:sz="0" w:space="0" w:color="auto"/>
        <w:left w:val="none" w:sz="0" w:space="0" w:color="auto"/>
        <w:bottom w:val="none" w:sz="0" w:space="0" w:color="auto"/>
        <w:right w:val="none" w:sz="0" w:space="0" w:color="auto"/>
      </w:divBdr>
      <w:divsChild>
        <w:div w:id="1139031419">
          <w:marLeft w:val="1"/>
          <w:marRight w:val="1"/>
          <w:marTop w:val="3"/>
          <w:marBottom w:val="5"/>
          <w:divBdr>
            <w:top w:val="none" w:sz="0" w:space="0" w:color="auto"/>
            <w:left w:val="none" w:sz="0" w:space="0" w:color="auto"/>
            <w:bottom w:val="none" w:sz="0" w:space="0" w:color="auto"/>
            <w:right w:val="none" w:sz="0" w:space="0" w:color="auto"/>
          </w:divBdr>
          <w:divsChild>
            <w:div w:id="1854680706">
              <w:marLeft w:val="0"/>
              <w:marRight w:val="0"/>
              <w:marTop w:val="0"/>
              <w:marBottom w:val="0"/>
              <w:divBdr>
                <w:top w:val="none" w:sz="0" w:space="0" w:color="auto"/>
                <w:left w:val="none" w:sz="0" w:space="0" w:color="auto"/>
                <w:bottom w:val="none" w:sz="0" w:space="0" w:color="auto"/>
                <w:right w:val="none" w:sz="0" w:space="0" w:color="auto"/>
              </w:divBdr>
              <w:divsChild>
                <w:div w:id="189149721">
                  <w:marLeft w:val="0"/>
                  <w:marRight w:val="0"/>
                  <w:marTop w:val="0"/>
                  <w:marBottom w:val="0"/>
                  <w:divBdr>
                    <w:top w:val="none" w:sz="0" w:space="0" w:color="auto"/>
                    <w:left w:val="none" w:sz="0" w:space="0" w:color="auto"/>
                    <w:bottom w:val="none" w:sz="0" w:space="0" w:color="auto"/>
                    <w:right w:val="none" w:sz="0" w:space="0" w:color="auto"/>
                  </w:divBdr>
                  <w:divsChild>
                    <w:div w:id="907227440">
                      <w:marLeft w:val="0"/>
                      <w:marRight w:val="0"/>
                      <w:marTop w:val="0"/>
                      <w:marBottom w:val="0"/>
                      <w:divBdr>
                        <w:top w:val="none" w:sz="0" w:space="0" w:color="auto"/>
                        <w:left w:val="none" w:sz="0" w:space="0" w:color="auto"/>
                        <w:bottom w:val="none" w:sz="0" w:space="0" w:color="auto"/>
                        <w:right w:val="none" w:sz="0" w:space="0" w:color="auto"/>
                      </w:divBdr>
                      <w:divsChild>
                        <w:div w:id="1575121079">
                          <w:marLeft w:val="0"/>
                          <w:marRight w:val="0"/>
                          <w:marTop w:val="0"/>
                          <w:marBottom w:val="0"/>
                          <w:divBdr>
                            <w:top w:val="none" w:sz="0" w:space="0" w:color="auto"/>
                            <w:left w:val="none" w:sz="0" w:space="0" w:color="auto"/>
                            <w:bottom w:val="none" w:sz="0" w:space="0" w:color="auto"/>
                            <w:right w:val="none" w:sz="0" w:space="0" w:color="auto"/>
                          </w:divBdr>
                          <w:divsChild>
                            <w:div w:id="623538189">
                              <w:marLeft w:val="0"/>
                              <w:marRight w:val="0"/>
                              <w:marTop w:val="0"/>
                              <w:marBottom w:val="0"/>
                              <w:divBdr>
                                <w:top w:val="none" w:sz="0" w:space="0" w:color="auto"/>
                                <w:left w:val="none" w:sz="0" w:space="0" w:color="auto"/>
                                <w:bottom w:val="none" w:sz="0" w:space="0" w:color="auto"/>
                                <w:right w:val="none" w:sz="0" w:space="0" w:color="auto"/>
                              </w:divBdr>
                              <w:divsChild>
                                <w:div w:id="1398699848">
                                  <w:marLeft w:val="0"/>
                                  <w:marRight w:val="0"/>
                                  <w:marTop w:val="0"/>
                                  <w:marBottom w:val="0"/>
                                  <w:divBdr>
                                    <w:top w:val="none" w:sz="0" w:space="0" w:color="auto"/>
                                    <w:left w:val="none" w:sz="0" w:space="0" w:color="auto"/>
                                    <w:bottom w:val="none" w:sz="0" w:space="0" w:color="auto"/>
                                    <w:right w:val="none" w:sz="0" w:space="0" w:color="auto"/>
                                  </w:divBdr>
                                  <w:divsChild>
                                    <w:div w:id="1513182279">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sChild>
                                            <w:div w:id="498882983">
                                              <w:marLeft w:val="0"/>
                                              <w:marRight w:val="0"/>
                                              <w:marTop w:val="0"/>
                                              <w:marBottom w:val="0"/>
                                              <w:divBdr>
                                                <w:top w:val="none" w:sz="0" w:space="0" w:color="auto"/>
                                                <w:left w:val="none" w:sz="0" w:space="0" w:color="auto"/>
                                                <w:bottom w:val="none" w:sz="0" w:space="0" w:color="auto"/>
                                                <w:right w:val="none" w:sz="0" w:space="0" w:color="auto"/>
                                              </w:divBdr>
                                              <w:divsChild>
                                                <w:div w:id="1154177581">
                                                  <w:marLeft w:val="0"/>
                                                  <w:marRight w:val="0"/>
                                                  <w:marTop w:val="0"/>
                                                  <w:marBottom w:val="0"/>
                                                  <w:divBdr>
                                                    <w:top w:val="none" w:sz="0" w:space="0" w:color="auto"/>
                                                    <w:left w:val="none" w:sz="0" w:space="0" w:color="auto"/>
                                                    <w:bottom w:val="none" w:sz="0" w:space="0" w:color="auto"/>
                                                    <w:right w:val="none" w:sz="0" w:space="0" w:color="auto"/>
                                                  </w:divBdr>
                                                </w:div>
                                              </w:divsChild>
                                            </w:div>
                                            <w:div w:id="11244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0860289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32284357">
      <w:bodyDiv w:val="1"/>
      <w:marLeft w:val="0"/>
      <w:marRight w:val="0"/>
      <w:marTop w:val="0"/>
      <w:marBottom w:val="0"/>
      <w:divBdr>
        <w:top w:val="none" w:sz="0" w:space="0" w:color="auto"/>
        <w:left w:val="none" w:sz="0" w:space="0" w:color="auto"/>
        <w:bottom w:val="none" w:sz="0" w:space="0" w:color="auto"/>
        <w:right w:val="none" w:sz="0" w:space="0" w:color="auto"/>
      </w:divBdr>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48704">
      <w:bodyDiv w:val="1"/>
      <w:marLeft w:val="0"/>
      <w:marRight w:val="0"/>
      <w:marTop w:val="0"/>
      <w:marBottom w:val="0"/>
      <w:divBdr>
        <w:top w:val="none" w:sz="0" w:space="0" w:color="auto"/>
        <w:left w:val="none" w:sz="0" w:space="0" w:color="auto"/>
        <w:bottom w:val="none" w:sz="0" w:space="0" w:color="auto"/>
        <w:right w:val="none" w:sz="0" w:space="0" w:color="auto"/>
      </w:divBdr>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575206">
      <w:bodyDiv w:val="1"/>
      <w:marLeft w:val="0"/>
      <w:marRight w:val="0"/>
      <w:marTop w:val="0"/>
      <w:marBottom w:val="0"/>
      <w:divBdr>
        <w:top w:val="none" w:sz="0" w:space="0" w:color="auto"/>
        <w:left w:val="none" w:sz="0" w:space="0" w:color="auto"/>
        <w:bottom w:val="none" w:sz="0" w:space="0" w:color="auto"/>
        <w:right w:val="none" w:sz="0" w:space="0" w:color="auto"/>
      </w:divBdr>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25936">
      <w:bodyDiv w:val="1"/>
      <w:marLeft w:val="0"/>
      <w:marRight w:val="0"/>
      <w:marTop w:val="0"/>
      <w:marBottom w:val="0"/>
      <w:divBdr>
        <w:top w:val="none" w:sz="0" w:space="0" w:color="auto"/>
        <w:left w:val="none" w:sz="0" w:space="0" w:color="auto"/>
        <w:bottom w:val="none" w:sz="0" w:space="0" w:color="auto"/>
        <w:right w:val="none" w:sz="0" w:space="0" w:color="auto"/>
      </w:divBdr>
    </w:div>
    <w:div w:id="1276905578">
      <w:bodyDiv w:val="1"/>
      <w:marLeft w:val="0"/>
      <w:marRight w:val="0"/>
      <w:marTop w:val="0"/>
      <w:marBottom w:val="0"/>
      <w:divBdr>
        <w:top w:val="none" w:sz="0" w:space="0" w:color="auto"/>
        <w:left w:val="none" w:sz="0" w:space="0" w:color="auto"/>
        <w:bottom w:val="none" w:sz="0" w:space="0" w:color="auto"/>
        <w:right w:val="none" w:sz="0" w:space="0" w:color="auto"/>
      </w:divBdr>
    </w:div>
    <w:div w:id="1278026843">
      <w:bodyDiv w:val="1"/>
      <w:marLeft w:val="0"/>
      <w:marRight w:val="0"/>
      <w:marTop w:val="0"/>
      <w:marBottom w:val="0"/>
      <w:divBdr>
        <w:top w:val="none" w:sz="0" w:space="0" w:color="auto"/>
        <w:left w:val="none" w:sz="0" w:space="0" w:color="auto"/>
        <w:bottom w:val="none" w:sz="0" w:space="0" w:color="auto"/>
        <w:right w:val="none" w:sz="0" w:space="0" w:color="auto"/>
      </w:divBdr>
    </w:div>
    <w:div w:id="1285501114">
      <w:bodyDiv w:val="1"/>
      <w:marLeft w:val="0"/>
      <w:marRight w:val="0"/>
      <w:marTop w:val="0"/>
      <w:marBottom w:val="0"/>
      <w:divBdr>
        <w:top w:val="none" w:sz="0" w:space="0" w:color="auto"/>
        <w:left w:val="none" w:sz="0" w:space="0" w:color="auto"/>
        <w:bottom w:val="none" w:sz="0" w:space="0" w:color="auto"/>
        <w:right w:val="none" w:sz="0" w:space="0" w:color="auto"/>
      </w:divBdr>
    </w:div>
    <w:div w:id="1287470215">
      <w:bodyDiv w:val="1"/>
      <w:marLeft w:val="0"/>
      <w:marRight w:val="0"/>
      <w:marTop w:val="0"/>
      <w:marBottom w:val="0"/>
      <w:divBdr>
        <w:top w:val="none" w:sz="0" w:space="0" w:color="auto"/>
        <w:left w:val="none" w:sz="0" w:space="0" w:color="auto"/>
        <w:bottom w:val="none" w:sz="0" w:space="0" w:color="auto"/>
        <w:right w:val="none" w:sz="0" w:space="0" w:color="auto"/>
      </w:divBdr>
    </w:div>
    <w:div w:id="1297178057">
      <w:bodyDiv w:val="1"/>
      <w:marLeft w:val="0"/>
      <w:marRight w:val="0"/>
      <w:marTop w:val="0"/>
      <w:marBottom w:val="0"/>
      <w:divBdr>
        <w:top w:val="none" w:sz="0" w:space="0" w:color="auto"/>
        <w:left w:val="none" w:sz="0" w:space="0" w:color="auto"/>
        <w:bottom w:val="none" w:sz="0" w:space="0" w:color="auto"/>
        <w:right w:val="none" w:sz="0" w:space="0" w:color="auto"/>
      </w:divBdr>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30627">
      <w:bodyDiv w:val="1"/>
      <w:marLeft w:val="0"/>
      <w:marRight w:val="0"/>
      <w:marTop w:val="0"/>
      <w:marBottom w:val="0"/>
      <w:divBdr>
        <w:top w:val="none" w:sz="0" w:space="0" w:color="auto"/>
        <w:left w:val="none" w:sz="0" w:space="0" w:color="auto"/>
        <w:bottom w:val="none" w:sz="0" w:space="0" w:color="auto"/>
        <w:right w:val="none" w:sz="0" w:space="0" w:color="auto"/>
      </w:divBdr>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3087">
      <w:bodyDiv w:val="1"/>
      <w:marLeft w:val="0"/>
      <w:marRight w:val="0"/>
      <w:marTop w:val="0"/>
      <w:marBottom w:val="0"/>
      <w:divBdr>
        <w:top w:val="none" w:sz="0" w:space="0" w:color="auto"/>
        <w:left w:val="none" w:sz="0" w:space="0" w:color="auto"/>
        <w:bottom w:val="none" w:sz="0" w:space="0" w:color="auto"/>
        <w:right w:val="none" w:sz="0" w:space="0" w:color="auto"/>
      </w:divBdr>
      <w:divsChild>
        <w:div w:id="1636056958">
          <w:marLeft w:val="0"/>
          <w:marRight w:val="0"/>
          <w:marTop w:val="0"/>
          <w:marBottom w:val="0"/>
          <w:divBdr>
            <w:top w:val="none" w:sz="0" w:space="0" w:color="auto"/>
            <w:left w:val="none" w:sz="0" w:space="0" w:color="auto"/>
            <w:bottom w:val="none" w:sz="0" w:space="0" w:color="auto"/>
            <w:right w:val="none" w:sz="0" w:space="0" w:color="auto"/>
          </w:divBdr>
          <w:divsChild>
            <w:div w:id="1177188176">
              <w:marLeft w:val="0"/>
              <w:marRight w:val="0"/>
              <w:marTop w:val="0"/>
              <w:marBottom w:val="0"/>
              <w:divBdr>
                <w:top w:val="none" w:sz="0" w:space="0" w:color="auto"/>
                <w:left w:val="none" w:sz="0" w:space="0" w:color="auto"/>
                <w:bottom w:val="none" w:sz="0" w:space="0" w:color="auto"/>
                <w:right w:val="none" w:sz="0" w:space="0" w:color="auto"/>
              </w:divBdr>
              <w:divsChild>
                <w:div w:id="345401566">
                  <w:marLeft w:val="5"/>
                  <w:marRight w:val="5"/>
                  <w:marTop w:val="0"/>
                  <w:marBottom w:val="0"/>
                  <w:divBdr>
                    <w:top w:val="none" w:sz="0" w:space="0" w:color="auto"/>
                    <w:left w:val="none" w:sz="0" w:space="0" w:color="auto"/>
                    <w:bottom w:val="none" w:sz="0" w:space="0" w:color="auto"/>
                    <w:right w:val="none" w:sz="0" w:space="0" w:color="auto"/>
                  </w:divBdr>
                  <w:divsChild>
                    <w:div w:id="49306657">
                      <w:marLeft w:val="0"/>
                      <w:marRight w:val="0"/>
                      <w:marTop w:val="0"/>
                      <w:marBottom w:val="0"/>
                      <w:divBdr>
                        <w:top w:val="none" w:sz="0" w:space="0" w:color="auto"/>
                        <w:left w:val="none" w:sz="0" w:space="0" w:color="auto"/>
                        <w:bottom w:val="none" w:sz="0" w:space="0" w:color="auto"/>
                        <w:right w:val="none" w:sz="0" w:space="0" w:color="auto"/>
                      </w:divBdr>
                      <w:divsChild>
                        <w:div w:id="306714569">
                          <w:marLeft w:val="0"/>
                          <w:marRight w:val="0"/>
                          <w:marTop w:val="0"/>
                          <w:marBottom w:val="0"/>
                          <w:divBdr>
                            <w:top w:val="none" w:sz="0" w:space="0" w:color="auto"/>
                            <w:left w:val="none" w:sz="0" w:space="0" w:color="auto"/>
                            <w:bottom w:val="none" w:sz="0" w:space="0" w:color="auto"/>
                            <w:right w:val="none" w:sz="0" w:space="0" w:color="auto"/>
                          </w:divBdr>
                          <w:divsChild>
                            <w:div w:id="1455097306">
                              <w:marLeft w:val="0"/>
                              <w:marRight w:val="0"/>
                              <w:marTop w:val="0"/>
                              <w:marBottom w:val="0"/>
                              <w:divBdr>
                                <w:top w:val="none" w:sz="0" w:space="0" w:color="auto"/>
                                <w:left w:val="none" w:sz="0" w:space="0" w:color="auto"/>
                                <w:bottom w:val="none" w:sz="0" w:space="0" w:color="auto"/>
                                <w:right w:val="none" w:sz="0" w:space="0" w:color="auto"/>
                              </w:divBdr>
                              <w:divsChild>
                                <w:div w:id="363402841">
                                  <w:marLeft w:val="0"/>
                                  <w:marRight w:val="0"/>
                                  <w:marTop w:val="0"/>
                                  <w:marBottom w:val="0"/>
                                  <w:divBdr>
                                    <w:top w:val="none" w:sz="0" w:space="0" w:color="auto"/>
                                    <w:left w:val="none" w:sz="0" w:space="0" w:color="auto"/>
                                    <w:bottom w:val="none" w:sz="0" w:space="0" w:color="auto"/>
                                    <w:right w:val="none" w:sz="0" w:space="0" w:color="auto"/>
                                  </w:divBdr>
                                  <w:divsChild>
                                    <w:div w:id="726874694">
                                      <w:marLeft w:val="0"/>
                                      <w:marRight w:val="0"/>
                                      <w:marTop w:val="0"/>
                                      <w:marBottom w:val="0"/>
                                      <w:divBdr>
                                        <w:top w:val="none" w:sz="0" w:space="0" w:color="auto"/>
                                        <w:left w:val="none" w:sz="0" w:space="0" w:color="auto"/>
                                        <w:bottom w:val="none" w:sz="0" w:space="0" w:color="auto"/>
                                        <w:right w:val="none" w:sz="0" w:space="0" w:color="auto"/>
                                      </w:divBdr>
                                      <w:divsChild>
                                        <w:div w:id="1598902355">
                                          <w:marLeft w:val="0"/>
                                          <w:marRight w:val="0"/>
                                          <w:marTop w:val="0"/>
                                          <w:marBottom w:val="0"/>
                                          <w:divBdr>
                                            <w:top w:val="none" w:sz="0" w:space="0" w:color="auto"/>
                                            <w:left w:val="none" w:sz="0" w:space="0" w:color="auto"/>
                                            <w:bottom w:val="none" w:sz="0" w:space="0" w:color="auto"/>
                                            <w:right w:val="none" w:sz="0" w:space="0" w:color="auto"/>
                                          </w:divBdr>
                                          <w:divsChild>
                                            <w:div w:id="2026129956">
                                              <w:marLeft w:val="0"/>
                                              <w:marRight w:val="0"/>
                                              <w:marTop w:val="240"/>
                                              <w:marBottom w:val="0"/>
                                              <w:divBdr>
                                                <w:top w:val="none" w:sz="0" w:space="0" w:color="auto"/>
                                                <w:left w:val="none" w:sz="0" w:space="0" w:color="auto"/>
                                                <w:bottom w:val="none" w:sz="0" w:space="0" w:color="auto"/>
                                                <w:right w:val="none" w:sz="0" w:space="0" w:color="auto"/>
                                              </w:divBdr>
                                              <w:divsChild>
                                                <w:div w:id="1591543858">
                                                  <w:marLeft w:val="0"/>
                                                  <w:marRight w:val="0"/>
                                                  <w:marTop w:val="0"/>
                                                  <w:marBottom w:val="0"/>
                                                  <w:divBdr>
                                                    <w:top w:val="none" w:sz="0" w:space="0" w:color="auto"/>
                                                    <w:left w:val="none" w:sz="0" w:space="0" w:color="auto"/>
                                                    <w:bottom w:val="none" w:sz="0" w:space="0" w:color="auto"/>
                                                    <w:right w:val="none" w:sz="0" w:space="0" w:color="auto"/>
                                                  </w:divBdr>
                                                  <w:divsChild>
                                                    <w:div w:id="1386220247">
                                                      <w:marLeft w:val="0"/>
                                                      <w:marRight w:val="0"/>
                                                      <w:marTop w:val="0"/>
                                                      <w:marBottom w:val="0"/>
                                                      <w:divBdr>
                                                        <w:top w:val="none" w:sz="0" w:space="0" w:color="auto"/>
                                                        <w:left w:val="none" w:sz="0" w:space="0" w:color="auto"/>
                                                        <w:bottom w:val="none" w:sz="0" w:space="0" w:color="auto"/>
                                                        <w:right w:val="none" w:sz="0" w:space="0" w:color="auto"/>
                                                      </w:divBdr>
                                                      <w:divsChild>
                                                        <w:div w:id="680663124">
                                                          <w:marLeft w:val="0"/>
                                                          <w:marRight w:val="0"/>
                                                          <w:marTop w:val="0"/>
                                                          <w:marBottom w:val="0"/>
                                                          <w:divBdr>
                                                            <w:top w:val="none" w:sz="0" w:space="0" w:color="auto"/>
                                                            <w:left w:val="none" w:sz="0" w:space="0" w:color="auto"/>
                                                            <w:bottom w:val="none" w:sz="0" w:space="0" w:color="auto"/>
                                                            <w:right w:val="none" w:sz="0" w:space="0" w:color="auto"/>
                                                          </w:divBdr>
                                                          <w:divsChild>
                                                            <w:div w:id="902372235">
                                                              <w:marLeft w:val="0"/>
                                                              <w:marRight w:val="0"/>
                                                              <w:marTop w:val="0"/>
                                                              <w:marBottom w:val="0"/>
                                                              <w:divBdr>
                                                                <w:top w:val="none" w:sz="0" w:space="0" w:color="auto"/>
                                                                <w:left w:val="none" w:sz="0" w:space="0" w:color="auto"/>
                                                                <w:bottom w:val="none" w:sz="0" w:space="0" w:color="auto"/>
                                                                <w:right w:val="none" w:sz="0" w:space="0" w:color="auto"/>
                                                              </w:divBdr>
                                                              <w:divsChild>
                                                                <w:div w:id="690956002">
                                                                  <w:marLeft w:val="0"/>
                                                                  <w:marRight w:val="0"/>
                                                                  <w:marTop w:val="240"/>
                                                                  <w:marBottom w:val="0"/>
                                                                  <w:divBdr>
                                                                    <w:top w:val="none" w:sz="0" w:space="0" w:color="auto"/>
                                                                    <w:left w:val="none" w:sz="0" w:space="0" w:color="auto"/>
                                                                    <w:bottom w:val="none" w:sz="0" w:space="0" w:color="auto"/>
                                                                    <w:right w:val="none" w:sz="0" w:space="0" w:color="auto"/>
                                                                  </w:divBdr>
                                                                  <w:divsChild>
                                                                    <w:div w:id="1504583650">
                                                                      <w:marLeft w:val="0"/>
                                                                      <w:marRight w:val="0"/>
                                                                      <w:marTop w:val="0"/>
                                                                      <w:marBottom w:val="0"/>
                                                                      <w:divBdr>
                                                                        <w:top w:val="none" w:sz="0" w:space="0" w:color="auto"/>
                                                                        <w:left w:val="none" w:sz="0" w:space="0" w:color="auto"/>
                                                                        <w:bottom w:val="none" w:sz="0" w:space="0" w:color="auto"/>
                                                                        <w:right w:val="none" w:sz="0" w:space="0" w:color="auto"/>
                                                                      </w:divBdr>
                                                                      <w:divsChild>
                                                                        <w:div w:id="18669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2375">
      <w:bodyDiv w:val="1"/>
      <w:marLeft w:val="0"/>
      <w:marRight w:val="0"/>
      <w:marTop w:val="0"/>
      <w:marBottom w:val="0"/>
      <w:divBdr>
        <w:top w:val="none" w:sz="0" w:space="0" w:color="auto"/>
        <w:left w:val="none" w:sz="0" w:space="0" w:color="auto"/>
        <w:bottom w:val="none" w:sz="0" w:space="0" w:color="auto"/>
        <w:right w:val="none" w:sz="0" w:space="0" w:color="auto"/>
      </w:divBdr>
    </w:div>
    <w:div w:id="1380319627">
      <w:bodyDiv w:val="1"/>
      <w:marLeft w:val="0"/>
      <w:marRight w:val="0"/>
      <w:marTop w:val="0"/>
      <w:marBottom w:val="0"/>
      <w:divBdr>
        <w:top w:val="none" w:sz="0" w:space="0" w:color="auto"/>
        <w:left w:val="none" w:sz="0" w:space="0" w:color="auto"/>
        <w:bottom w:val="none" w:sz="0" w:space="0" w:color="auto"/>
        <w:right w:val="none" w:sz="0" w:space="0" w:color="auto"/>
      </w:divBdr>
      <w:divsChild>
        <w:div w:id="18899253">
          <w:marLeft w:val="0"/>
          <w:marRight w:val="0"/>
          <w:marTop w:val="0"/>
          <w:marBottom w:val="0"/>
          <w:divBdr>
            <w:top w:val="none" w:sz="0" w:space="0" w:color="auto"/>
            <w:left w:val="none" w:sz="0" w:space="0" w:color="auto"/>
            <w:bottom w:val="none" w:sz="0" w:space="0" w:color="auto"/>
            <w:right w:val="none" w:sz="0" w:space="0" w:color="auto"/>
          </w:divBdr>
          <w:divsChild>
            <w:div w:id="1484006279">
              <w:marLeft w:val="0"/>
              <w:marRight w:val="0"/>
              <w:marTop w:val="0"/>
              <w:marBottom w:val="0"/>
              <w:divBdr>
                <w:top w:val="none" w:sz="0" w:space="0" w:color="auto"/>
                <w:left w:val="single" w:sz="6" w:space="0" w:color="DDDDDD"/>
                <w:bottom w:val="single" w:sz="6" w:space="0" w:color="DDDDDD"/>
                <w:right w:val="single" w:sz="6" w:space="0" w:color="DDDDDD"/>
              </w:divBdr>
              <w:divsChild>
                <w:div w:id="1675498036">
                  <w:marLeft w:val="0"/>
                  <w:marRight w:val="0"/>
                  <w:marTop w:val="0"/>
                  <w:marBottom w:val="0"/>
                  <w:divBdr>
                    <w:top w:val="none" w:sz="0" w:space="0" w:color="auto"/>
                    <w:left w:val="none" w:sz="0" w:space="0" w:color="auto"/>
                    <w:bottom w:val="none" w:sz="0" w:space="0" w:color="auto"/>
                    <w:right w:val="none" w:sz="0" w:space="0" w:color="auto"/>
                  </w:divBdr>
                  <w:divsChild>
                    <w:div w:id="9679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680415">
      <w:bodyDiv w:val="1"/>
      <w:marLeft w:val="0"/>
      <w:marRight w:val="0"/>
      <w:marTop w:val="0"/>
      <w:marBottom w:val="0"/>
      <w:divBdr>
        <w:top w:val="none" w:sz="0" w:space="0" w:color="auto"/>
        <w:left w:val="none" w:sz="0" w:space="0" w:color="auto"/>
        <w:bottom w:val="none" w:sz="0" w:space="0" w:color="auto"/>
        <w:right w:val="none" w:sz="0" w:space="0" w:color="auto"/>
      </w:divBdr>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5979587">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41995197">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57528912">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3862">
      <w:bodyDiv w:val="1"/>
      <w:marLeft w:val="0"/>
      <w:marRight w:val="0"/>
      <w:marTop w:val="0"/>
      <w:marBottom w:val="0"/>
      <w:divBdr>
        <w:top w:val="none" w:sz="0" w:space="0" w:color="auto"/>
        <w:left w:val="none" w:sz="0" w:space="0" w:color="auto"/>
        <w:bottom w:val="none" w:sz="0" w:space="0" w:color="auto"/>
        <w:right w:val="none" w:sz="0" w:space="0" w:color="auto"/>
      </w:divBdr>
    </w:div>
    <w:div w:id="1485587498">
      <w:bodyDiv w:val="1"/>
      <w:marLeft w:val="0"/>
      <w:marRight w:val="0"/>
      <w:marTop w:val="0"/>
      <w:marBottom w:val="0"/>
      <w:divBdr>
        <w:top w:val="none" w:sz="0" w:space="0" w:color="auto"/>
        <w:left w:val="none" w:sz="0" w:space="0" w:color="auto"/>
        <w:bottom w:val="none" w:sz="0" w:space="0" w:color="auto"/>
        <w:right w:val="none" w:sz="0" w:space="0" w:color="auto"/>
      </w:divBdr>
    </w:div>
    <w:div w:id="1487362207">
      <w:bodyDiv w:val="1"/>
      <w:marLeft w:val="0"/>
      <w:marRight w:val="0"/>
      <w:marTop w:val="0"/>
      <w:marBottom w:val="0"/>
      <w:divBdr>
        <w:top w:val="none" w:sz="0" w:space="0" w:color="auto"/>
        <w:left w:val="none" w:sz="0" w:space="0" w:color="auto"/>
        <w:bottom w:val="none" w:sz="0" w:space="0" w:color="auto"/>
        <w:right w:val="none" w:sz="0" w:space="0" w:color="auto"/>
      </w:divBdr>
      <w:divsChild>
        <w:div w:id="27880431">
          <w:marLeft w:val="0"/>
          <w:marRight w:val="0"/>
          <w:marTop w:val="0"/>
          <w:marBottom w:val="0"/>
          <w:divBdr>
            <w:top w:val="none" w:sz="0" w:space="0" w:color="auto"/>
            <w:left w:val="none" w:sz="0" w:space="0" w:color="auto"/>
            <w:bottom w:val="none" w:sz="0" w:space="0" w:color="auto"/>
            <w:right w:val="none" w:sz="0" w:space="0" w:color="auto"/>
          </w:divBdr>
          <w:divsChild>
            <w:div w:id="1728529920">
              <w:marLeft w:val="0"/>
              <w:marRight w:val="0"/>
              <w:marTop w:val="0"/>
              <w:marBottom w:val="0"/>
              <w:divBdr>
                <w:top w:val="none" w:sz="0" w:space="0" w:color="auto"/>
                <w:left w:val="single" w:sz="6" w:space="0" w:color="DDDDDD"/>
                <w:bottom w:val="single" w:sz="6" w:space="0" w:color="DDDDDD"/>
                <w:right w:val="single" w:sz="6" w:space="0" w:color="DDDDDD"/>
              </w:divBdr>
              <w:divsChild>
                <w:div w:id="1315185632">
                  <w:marLeft w:val="0"/>
                  <w:marRight w:val="0"/>
                  <w:marTop w:val="0"/>
                  <w:marBottom w:val="0"/>
                  <w:divBdr>
                    <w:top w:val="none" w:sz="0" w:space="0" w:color="auto"/>
                    <w:left w:val="none" w:sz="0" w:space="0" w:color="auto"/>
                    <w:bottom w:val="none" w:sz="0" w:space="0" w:color="auto"/>
                    <w:right w:val="none" w:sz="0" w:space="0" w:color="auto"/>
                  </w:divBdr>
                  <w:divsChild>
                    <w:div w:id="9895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7063">
      <w:bodyDiv w:val="1"/>
      <w:marLeft w:val="0"/>
      <w:marRight w:val="0"/>
      <w:marTop w:val="0"/>
      <w:marBottom w:val="0"/>
      <w:divBdr>
        <w:top w:val="none" w:sz="0" w:space="0" w:color="auto"/>
        <w:left w:val="none" w:sz="0" w:space="0" w:color="auto"/>
        <w:bottom w:val="none" w:sz="0" w:space="0" w:color="auto"/>
        <w:right w:val="none" w:sz="0" w:space="0" w:color="auto"/>
      </w:divBdr>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20657971">
      <w:bodyDiv w:val="1"/>
      <w:marLeft w:val="0"/>
      <w:marRight w:val="0"/>
      <w:marTop w:val="0"/>
      <w:marBottom w:val="0"/>
      <w:divBdr>
        <w:top w:val="none" w:sz="0" w:space="0" w:color="auto"/>
        <w:left w:val="none" w:sz="0" w:space="0" w:color="auto"/>
        <w:bottom w:val="none" w:sz="0" w:space="0" w:color="auto"/>
        <w:right w:val="none" w:sz="0" w:space="0" w:color="auto"/>
      </w:divBdr>
    </w:div>
    <w:div w:id="1520972055">
      <w:bodyDiv w:val="1"/>
      <w:marLeft w:val="0"/>
      <w:marRight w:val="0"/>
      <w:marTop w:val="0"/>
      <w:marBottom w:val="0"/>
      <w:divBdr>
        <w:top w:val="none" w:sz="0" w:space="0" w:color="auto"/>
        <w:left w:val="none" w:sz="0" w:space="0" w:color="auto"/>
        <w:bottom w:val="none" w:sz="0" w:space="0" w:color="auto"/>
        <w:right w:val="none" w:sz="0" w:space="0" w:color="auto"/>
      </w:divBdr>
    </w:div>
    <w:div w:id="1532765468">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908">
      <w:bodyDiv w:val="1"/>
      <w:marLeft w:val="0"/>
      <w:marRight w:val="0"/>
      <w:marTop w:val="0"/>
      <w:marBottom w:val="0"/>
      <w:divBdr>
        <w:top w:val="none" w:sz="0" w:space="0" w:color="auto"/>
        <w:left w:val="none" w:sz="0" w:space="0" w:color="auto"/>
        <w:bottom w:val="none" w:sz="0" w:space="0" w:color="auto"/>
        <w:right w:val="none" w:sz="0" w:space="0" w:color="auto"/>
      </w:divBdr>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789445">
      <w:bodyDiv w:val="1"/>
      <w:marLeft w:val="0"/>
      <w:marRight w:val="0"/>
      <w:marTop w:val="0"/>
      <w:marBottom w:val="0"/>
      <w:divBdr>
        <w:top w:val="none" w:sz="0" w:space="0" w:color="auto"/>
        <w:left w:val="none" w:sz="0" w:space="0" w:color="auto"/>
        <w:bottom w:val="none" w:sz="0" w:space="0" w:color="auto"/>
        <w:right w:val="none" w:sz="0" w:space="0" w:color="auto"/>
      </w:divBdr>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599630266">
      <w:bodyDiv w:val="1"/>
      <w:marLeft w:val="0"/>
      <w:marRight w:val="0"/>
      <w:marTop w:val="0"/>
      <w:marBottom w:val="0"/>
      <w:divBdr>
        <w:top w:val="none" w:sz="0" w:space="0" w:color="auto"/>
        <w:left w:val="none" w:sz="0" w:space="0" w:color="auto"/>
        <w:bottom w:val="none" w:sz="0" w:space="0" w:color="auto"/>
        <w:right w:val="none" w:sz="0" w:space="0" w:color="auto"/>
      </w:divBdr>
      <w:divsChild>
        <w:div w:id="1745182865">
          <w:marLeft w:val="0"/>
          <w:marRight w:val="0"/>
          <w:marTop w:val="0"/>
          <w:marBottom w:val="0"/>
          <w:divBdr>
            <w:top w:val="none" w:sz="0" w:space="0" w:color="auto"/>
            <w:left w:val="none" w:sz="0" w:space="0" w:color="auto"/>
            <w:bottom w:val="none" w:sz="0" w:space="0" w:color="auto"/>
            <w:right w:val="none" w:sz="0" w:space="0" w:color="auto"/>
          </w:divBdr>
          <w:divsChild>
            <w:div w:id="334920695">
              <w:marLeft w:val="0"/>
              <w:marRight w:val="0"/>
              <w:marTop w:val="0"/>
              <w:marBottom w:val="0"/>
              <w:divBdr>
                <w:top w:val="none" w:sz="0" w:space="0" w:color="auto"/>
                <w:left w:val="none" w:sz="0" w:space="0" w:color="auto"/>
                <w:bottom w:val="none" w:sz="0" w:space="0" w:color="auto"/>
                <w:right w:val="none" w:sz="0" w:space="0" w:color="auto"/>
              </w:divBdr>
            </w:div>
          </w:divsChild>
        </w:div>
        <w:div w:id="1798598289">
          <w:marLeft w:val="0"/>
          <w:marRight w:val="0"/>
          <w:marTop w:val="0"/>
          <w:marBottom w:val="0"/>
          <w:divBdr>
            <w:top w:val="none" w:sz="0" w:space="0" w:color="auto"/>
            <w:left w:val="none" w:sz="0" w:space="0" w:color="auto"/>
            <w:bottom w:val="none" w:sz="0" w:space="0" w:color="auto"/>
            <w:right w:val="none" w:sz="0" w:space="0" w:color="auto"/>
          </w:divBdr>
          <w:divsChild>
            <w:div w:id="1019742381">
              <w:marLeft w:val="0"/>
              <w:marRight w:val="0"/>
              <w:marTop w:val="0"/>
              <w:marBottom w:val="0"/>
              <w:divBdr>
                <w:top w:val="none" w:sz="0" w:space="0" w:color="auto"/>
                <w:left w:val="none" w:sz="0" w:space="0" w:color="auto"/>
                <w:bottom w:val="none" w:sz="0" w:space="0" w:color="auto"/>
                <w:right w:val="none" w:sz="0" w:space="0" w:color="auto"/>
              </w:divBdr>
              <w:divsChild>
                <w:div w:id="378017922">
                  <w:marLeft w:val="0"/>
                  <w:marRight w:val="0"/>
                  <w:marTop w:val="240"/>
                  <w:marBottom w:val="0"/>
                  <w:divBdr>
                    <w:top w:val="none" w:sz="0" w:space="0" w:color="auto"/>
                    <w:left w:val="none" w:sz="0" w:space="0" w:color="auto"/>
                    <w:bottom w:val="none" w:sz="0" w:space="0" w:color="auto"/>
                    <w:right w:val="none" w:sz="0" w:space="0" w:color="auto"/>
                  </w:divBdr>
                  <w:divsChild>
                    <w:div w:id="1325010368">
                      <w:marLeft w:val="0"/>
                      <w:marRight w:val="0"/>
                      <w:marTop w:val="0"/>
                      <w:marBottom w:val="0"/>
                      <w:divBdr>
                        <w:top w:val="none" w:sz="0" w:space="0" w:color="auto"/>
                        <w:left w:val="none" w:sz="0" w:space="0" w:color="auto"/>
                        <w:bottom w:val="none" w:sz="0" w:space="0" w:color="auto"/>
                        <w:right w:val="none" w:sz="0" w:space="0" w:color="auto"/>
                      </w:divBdr>
                      <w:divsChild>
                        <w:div w:id="13527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742685">
      <w:bodyDiv w:val="1"/>
      <w:marLeft w:val="0"/>
      <w:marRight w:val="0"/>
      <w:marTop w:val="0"/>
      <w:marBottom w:val="0"/>
      <w:divBdr>
        <w:top w:val="none" w:sz="0" w:space="0" w:color="auto"/>
        <w:left w:val="none" w:sz="0" w:space="0" w:color="auto"/>
        <w:bottom w:val="none" w:sz="0" w:space="0" w:color="auto"/>
        <w:right w:val="none" w:sz="0" w:space="0" w:color="auto"/>
      </w:divBdr>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22691976">
      <w:bodyDiv w:val="1"/>
      <w:marLeft w:val="0"/>
      <w:marRight w:val="0"/>
      <w:marTop w:val="0"/>
      <w:marBottom w:val="0"/>
      <w:divBdr>
        <w:top w:val="none" w:sz="0" w:space="0" w:color="auto"/>
        <w:left w:val="none" w:sz="0" w:space="0" w:color="auto"/>
        <w:bottom w:val="none" w:sz="0" w:space="0" w:color="auto"/>
        <w:right w:val="none" w:sz="0" w:space="0" w:color="auto"/>
      </w:divBdr>
    </w:div>
    <w:div w:id="1624000239">
      <w:bodyDiv w:val="1"/>
      <w:marLeft w:val="0"/>
      <w:marRight w:val="0"/>
      <w:marTop w:val="0"/>
      <w:marBottom w:val="0"/>
      <w:divBdr>
        <w:top w:val="none" w:sz="0" w:space="0" w:color="auto"/>
        <w:left w:val="none" w:sz="0" w:space="0" w:color="auto"/>
        <w:bottom w:val="none" w:sz="0" w:space="0" w:color="auto"/>
        <w:right w:val="none" w:sz="0" w:space="0" w:color="auto"/>
      </w:divBdr>
    </w:div>
    <w:div w:id="1639603637">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63583136">
      <w:bodyDiv w:val="1"/>
      <w:marLeft w:val="0"/>
      <w:marRight w:val="0"/>
      <w:marTop w:val="0"/>
      <w:marBottom w:val="0"/>
      <w:divBdr>
        <w:top w:val="none" w:sz="0" w:space="0" w:color="auto"/>
        <w:left w:val="none" w:sz="0" w:space="0" w:color="auto"/>
        <w:bottom w:val="none" w:sz="0" w:space="0" w:color="auto"/>
        <w:right w:val="none" w:sz="0" w:space="0" w:color="auto"/>
      </w:divBdr>
    </w:div>
    <w:div w:id="1672830711">
      <w:bodyDiv w:val="1"/>
      <w:marLeft w:val="0"/>
      <w:marRight w:val="0"/>
      <w:marTop w:val="0"/>
      <w:marBottom w:val="0"/>
      <w:divBdr>
        <w:top w:val="none" w:sz="0" w:space="0" w:color="auto"/>
        <w:left w:val="none" w:sz="0" w:space="0" w:color="auto"/>
        <w:bottom w:val="none" w:sz="0" w:space="0" w:color="auto"/>
        <w:right w:val="none" w:sz="0" w:space="0" w:color="auto"/>
      </w:divBdr>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2692">
      <w:bodyDiv w:val="1"/>
      <w:marLeft w:val="0"/>
      <w:marRight w:val="0"/>
      <w:marTop w:val="0"/>
      <w:marBottom w:val="0"/>
      <w:divBdr>
        <w:top w:val="none" w:sz="0" w:space="0" w:color="auto"/>
        <w:left w:val="none" w:sz="0" w:space="0" w:color="auto"/>
        <w:bottom w:val="none" w:sz="0" w:space="0" w:color="auto"/>
        <w:right w:val="none" w:sz="0" w:space="0" w:color="auto"/>
      </w:divBdr>
    </w:div>
    <w:div w:id="1700399640">
      <w:bodyDiv w:val="1"/>
      <w:marLeft w:val="0"/>
      <w:marRight w:val="0"/>
      <w:marTop w:val="0"/>
      <w:marBottom w:val="0"/>
      <w:divBdr>
        <w:top w:val="none" w:sz="0" w:space="0" w:color="auto"/>
        <w:left w:val="none" w:sz="0" w:space="0" w:color="auto"/>
        <w:bottom w:val="none" w:sz="0" w:space="0" w:color="auto"/>
        <w:right w:val="none" w:sz="0" w:space="0" w:color="auto"/>
      </w:divBdr>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37975931">
      <w:bodyDiv w:val="1"/>
      <w:marLeft w:val="0"/>
      <w:marRight w:val="0"/>
      <w:marTop w:val="0"/>
      <w:marBottom w:val="0"/>
      <w:divBdr>
        <w:top w:val="none" w:sz="0" w:space="0" w:color="auto"/>
        <w:left w:val="none" w:sz="0" w:space="0" w:color="auto"/>
        <w:bottom w:val="none" w:sz="0" w:space="0" w:color="auto"/>
        <w:right w:val="none" w:sz="0" w:space="0" w:color="auto"/>
      </w:divBdr>
    </w:div>
    <w:div w:id="1739204492">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498754">
      <w:bodyDiv w:val="1"/>
      <w:marLeft w:val="0"/>
      <w:marRight w:val="0"/>
      <w:marTop w:val="0"/>
      <w:marBottom w:val="0"/>
      <w:divBdr>
        <w:top w:val="none" w:sz="0" w:space="0" w:color="auto"/>
        <w:left w:val="none" w:sz="0" w:space="0" w:color="auto"/>
        <w:bottom w:val="none" w:sz="0" w:space="0" w:color="auto"/>
        <w:right w:val="none" w:sz="0" w:space="0" w:color="auto"/>
      </w:divBdr>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026408">
      <w:bodyDiv w:val="1"/>
      <w:marLeft w:val="0"/>
      <w:marRight w:val="0"/>
      <w:marTop w:val="0"/>
      <w:marBottom w:val="0"/>
      <w:divBdr>
        <w:top w:val="none" w:sz="0" w:space="0" w:color="auto"/>
        <w:left w:val="none" w:sz="0" w:space="0" w:color="auto"/>
        <w:bottom w:val="none" w:sz="0" w:space="0" w:color="auto"/>
        <w:right w:val="none" w:sz="0" w:space="0" w:color="auto"/>
      </w:divBdr>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7915">
      <w:bodyDiv w:val="1"/>
      <w:marLeft w:val="0"/>
      <w:marRight w:val="0"/>
      <w:marTop w:val="0"/>
      <w:marBottom w:val="0"/>
      <w:divBdr>
        <w:top w:val="none" w:sz="0" w:space="0" w:color="auto"/>
        <w:left w:val="none" w:sz="0" w:space="0" w:color="auto"/>
        <w:bottom w:val="none" w:sz="0" w:space="0" w:color="auto"/>
        <w:right w:val="none" w:sz="0" w:space="0" w:color="auto"/>
      </w:divBdr>
    </w:div>
    <w:div w:id="1819153172">
      <w:bodyDiv w:val="1"/>
      <w:marLeft w:val="0"/>
      <w:marRight w:val="0"/>
      <w:marTop w:val="0"/>
      <w:marBottom w:val="0"/>
      <w:divBdr>
        <w:top w:val="none" w:sz="0" w:space="0" w:color="auto"/>
        <w:left w:val="none" w:sz="0" w:space="0" w:color="auto"/>
        <w:bottom w:val="none" w:sz="0" w:space="0" w:color="auto"/>
        <w:right w:val="none" w:sz="0" w:space="0" w:color="auto"/>
      </w:divBdr>
    </w:div>
    <w:div w:id="1839690166">
      <w:bodyDiv w:val="1"/>
      <w:marLeft w:val="0"/>
      <w:marRight w:val="0"/>
      <w:marTop w:val="0"/>
      <w:marBottom w:val="0"/>
      <w:divBdr>
        <w:top w:val="none" w:sz="0" w:space="0" w:color="auto"/>
        <w:left w:val="none" w:sz="0" w:space="0" w:color="auto"/>
        <w:bottom w:val="none" w:sz="0" w:space="0" w:color="auto"/>
        <w:right w:val="none" w:sz="0" w:space="0" w:color="auto"/>
      </w:divBdr>
    </w:div>
    <w:div w:id="1850678994">
      <w:bodyDiv w:val="1"/>
      <w:marLeft w:val="0"/>
      <w:marRight w:val="0"/>
      <w:marTop w:val="0"/>
      <w:marBottom w:val="0"/>
      <w:divBdr>
        <w:top w:val="none" w:sz="0" w:space="0" w:color="auto"/>
        <w:left w:val="none" w:sz="0" w:space="0" w:color="auto"/>
        <w:bottom w:val="none" w:sz="0" w:space="0" w:color="auto"/>
        <w:right w:val="none" w:sz="0" w:space="0" w:color="auto"/>
      </w:divBdr>
    </w:div>
    <w:div w:id="1855267221">
      <w:bodyDiv w:val="1"/>
      <w:marLeft w:val="0"/>
      <w:marRight w:val="0"/>
      <w:marTop w:val="0"/>
      <w:marBottom w:val="0"/>
      <w:divBdr>
        <w:top w:val="none" w:sz="0" w:space="0" w:color="auto"/>
        <w:left w:val="none" w:sz="0" w:space="0" w:color="auto"/>
        <w:bottom w:val="none" w:sz="0" w:space="0" w:color="auto"/>
        <w:right w:val="none" w:sz="0" w:space="0" w:color="auto"/>
      </w:divBdr>
    </w:div>
    <w:div w:id="1857425421">
      <w:bodyDiv w:val="1"/>
      <w:marLeft w:val="0"/>
      <w:marRight w:val="0"/>
      <w:marTop w:val="0"/>
      <w:marBottom w:val="0"/>
      <w:divBdr>
        <w:top w:val="none" w:sz="0" w:space="0" w:color="auto"/>
        <w:left w:val="none" w:sz="0" w:space="0" w:color="auto"/>
        <w:bottom w:val="none" w:sz="0" w:space="0" w:color="auto"/>
        <w:right w:val="none" w:sz="0" w:space="0" w:color="auto"/>
      </w:divBdr>
    </w:div>
    <w:div w:id="1861894541">
      <w:bodyDiv w:val="1"/>
      <w:marLeft w:val="0"/>
      <w:marRight w:val="0"/>
      <w:marTop w:val="0"/>
      <w:marBottom w:val="0"/>
      <w:divBdr>
        <w:top w:val="none" w:sz="0" w:space="0" w:color="auto"/>
        <w:left w:val="none" w:sz="0" w:space="0" w:color="auto"/>
        <w:bottom w:val="none" w:sz="0" w:space="0" w:color="auto"/>
        <w:right w:val="none" w:sz="0" w:space="0" w:color="auto"/>
      </w:divBdr>
    </w:div>
    <w:div w:id="1879002399">
      <w:bodyDiv w:val="1"/>
      <w:marLeft w:val="0"/>
      <w:marRight w:val="0"/>
      <w:marTop w:val="0"/>
      <w:marBottom w:val="0"/>
      <w:divBdr>
        <w:top w:val="none" w:sz="0" w:space="0" w:color="auto"/>
        <w:left w:val="none" w:sz="0" w:space="0" w:color="auto"/>
        <w:bottom w:val="none" w:sz="0" w:space="0" w:color="auto"/>
        <w:right w:val="none" w:sz="0" w:space="0" w:color="auto"/>
      </w:divBdr>
    </w:div>
    <w:div w:id="1881747181">
      <w:bodyDiv w:val="1"/>
      <w:marLeft w:val="0"/>
      <w:marRight w:val="0"/>
      <w:marTop w:val="0"/>
      <w:marBottom w:val="0"/>
      <w:divBdr>
        <w:top w:val="none" w:sz="0" w:space="0" w:color="auto"/>
        <w:left w:val="none" w:sz="0" w:space="0" w:color="auto"/>
        <w:bottom w:val="none" w:sz="0" w:space="0" w:color="auto"/>
        <w:right w:val="none" w:sz="0" w:space="0" w:color="auto"/>
      </w:divBdr>
    </w:div>
    <w:div w:id="1886334817">
      <w:bodyDiv w:val="1"/>
      <w:marLeft w:val="0"/>
      <w:marRight w:val="0"/>
      <w:marTop w:val="0"/>
      <w:marBottom w:val="0"/>
      <w:divBdr>
        <w:top w:val="none" w:sz="0" w:space="0" w:color="auto"/>
        <w:left w:val="none" w:sz="0" w:space="0" w:color="auto"/>
        <w:bottom w:val="none" w:sz="0" w:space="0" w:color="auto"/>
        <w:right w:val="none" w:sz="0" w:space="0" w:color="auto"/>
      </w:divBdr>
    </w:div>
    <w:div w:id="1891381555">
      <w:bodyDiv w:val="1"/>
      <w:marLeft w:val="0"/>
      <w:marRight w:val="0"/>
      <w:marTop w:val="0"/>
      <w:marBottom w:val="0"/>
      <w:divBdr>
        <w:top w:val="none" w:sz="0" w:space="0" w:color="auto"/>
        <w:left w:val="none" w:sz="0" w:space="0" w:color="auto"/>
        <w:bottom w:val="none" w:sz="0" w:space="0" w:color="auto"/>
        <w:right w:val="none" w:sz="0" w:space="0" w:color="auto"/>
      </w:divBdr>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60959">
      <w:bodyDiv w:val="1"/>
      <w:marLeft w:val="0"/>
      <w:marRight w:val="0"/>
      <w:marTop w:val="0"/>
      <w:marBottom w:val="0"/>
      <w:divBdr>
        <w:top w:val="none" w:sz="0" w:space="0" w:color="auto"/>
        <w:left w:val="none" w:sz="0" w:space="0" w:color="auto"/>
        <w:bottom w:val="none" w:sz="0" w:space="0" w:color="auto"/>
        <w:right w:val="none" w:sz="0" w:space="0" w:color="auto"/>
      </w:divBdr>
    </w:div>
    <w:div w:id="1908148152">
      <w:bodyDiv w:val="1"/>
      <w:marLeft w:val="0"/>
      <w:marRight w:val="0"/>
      <w:marTop w:val="0"/>
      <w:marBottom w:val="0"/>
      <w:divBdr>
        <w:top w:val="none" w:sz="0" w:space="0" w:color="auto"/>
        <w:left w:val="none" w:sz="0" w:space="0" w:color="auto"/>
        <w:bottom w:val="none" w:sz="0" w:space="0" w:color="auto"/>
        <w:right w:val="none" w:sz="0" w:space="0" w:color="auto"/>
      </w:divBdr>
      <w:divsChild>
        <w:div w:id="1868442873">
          <w:marLeft w:val="0"/>
          <w:marRight w:val="0"/>
          <w:marTop w:val="0"/>
          <w:marBottom w:val="0"/>
          <w:divBdr>
            <w:top w:val="none" w:sz="0" w:space="0" w:color="auto"/>
            <w:left w:val="none" w:sz="0" w:space="0" w:color="auto"/>
            <w:bottom w:val="none" w:sz="0" w:space="0" w:color="auto"/>
            <w:right w:val="none" w:sz="0" w:space="0" w:color="auto"/>
          </w:divBdr>
          <w:divsChild>
            <w:div w:id="341249862">
              <w:marLeft w:val="0"/>
              <w:marRight w:val="0"/>
              <w:marTop w:val="0"/>
              <w:marBottom w:val="0"/>
              <w:divBdr>
                <w:top w:val="none" w:sz="0" w:space="0" w:color="auto"/>
                <w:left w:val="single" w:sz="6" w:space="0" w:color="DDDDDD"/>
                <w:bottom w:val="single" w:sz="6" w:space="0" w:color="DDDDDD"/>
                <w:right w:val="single" w:sz="6" w:space="0" w:color="DDDDDD"/>
              </w:divBdr>
              <w:divsChild>
                <w:div w:id="1507285723">
                  <w:marLeft w:val="0"/>
                  <w:marRight w:val="0"/>
                  <w:marTop w:val="0"/>
                  <w:marBottom w:val="0"/>
                  <w:divBdr>
                    <w:top w:val="none" w:sz="0" w:space="0" w:color="auto"/>
                    <w:left w:val="none" w:sz="0" w:space="0" w:color="auto"/>
                    <w:bottom w:val="none" w:sz="0" w:space="0" w:color="auto"/>
                    <w:right w:val="none" w:sz="0" w:space="0" w:color="auto"/>
                  </w:divBdr>
                  <w:divsChild>
                    <w:div w:id="3270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03813">
      <w:bodyDiv w:val="1"/>
      <w:marLeft w:val="0"/>
      <w:marRight w:val="0"/>
      <w:marTop w:val="0"/>
      <w:marBottom w:val="0"/>
      <w:divBdr>
        <w:top w:val="none" w:sz="0" w:space="0" w:color="auto"/>
        <w:left w:val="none" w:sz="0" w:space="0" w:color="auto"/>
        <w:bottom w:val="none" w:sz="0" w:space="0" w:color="auto"/>
        <w:right w:val="none" w:sz="0" w:space="0" w:color="auto"/>
      </w:divBdr>
    </w:div>
    <w:div w:id="1913271652">
      <w:bodyDiv w:val="1"/>
      <w:marLeft w:val="0"/>
      <w:marRight w:val="0"/>
      <w:marTop w:val="0"/>
      <w:marBottom w:val="0"/>
      <w:divBdr>
        <w:top w:val="none" w:sz="0" w:space="0" w:color="auto"/>
        <w:left w:val="none" w:sz="0" w:space="0" w:color="auto"/>
        <w:bottom w:val="none" w:sz="0" w:space="0" w:color="auto"/>
        <w:right w:val="none" w:sz="0" w:space="0" w:color="auto"/>
      </w:divBdr>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325435">
      <w:bodyDiv w:val="1"/>
      <w:marLeft w:val="0"/>
      <w:marRight w:val="0"/>
      <w:marTop w:val="0"/>
      <w:marBottom w:val="0"/>
      <w:divBdr>
        <w:top w:val="none" w:sz="0" w:space="0" w:color="auto"/>
        <w:left w:val="none" w:sz="0" w:space="0" w:color="auto"/>
        <w:bottom w:val="none" w:sz="0" w:space="0" w:color="auto"/>
        <w:right w:val="none" w:sz="0" w:space="0" w:color="auto"/>
      </w:divBdr>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34632537">
      <w:bodyDiv w:val="1"/>
      <w:marLeft w:val="0"/>
      <w:marRight w:val="0"/>
      <w:marTop w:val="0"/>
      <w:marBottom w:val="0"/>
      <w:divBdr>
        <w:top w:val="none" w:sz="0" w:space="0" w:color="auto"/>
        <w:left w:val="none" w:sz="0" w:space="0" w:color="auto"/>
        <w:bottom w:val="none" w:sz="0" w:space="0" w:color="auto"/>
        <w:right w:val="none" w:sz="0" w:space="0" w:color="auto"/>
      </w:divBdr>
    </w:div>
    <w:div w:id="1936329420">
      <w:bodyDiv w:val="1"/>
      <w:marLeft w:val="0"/>
      <w:marRight w:val="0"/>
      <w:marTop w:val="0"/>
      <w:marBottom w:val="0"/>
      <w:divBdr>
        <w:top w:val="none" w:sz="0" w:space="0" w:color="auto"/>
        <w:left w:val="none" w:sz="0" w:space="0" w:color="auto"/>
        <w:bottom w:val="none" w:sz="0" w:space="0" w:color="auto"/>
        <w:right w:val="none" w:sz="0" w:space="0" w:color="auto"/>
      </w:divBdr>
    </w:div>
    <w:div w:id="1961492604">
      <w:bodyDiv w:val="1"/>
      <w:marLeft w:val="0"/>
      <w:marRight w:val="0"/>
      <w:marTop w:val="0"/>
      <w:marBottom w:val="0"/>
      <w:divBdr>
        <w:top w:val="none" w:sz="0" w:space="0" w:color="auto"/>
        <w:left w:val="none" w:sz="0" w:space="0" w:color="auto"/>
        <w:bottom w:val="none" w:sz="0" w:space="0" w:color="auto"/>
        <w:right w:val="none" w:sz="0" w:space="0" w:color="auto"/>
      </w:divBdr>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86546715">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0034753">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501157">
      <w:bodyDiv w:val="1"/>
      <w:marLeft w:val="0"/>
      <w:marRight w:val="0"/>
      <w:marTop w:val="0"/>
      <w:marBottom w:val="0"/>
      <w:divBdr>
        <w:top w:val="none" w:sz="0" w:space="0" w:color="auto"/>
        <w:left w:val="none" w:sz="0" w:space="0" w:color="auto"/>
        <w:bottom w:val="none" w:sz="0" w:space="0" w:color="auto"/>
        <w:right w:val="none" w:sz="0" w:space="0" w:color="auto"/>
      </w:divBdr>
      <w:divsChild>
        <w:div w:id="1729373553">
          <w:marLeft w:val="1"/>
          <w:marRight w:val="1"/>
          <w:marTop w:val="3"/>
          <w:marBottom w:val="5"/>
          <w:divBdr>
            <w:top w:val="none" w:sz="0" w:space="0" w:color="auto"/>
            <w:left w:val="none" w:sz="0" w:space="0" w:color="auto"/>
            <w:bottom w:val="none" w:sz="0" w:space="0" w:color="auto"/>
            <w:right w:val="none" w:sz="0" w:space="0" w:color="auto"/>
          </w:divBdr>
          <w:divsChild>
            <w:div w:id="1976376585">
              <w:marLeft w:val="0"/>
              <w:marRight w:val="0"/>
              <w:marTop w:val="0"/>
              <w:marBottom w:val="0"/>
              <w:divBdr>
                <w:top w:val="none" w:sz="0" w:space="0" w:color="auto"/>
                <w:left w:val="none" w:sz="0" w:space="0" w:color="auto"/>
                <w:bottom w:val="none" w:sz="0" w:space="0" w:color="auto"/>
                <w:right w:val="none" w:sz="0" w:space="0" w:color="auto"/>
              </w:divBdr>
              <w:divsChild>
                <w:div w:id="808788937">
                  <w:marLeft w:val="0"/>
                  <w:marRight w:val="0"/>
                  <w:marTop w:val="0"/>
                  <w:marBottom w:val="0"/>
                  <w:divBdr>
                    <w:top w:val="none" w:sz="0" w:space="0" w:color="auto"/>
                    <w:left w:val="none" w:sz="0" w:space="0" w:color="auto"/>
                    <w:bottom w:val="none" w:sz="0" w:space="0" w:color="auto"/>
                    <w:right w:val="none" w:sz="0" w:space="0" w:color="auto"/>
                  </w:divBdr>
                  <w:divsChild>
                    <w:div w:id="208421490">
                      <w:marLeft w:val="0"/>
                      <w:marRight w:val="0"/>
                      <w:marTop w:val="0"/>
                      <w:marBottom w:val="0"/>
                      <w:divBdr>
                        <w:top w:val="none" w:sz="0" w:space="0" w:color="auto"/>
                        <w:left w:val="none" w:sz="0" w:space="0" w:color="auto"/>
                        <w:bottom w:val="none" w:sz="0" w:space="0" w:color="auto"/>
                        <w:right w:val="none" w:sz="0" w:space="0" w:color="auto"/>
                      </w:divBdr>
                      <w:divsChild>
                        <w:div w:id="799037890">
                          <w:marLeft w:val="0"/>
                          <w:marRight w:val="0"/>
                          <w:marTop w:val="0"/>
                          <w:marBottom w:val="0"/>
                          <w:divBdr>
                            <w:top w:val="none" w:sz="0" w:space="0" w:color="auto"/>
                            <w:left w:val="none" w:sz="0" w:space="0" w:color="auto"/>
                            <w:bottom w:val="none" w:sz="0" w:space="0" w:color="auto"/>
                            <w:right w:val="none" w:sz="0" w:space="0" w:color="auto"/>
                          </w:divBdr>
                          <w:divsChild>
                            <w:div w:id="256056577">
                              <w:marLeft w:val="0"/>
                              <w:marRight w:val="0"/>
                              <w:marTop w:val="0"/>
                              <w:marBottom w:val="0"/>
                              <w:divBdr>
                                <w:top w:val="none" w:sz="0" w:space="0" w:color="auto"/>
                                <w:left w:val="none" w:sz="0" w:space="0" w:color="auto"/>
                                <w:bottom w:val="none" w:sz="0" w:space="0" w:color="auto"/>
                                <w:right w:val="none" w:sz="0" w:space="0" w:color="auto"/>
                              </w:divBdr>
                              <w:divsChild>
                                <w:div w:id="757020079">
                                  <w:marLeft w:val="0"/>
                                  <w:marRight w:val="0"/>
                                  <w:marTop w:val="0"/>
                                  <w:marBottom w:val="0"/>
                                  <w:divBdr>
                                    <w:top w:val="none" w:sz="0" w:space="0" w:color="auto"/>
                                    <w:left w:val="none" w:sz="0" w:space="0" w:color="auto"/>
                                    <w:bottom w:val="none" w:sz="0" w:space="0" w:color="auto"/>
                                    <w:right w:val="none" w:sz="0" w:space="0" w:color="auto"/>
                                  </w:divBdr>
                                  <w:divsChild>
                                    <w:div w:id="1895775211">
                                      <w:marLeft w:val="0"/>
                                      <w:marRight w:val="0"/>
                                      <w:marTop w:val="0"/>
                                      <w:marBottom w:val="0"/>
                                      <w:divBdr>
                                        <w:top w:val="none" w:sz="0" w:space="0" w:color="auto"/>
                                        <w:left w:val="none" w:sz="0" w:space="0" w:color="auto"/>
                                        <w:bottom w:val="none" w:sz="0" w:space="0" w:color="auto"/>
                                        <w:right w:val="none" w:sz="0" w:space="0" w:color="auto"/>
                                      </w:divBdr>
                                      <w:divsChild>
                                        <w:div w:id="411774725">
                                          <w:marLeft w:val="0"/>
                                          <w:marRight w:val="0"/>
                                          <w:marTop w:val="0"/>
                                          <w:marBottom w:val="0"/>
                                          <w:divBdr>
                                            <w:top w:val="none" w:sz="0" w:space="0" w:color="auto"/>
                                            <w:left w:val="none" w:sz="0" w:space="0" w:color="auto"/>
                                            <w:bottom w:val="none" w:sz="0" w:space="0" w:color="auto"/>
                                            <w:right w:val="none" w:sz="0" w:space="0" w:color="auto"/>
                                          </w:divBdr>
                                          <w:divsChild>
                                            <w:div w:id="260914564">
                                              <w:marLeft w:val="0"/>
                                              <w:marRight w:val="0"/>
                                              <w:marTop w:val="0"/>
                                              <w:marBottom w:val="0"/>
                                              <w:divBdr>
                                                <w:top w:val="none" w:sz="0" w:space="0" w:color="auto"/>
                                                <w:left w:val="none" w:sz="0" w:space="0" w:color="auto"/>
                                                <w:bottom w:val="none" w:sz="0" w:space="0" w:color="auto"/>
                                                <w:right w:val="none" w:sz="0" w:space="0" w:color="auto"/>
                                              </w:divBdr>
                                              <w:divsChild>
                                                <w:div w:id="2136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269547">
      <w:bodyDiv w:val="1"/>
      <w:marLeft w:val="0"/>
      <w:marRight w:val="0"/>
      <w:marTop w:val="0"/>
      <w:marBottom w:val="0"/>
      <w:divBdr>
        <w:top w:val="none" w:sz="0" w:space="0" w:color="auto"/>
        <w:left w:val="none" w:sz="0" w:space="0" w:color="auto"/>
        <w:bottom w:val="none" w:sz="0" w:space="0" w:color="auto"/>
        <w:right w:val="none" w:sz="0" w:space="0" w:color="auto"/>
      </w:divBdr>
    </w:div>
    <w:div w:id="2094276544">
      <w:bodyDiv w:val="1"/>
      <w:marLeft w:val="0"/>
      <w:marRight w:val="0"/>
      <w:marTop w:val="0"/>
      <w:marBottom w:val="0"/>
      <w:divBdr>
        <w:top w:val="none" w:sz="0" w:space="0" w:color="auto"/>
        <w:left w:val="none" w:sz="0" w:space="0" w:color="auto"/>
        <w:bottom w:val="none" w:sz="0" w:space="0" w:color="auto"/>
        <w:right w:val="none" w:sz="0" w:space="0" w:color="auto"/>
      </w:divBdr>
    </w:div>
    <w:div w:id="2111273857">
      <w:bodyDiv w:val="1"/>
      <w:marLeft w:val="0"/>
      <w:marRight w:val="0"/>
      <w:marTop w:val="0"/>
      <w:marBottom w:val="0"/>
      <w:divBdr>
        <w:top w:val="none" w:sz="0" w:space="0" w:color="auto"/>
        <w:left w:val="none" w:sz="0" w:space="0" w:color="auto"/>
        <w:bottom w:val="none" w:sz="0" w:space="0" w:color="auto"/>
        <w:right w:val="none" w:sz="0" w:space="0" w:color="auto"/>
      </w:divBdr>
    </w:div>
    <w:div w:id="2116050911">
      <w:bodyDiv w:val="1"/>
      <w:marLeft w:val="0"/>
      <w:marRight w:val="0"/>
      <w:marTop w:val="0"/>
      <w:marBottom w:val="0"/>
      <w:divBdr>
        <w:top w:val="none" w:sz="0" w:space="0" w:color="auto"/>
        <w:left w:val="none" w:sz="0" w:space="0" w:color="auto"/>
        <w:bottom w:val="none" w:sz="0" w:space="0" w:color="auto"/>
        <w:right w:val="none" w:sz="0" w:space="0" w:color="auto"/>
      </w:divBdr>
      <w:divsChild>
        <w:div w:id="1418671948">
          <w:marLeft w:val="0"/>
          <w:marRight w:val="0"/>
          <w:marTop w:val="0"/>
          <w:marBottom w:val="0"/>
          <w:divBdr>
            <w:top w:val="none" w:sz="0" w:space="0" w:color="auto"/>
            <w:left w:val="none" w:sz="0" w:space="0" w:color="auto"/>
            <w:bottom w:val="none" w:sz="0" w:space="0" w:color="auto"/>
            <w:right w:val="none" w:sz="0" w:space="0" w:color="auto"/>
          </w:divBdr>
          <w:divsChild>
            <w:div w:id="1038166478">
              <w:marLeft w:val="0"/>
              <w:marRight w:val="0"/>
              <w:marTop w:val="0"/>
              <w:marBottom w:val="0"/>
              <w:divBdr>
                <w:top w:val="none" w:sz="0" w:space="0" w:color="auto"/>
                <w:left w:val="none" w:sz="0" w:space="0" w:color="auto"/>
                <w:bottom w:val="none" w:sz="0" w:space="0" w:color="auto"/>
                <w:right w:val="none" w:sz="0" w:space="0" w:color="auto"/>
              </w:divBdr>
              <w:divsChild>
                <w:div w:id="216742894">
                  <w:marLeft w:val="0"/>
                  <w:marRight w:val="0"/>
                  <w:marTop w:val="0"/>
                  <w:marBottom w:val="0"/>
                  <w:divBdr>
                    <w:top w:val="none" w:sz="0" w:space="0" w:color="auto"/>
                    <w:left w:val="none" w:sz="0" w:space="0" w:color="auto"/>
                    <w:bottom w:val="none" w:sz="0" w:space="0" w:color="auto"/>
                    <w:right w:val="none" w:sz="0" w:space="0" w:color="auto"/>
                  </w:divBdr>
                  <w:divsChild>
                    <w:div w:id="2139253965">
                      <w:marLeft w:val="0"/>
                      <w:marRight w:val="0"/>
                      <w:marTop w:val="0"/>
                      <w:marBottom w:val="0"/>
                      <w:divBdr>
                        <w:top w:val="none" w:sz="0" w:space="0" w:color="auto"/>
                        <w:left w:val="none" w:sz="0" w:space="0" w:color="auto"/>
                        <w:bottom w:val="none" w:sz="0" w:space="0" w:color="auto"/>
                        <w:right w:val="none" w:sz="0" w:space="0" w:color="auto"/>
                      </w:divBdr>
                      <w:divsChild>
                        <w:div w:id="1029063398">
                          <w:marLeft w:val="0"/>
                          <w:marRight w:val="0"/>
                          <w:marTop w:val="0"/>
                          <w:marBottom w:val="0"/>
                          <w:divBdr>
                            <w:top w:val="none" w:sz="0" w:space="0" w:color="auto"/>
                            <w:left w:val="none" w:sz="0" w:space="0" w:color="auto"/>
                            <w:bottom w:val="none" w:sz="0" w:space="0" w:color="auto"/>
                            <w:right w:val="none" w:sz="0" w:space="0" w:color="auto"/>
                          </w:divBdr>
                          <w:divsChild>
                            <w:div w:id="925311810">
                              <w:marLeft w:val="0"/>
                              <w:marRight w:val="0"/>
                              <w:marTop w:val="0"/>
                              <w:marBottom w:val="0"/>
                              <w:divBdr>
                                <w:top w:val="none" w:sz="0" w:space="0" w:color="auto"/>
                                <w:left w:val="none" w:sz="0" w:space="0" w:color="auto"/>
                                <w:bottom w:val="none" w:sz="0" w:space="0" w:color="auto"/>
                                <w:right w:val="none" w:sz="0" w:space="0" w:color="auto"/>
                              </w:divBdr>
                              <w:divsChild>
                                <w:div w:id="1023243654">
                                  <w:marLeft w:val="0"/>
                                  <w:marRight w:val="0"/>
                                  <w:marTop w:val="0"/>
                                  <w:marBottom w:val="0"/>
                                  <w:divBdr>
                                    <w:top w:val="none" w:sz="0" w:space="0" w:color="auto"/>
                                    <w:left w:val="none" w:sz="0" w:space="0" w:color="auto"/>
                                    <w:bottom w:val="none" w:sz="0" w:space="0" w:color="auto"/>
                                    <w:right w:val="none" w:sz="0" w:space="0" w:color="auto"/>
                                  </w:divBdr>
                                  <w:divsChild>
                                    <w:div w:id="19746506">
                                      <w:marLeft w:val="0"/>
                                      <w:marRight w:val="0"/>
                                      <w:marTop w:val="0"/>
                                      <w:marBottom w:val="0"/>
                                      <w:divBdr>
                                        <w:top w:val="none" w:sz="0" w:space="0" w:color="auto"/>
                                        <w:left w:val="none" w:sz="0" w:space="0" w:color="auto"/>
                                        <w:bottom w:val="none" w:sz="0" w:space="0" w:color="auto"/>
                                        <w:right w:val="none" w:sz="0" w:space="0" w:color="auto"/>
                                      </w:divBdr>
                                      <w:divsChild>
                                        <w:div w:id="1191921422">
                                          <w:marLeft w:val="0"/>
                                          <w:marRight w:val="0"/>
                                          <w:marTop w:val="240"/>
                                          <w:marBottom w:val="0"/>
                                          <w:divBdr>
                                            <w:top w:val="none" w:sz="0" w:space="0" w:color="auto"/>
                                            <w:left w:val="none" w:sz="0" w:space="0" w:color="auto"/>
                                            <w:bottom w:val="none" w:sz="0" w:space="0" w:color="auto"/>
                                            <w:right w:val="none" w:sz="0" w:space="0" w:color="auto"/>
                                          </w:divBdr>
                                          <w:divsChild>
                                            <w:div w:id="552228815">
                                              <w:marLeft w:val="0"/>
                                              <w:marRight w:val="0"/>
                                              <w:marTop w:val="0"/>
                                              <w:marBottom w:val="0"/>
                                              <w:divBdr>
                                                <w:top w:val="none" w:sz="0" w:space="0" w:color="auto"/>
                                                <w:left w:val="none" w:sz="0" w:space="0" w:color="auto"/>
                                                <w:bottom w:val="none" w:sz="0" w:space="0" w:color="auto"/>
                                                <w:right w:val="none" w:sz="0" w:space="0" w:color="auto"/>
                                              </w:divBdr>
                                              <w:divsChild>
                                                <w:div w:id="124589999">
                                                  <w:marLeft w:val="0"/>
                                                  <w:marRight w:val="0"/>
                                                  <w:marTop w:val="0"/>
                                                  <w:marBottom w:val="0"/>
                                                  <w:divBdr>
                                                    <w:top w:val="none" w:sz="0" w:space="0" w:color="auto"/>
                                                    <w:left w:val="none" w:sz="0" w:space="0" w:color="auto"/>
                                                    <w:bottom w:val="none" w:sz="0" w:space="0" w:color="auto"/>
                                                    <w:right w:val="none" w:sz="0" w:space="0" w:color="auto"/>
                                                  </w:divBdr>
                                                  <w:divsChild>
                                                    <w:div w:id="1312364859">
                                                      <w:marLeft w:val="0"/>
                                                      <w:marRight w:val="0"/>
                                                      <w:marTop w:val="0"/>
                                                      <w:marBottom w:val="0"/>
                                                      <w:divBdr>
                                                        <w:top w:val="none" w:sz="0" w:space="0" w:color="auto"/>
                                                        <w:left w:val="none" w:sz="0" w:space="0" w:color="auto"/>
                                                        <w:bottom w:val="none" w:sz="0" w:space="0" w:color="auto"/>
                                                        <w:right w:val="none" w:sz="0" w:space="0" w:color="auto"/>
                                                      </w:divBdr>
                                                      <w:divsChild>
                                                        <w:div w:id="1258951290">
                                                          <w:marLeft w:val="0"/>
                                                          <w:marRight w:val="0"/>
                                                          <w:marTop w:val="0"/>
                                                          <w:marBottom w:val="0"/>
                                                          <w:divBdr>
                                                            <w:top w:val="none" w:sz="0" w:space="0" w:color="auto"/>
                                                            <w:left w:val="none" w:sz="0" w:space="0" w:color="auto"/>
                                                            <w:bottom w:val="none" w:sz="0" w:space="0" w:color="auto"/>
                                                            <w:right w:val="none" w:sz="0" w:space="0" w:color="auto"/>
                                                          </w:divBdr>
                                                          <w:divsChild>
                                                            <w:div w:id="556551956">
                                                              <w:marLeft w:val="0"/>
                                                              <w:marRight w:val="0"/>
                                                              <w:marTop w:val="240"/>
                                                              <w:marBottom w:val="0"/>
                                                              <w:divBdr>
                                                                <w:top w:val="none" w:sz="0" w:space="0" w:color="auto"/>
                                                                <w:left w:val="none" w:sz="0" w:space="0" w:color="auto"/>
                                                                <w:bottom w:val="none" w:sz="0" w:space="0" w:color="auto"/>
                                                                <w:right w:val="none" w:sz="0" w:space="0" w:color="auto"/>
                                                              </w:divBdr>
                                                              <w:divsChild>
                                                                <w:div w:id="935209834">
                                                                  <w:marLeft w:val="0"/>
                                                                  <w:marRight w:val="0"/>
                                                                  <w:marTop w:val="0"/>
                                                                  <w:marBottom w:val="0"/>
                                                                  <w:divBdr>
                                                                    <w:top w:val="none" w:sz="0" w:space="0" w:color="auto"/>
                                                                    <w:left w:val="none" w:sz="0" w:space="0" w:color="auto"/>
                                                                    <w:bottom w:val="none" w:sz="0" w:space="0" w:color="auto"/>
                                                                    <w:right w:val="none" w:sz="0" w:space="0" w:color="auto"/>
                                                                  </w:divBdr>
                                                                  <w:divsChild>
                                                                    <w:div w:id="17318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specialed/publications/eligibility-criteria-for-participation-nysaa.html" TargetMode="External"/><Relationship Id="rId13" Type="http://schemas.openxmlformats.org/officeDocument/2006/relationships/hyperlink" Target="mailto:speced@nysed.gov" TargetMode="External"/><Relationship Id="rId18" Type="http://schemas.openxmlformats.org/officeDocument/2006/relationships/hyperlink" Target="http://www.p12.nysed.gov/specialed/dueprocess/request-for-applications-individualized-education-program-facilitators.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12.nysed.gov/specialed/new-york-state-alternate-assessment.html" TargetMode="External"/><Relationship Id="rId17" Type="http://schemas.openxmlformats.org/officeDocument/2006/relationships/hyperlink" Target="https://ocfs.ny.gov/main/childcare/regionaloffices.asp" TargetMode="External"/><Relationship Id="rId2" Type="http://schemas.openxmlformats.org/officeDocument/2006/relationships/numbering" Target="numbering.xml"/><Relationship Id="rId16" Type="http://schemas.openxmlformats.org/officeDocument/2006/relationships/hyperlink" Target="mailto:SPECED@nysed.gov" TargetMode="External"/><Relationship Id="rId20" Type="http://schemas.openxmlformats.org/officeDocument/2006/relationships/hyperlink" Target="http://www.p12.nysed.gov/specialed/publications/register.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ced@nysed.gov" TargetMode="External"/><Relationship Id="rId5" Type="http://schemas.openxmlformats.org/officeDocument/2006/relationships/webSettings" Target="webSettings.xml"/><Relationship Id="rId15" Type="http://schemas.openxmlformats.org/officeDocument/2006/relationships/hyperlink" Target="https://ocfs.ny.gov/main/policies/external/ocfs_2020/INF/20-OCFS-INF-06.pdf" TargetMode="External"/><Relationship Id="rId23" Type="http://schemas.openxmlformats.org/officeDocument/2006/relationships/theme" Target="theme/theme1.xml"/><Relationship Id="rId10" Type="http://schemas.openxmlformats.org/officeDocument/2006/relationships/hyperlink" Target="http://www.p12.nysed.gov/specialed/new-york-state-alternate-assessment.html" TargetMode="External"/><Relationship Id="rId19" Type="http://schemas.openxmlformats.org/officeDocument/2006/relationships/hyperlink" Target="mailto:specedfiep@nysed.gov" TargetMode="External"/><Relationship Id="rId4" Type="http://schemas.openxmlformats.org/officeDocument/2006/relationships/settings" Target="settings.xml"/><Relationship Id="rId9" Type="http://schemas.openxmlformats.org/officeDocument/2006/relationships/hyperlink" Target="http://www.p12.nysed.gov/seddas/seddashome.html" TargetMode="External"/><Relationship Id="rId14" Type="http://schemas.openxmlformats.org/officeDocument/2006/relationships/hyperlink" Target="https://ocfs.ny.gov/main/policies/external/ocfs_2020/INF/20-OCFS-INF-0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CC0D7-563A-41BB-86AF-3DC4A15E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Simko</dc:creator>
  <cp:lastModifiedBy>Brenda Cussen</cp:lastModifiedBy>
  <cp:revision>2</cp:revision>
  <cp:lastPrinted>2020-03-04T16:42:00Z</cp:lastPrinted>
  <dcterms:created xsi:type="dcterms:W3CDTF">2020-03-04T16:43:00Z</dcterms:created>
  <dcterms:modified xsi:type="dcterms:W3CDTF">2020-03-04T16:43:00Z</dcterms:modified>
</cp:coreProperties>
</file>