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84" w:rsidRDefault="00836CE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Life Satisfaction Chart</w:t>
      </w:r>
    </w:p>
    <w:p w:rsidR="00FB6984" w:rsidRDefault="00836CEB">
      <w:pPr>
        <w:rPr>
          <w:sz w:val="24"/>
          <w:szCs w:val="24"/>
        </w:rPr>
      </w:pPr>
      <w:r>
        <w:rPr>
          <w:sz w:val="24"/>
          <w:szCs w:val="24"/>
        </w:rPr>
        <w:t>Activity 5</w:t>
      </w:r>
    </w:p>
    <w:p w:rsidR="00FB6984" w:rsidRDefault="00836CEB">
      <w:pPr>
        <w:rPr>
          <w:sz w:val="24"/>
          <w:szCs w:val="24"/>
        </w:rPr>
      </w:pPr>
      <w:r>
        <w:rPr>
          <w:sz w:val="24"/>
          <w:szCs w:val="24"/>
        </w:rPr>
        <w:t>Preparation:</w:t>
      </w:r>
    </w:p>
    <w:p w:rsidR="00FB6984" w:rsidRDefault="00836CEB">
      <w:pPr>
        <w:rPr>
          <w:sz w:val="24"/>
          <w:szCs w:val="24"/>
        </w:rPr>
      </w:pPr>
      <w:r>
        <w:rPr>
          <w:sz w:val="24"/>
          <w:szCs w:val="24"/>
        </w:rPr>
        <w:t>Make copies of the Life Satisfaction Chart for each participant</w:t>
      </w:r>
    </w:p>
    <w:p w:rsidR="00FB6984" w:rsidRDefault="00836CEB">
      <w:pPr>
        <w:rPr>
          <w:sz w:val="24"/>
          <w:szCs w:val="24"/>
        </w:rPr>
      </w:pPr>
      <w:r>
        <w:rPr>
          <w:sz w:val="24"/>
          <w:szCs w:val="24"/>
        </w:rPr>
        <w:t>Process:</w:t>
      </w:r>
    </w:p>
    <w:p w:rsidR="00FB6984" w:rsidRDefault="00836CEB">
      <w:pPr>
        <w:rPr>
          <w:sz w:val="24"/>
          <w:szCs w:val="24"/>
        </w:rPr>
      </w:pPr>
      <w:r>
        <w:rPr>
          <w:sz w:val="24"/>
          <w:szCs w:val="24"/>
        </w:rPr>
        <w:t xml:space="preserve">Take a moment of “I” time to fill out your current Life Satisfaction Chart. This chart represents how satisfied you are </w:t>
      </w:r>
      <w:proofErr w:type="gramStart"/>
      <w:r>
        <w:rPr>
          <w:sz w:val="24"/>
          <w:szCs w:val="24"/>
        </w:rPr>
        <w:t>currently  in</w:t>
      </w:r>
      <w:proofErr w:type="gramEnd"/>
      <w:r>
        <w:rPr>
          <w:sz w:val="24"/>
          <w:szCs w:val="24"/>
        </w:rPr>
        <w:t xml:space="preserve"> all of the areas listed.</w:t>
      </w:r>
    </w:p>
    <w:p w:rsidR="00FB6984" w:rsidRDefault="00836CEB">
      <w:pPr>
        <w:rPr>
          <w:sz w:val="24"/>
          <w:szCs w:val="24"/>
        </w:rPr>
      </w:pPr>
      <w:r>
        <w:rPr>
          <w:sz w:val="24"/>
          <w:szCs w:val="24"/>
        </w:rPr>
        <w:t>Reflect-Are your responses in line with what you value in life?</w:t>
      </w:r>
    </w:p>
    <w:p w:rsidR="00FB6984" w:rsidRDefault="00836CEB">
      <w:r>
        <w:rPr>
          <w:sz w:val="24"/>
          <w:szCs w:val="24"/>
        </w:rPr>
        <w:t>Turn to a partner and share one t</w:t>
      </w:r>
      <w:r>
        <w:rPr>
          <w:sz w:val="24"/>
          <w:szCs w:val="24"/>
        </w:rPr>
        <w:t>hing you will try to do to regain balance in what you value.</w:t>
      </w:r>
      <w: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4216400</wp:posOffset>
            </wp:positionH>
            <wp:positionV relativeFrom="paragraph">
              <wp:posOffset>1096645</wp:posOffset>
            </wp:positionV>
            <wp:extent cx="2190750" cy="140398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03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8"/>
        <w:gridCol w:w="1620"/>
      </w:tblGrid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Life Satisfaction Chart</w:t>
            </w:r>
          </w:p>
        </w:tc>
        <w:tc>
          <w:tcPr>
            <w:tcW w:w="1620" w:type="dxa"/>
          </w:tcPr>
          <w:p w:rsidR="00FB6984" w:rsidRDefault="00836CE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1-10</w:t>
            </w: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Relationships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Physical Health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Emotional Health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Finances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Career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Spiritual Health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Personal Goals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Self-Care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Fun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</w:tbl>
    <w:p w:rsidR="00FB6984" w:rsidRDefault="00836CEB">
      <w:r>
        <w:br/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4330700</wp:posOffset>
            </wp:positionH>
            <wp:positionV relativeFrom="paragraph">
              <wp:posOffset>1019810</wp:posOffset>
            </wp:positionV>
            <wp:extent cx="2190750" cy="14039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03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8"/>
        <w:gridCol w:w="1620"/>
      </w:tblGrid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Life Satisfaction Chart</w:t>
            </w:r>
          </w:p>
        </w:tc>
        <w:tc>
          <w:tcPr>
            <w:tcW w:w="1620" w:type="dxa"/>
          </w:tcPr>
          <w:p w:rsidR="00FB6984" w:rsidRDefault="00836CE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1-10</w:t>
            </w: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Relationships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Physical Health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Emotional Health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Finances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Career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Spiritual Health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Personal Goals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Self-Care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  <w:tr w:rsidR="00FB6984">
        <w:tc>
          <w:tcPr>
            <w:tcW w:w="4158" w:type="dxa"/>
          </w:tcPr>
          <w:p w:rsidR="00FB6984" w:rsidRDefault="00836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Fun</w:t>
            </w:r>
          </w:p>
        </w:tc>
        <w:tc>
          <w:tcPr>
            <w:tcW w:w="1620" w:type="dxa"/>
          </w:tcPr>
          <w:p w:rsidR="00FB6984" w:rsidRDefault="00FB6984">
            <w:pPr>
              <w:rPr>
                <w:b/>
                <w:sz w:val="32"/>
                <w:szCs w:val="32"/>
              </w:rPr>
            </w:pPr>
          </w:p>
        </w:tc>
      </w:tr>
    </w:tbl>
    <w:p w:rsidR="00FB6984" w:rsidRDefault="00FB6984">
      <w:bookmarkStart w:id="1" w:name="_30j0zll" w:colFirst="0" w:colLast="0"/>
      <w:bookmarkEnd w:id="1"/>
    </w:p>
    <w:sectPr w:rsidR="00FB698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84"/>
    <w:rsid w:val="00836CEB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4BA88-D002-4ACD-B27C-368A5578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Cussen</dc:creator>
  <cp:lastModifiedBy>Brenda Cussen</cp:lastModifiedBy>
  <cp:revision>2</cp:revision>
  <dcterms:created xsi:type="dcterms:W3CDTF">2019-12-13T16:37:00Z</dcterms:created>
  <dcterms:modified xsi:type="dcterms:W3CDTF">2019-12-13T16:37:00Z</dcterms:modified>
</cp:coreProperties>
</file>