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C4" w:rsidRPr="001261D8" w:rsidRDefault="000F71A1" w:rsidP="003B1D52">
      <w:pPr>
        <w:pStyle w:val="Title"/>
        <w:jc w:val="left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6485890</wp:posOffset>
            </wp:positionH>
            <wp:positionV relativeFrom="paragraph">
              <wp:posOffset>9525</wp:posOffset>
            </wp:positionV>
            <wp:extent cx="2409825" cy="457200"/>
            <wp:effectExtent l="0" t="0" r="9525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38A" w:rsidRPr="00E3525B" w:rsidRDefault="000F71A1" w:rsidP="00CC638A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 w:rsidRPr="00A90765">
        <w:rPr>
          <w:rFonts w:ascii="Arial" w:eastAsia="Arial" w:hAnsi="Arial" w:cs="Arial"/>
          <w:b/>
          <w:sz w:val="28"/>
          <w:szCs w:val="28"/>
        </w:rPr>
        <w:t xml:space="preserve">    </w:t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="001261D8">
        <w:rPr>
          <w:rFonts w:ascii="Arial" w:eastAsia="Arial" w:hAnsi="Arial" w:cs="Arial"/>
          <w:b/>
          <w:sz w:val="28"/>
          <w:szCs w:val="28"/>
        </w:rPr>
        <w:tab/>
      </w:r>
      <w:r w:rsidRPr="00E3525B">
        <w:rPr>
          <w:rFonts w:ascii="Arial" w:eastAsia="Arial" w:hAnsi="Arial" w:cs="Arial"/>
          <w:b/>
          <w:sz w:val="26"/>
          <w:szCs w:val="26"/>
        </w:rPr>
        <w:t xml:space="preserve"> Special Education Council</w:t>
      </w:r>
    </w:p>
    <w:p w:rsidR="007C6BC4" w:rsidRPr="00E3525B" w:rsidRDefault="000F71A1" w:rsidP="00CC638A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OCM BOCES</w:t>
      </w:r>
    </w:p>
    <w:p w:rsidR="00C057D3" w:rsidRPr="00E3525B" w:rsidRDefault="00591FF6" w:rsidP="001766A9">
      <w:pPr>
        <w:rPr>
          <w:rFonts w:ascii="Arial" w:hAnsi="Arial" w:cs="Arial"/>
          <w:b/>
          <w:color w:val="000000" w:themeColor="text1"/>
          <w:sz w:val="26"/>
          <w:szCs w:val="26"/>
        </w:rPr>
      </w:pPr>
      <w:r w:rsidRPr="00E3525B">
        <w:rPr>
          <w:rFonts w:eastAsia="Arial"/>
          <w:sz w:val="26"/>
          <w:szCs w:val="26"/>
        </w:rPr>
        <w:tab/>
      </w:r>
      <w:r w:rsidRPr="00E3525B">
        <w:rPr>
          <w:rFonts w:eastAsia="Arial"/>
          <w:sz w:val="26"/>
          <w:szCs w:val="26"/>
        </w:rPr>
        <w:tab/>
      </w:r>
      <w:r w:rsidRPr="00E3525B">
        <w:rPr>
          <w:rFonts w:eastAsia="Arial"/>
          <w:sz w:val="26"/>
          <w:szCs w:val="26"/>
        </w:rPr>
        <w:tab/>
      </w:r>
      <w:r w:rsidRPr="00E3525B">
        <w:rPr>
          <w:rFonts w:eastAsia="Arial"/>
          <w:sz w:val="26"/>
          <w:szCs w:val="26"/>
        </w:rPr>
        <w:tab/>
      </w:r>
      <w:r w:rsidRPr="00E3525B">
        <w:rPr>
          <w:rFonts w:eastAsia="Arial"/>
          <w:sz w:val="26"/>
          <w:szCs w:val="26"/>
        </w:rPr>
        <w:tab/>
      </w:r>
      <w:r w:rsidRPr="00E3525B">
        <w:rPr>
          <w:rFonts w:eastAsia="Arial"/>
          <w:sz w:val="26"/>
          <w:szCs w:val="26"/>
        </w:rPr>
        <w:tab/>
      </w:r>
      <w:r w:rsidRPr="00E3525B">
        <w:rPr>
          <w:rFonts w:eastAsia="Arial"/>
          <w:sz w:val="26"/>
          <w:szCs w:val="26"/>
        </w:rPr>
        <w:tab/>
      </w:r>
      <w:r w:rsidRPr="00E3525B">
        <w:rPr>
          <w:rFonts w:eastAsia="Arial"/>
          <w:sz w:val="26"/>
          <w:szCs w:val="26"/>
        </w:rPr>
        <w:tab/>
      </w:r>
      <w:r w:rsidR="009B6FDA" w:rsidRPr="00E3525B">
        <w:rPr>
          <w:rFonts w:ascii="Arial" w:hAnsi="Arial" w:cs="Arial"/>
          <w:b/>
          <w:color w:val="000000" w:themeColor="text1"/>
          <w:sz w:val="26"/>
          <w:szCs w:val="26"/>
        </w:rPr>
        <w:t xml:space="preserve">  </w:t>
      </w:r>
      <w:r w:rsidR="004A4788">
        <w:rPr>
          <w:rFonts w:ascii="Arial" w:hAnsi="Arial" w:cs="Arial"/>
          <w:b/>
          <w:color w:val="000000" w:themeColor="text1"/>
          <w:sz w:val="26"/>
          <w:szCs w:val="26"/>
        </w:rPr>
        <w:t>December 13, 2018</w:t>
      </w:r>
    </w:p>
    <w:p w:rsidR="007C6BC4" w:rsidRPr="00E3525B" w:rsidRDefault="00B256F5" w:rsidP="00AC5CE6">
      <w:pPr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E3525B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4C03E9" w:rsidRPr="00E3525B">
        <w:rPr>
          <w:rFonts w:ascii="Arial" w:eastAsia="Arial" w:hAnsi="Arial" w:cs="Arial"/>
          <w:b/>
          <w:sz w:val="26"/>
          <w:szCs w:val="26"/>
        </w:rPr>
        <w:t>9:00-</w:t>
      </w:r>
      <w:r w:rsidR="009B6FDA" w:rsidRPr="00E3525B">
        <w:rPr>
          <w:rFonts w:ascii="Arial" w:eastAsia="Arial" w:hAnsi="Arial" w:cs="Arial"/>
          <w:b/>
          <w:sz w:val="26"/>
          <w:szCs w:val="26"/>
        </w:rPr>
        <w:t>11:00</w:t>
      </w:r>
    </w:p>
    <w:p w:rsidR="007C6BC4" w:rsidRPr="00E3525B" w:rsidRDefault="000F71A1">
      <w:pPr>
        <w:jc w:val="center"/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Main Campus</w:t>
      </w:r>
    </w:p>
    <w:p w:rsidR="007C6BC4" w:rsidRPr="00E3525B" w:rsidRDefault="004A4788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Cayuga</w:t>
      </w:r>
      <w:r w:rsidR="00AB6E84" w:rsidRPr="00E3525B">
        <w:rPr>
          <w:rFonts w:ascii="Arial" w:eastAsia="Arial" w:hAnsi="Arial" w:cs="Arial"/>
          <w:b/>
          <w:sz w:val="26"/>
          <w:szCs w:val="26"/>
        </w:rPr>
        <w:t xml:space="preserve"> </w:t>
      </w:r>
      <w:r w:rsidR="000F71A1" w:rsidRPr="00E3525B">
        <w:rPr>
          <w:rFonts w:ascii="Arial" w:eastAsia="Arial" w:hAnsi="Arial" w:cs="Arial"/>
          <w:b/>
          <w:sz w:val="26"/>
          <w:szCs w:val="26"/>
        </w:rPr>
        <w:t>Conference Room</w:t>
      </w:r>
    </w:p>
    <w:p w:rsidR="007C6BC4" w:rsidRPr="00E3525B" w:rsidRDefault="00A90765" w:rsidP="001261D8">
      <w:pPr>
        <w:jc w:val="center"/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110 Elwood Davis Road</w:t>
      </w:r>
    </w:p>
    <w:p w:rsidR="007C6BC4" w:rsidRDefault="007C6BC4">
      <w:pPr>
        <w:rPr>
          <w:rFonts w:ascii="Arial" w:eastAsia="Arial" w:hAnsi="Arial" w:cs="Arial"/>
        </w:rPr>
      </w:pPr>
    </w:p>
    <w:tbl>
      <w:tblPr>
        <w:tblStyle w:val="a"/>
        <w:tblW w:w="14066" w:type="dxa"/>
        <w:tblInd w:w="1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3061"/>
        <w:gridCol w:w="3420"/>
        <w:gridCol w:w="3240"/>
        <w:gridCol w:w="2069"/>
      </w:tblGrid>
      <w:tr w:rsidR="007C6BC4" w:rsidTr="003B1D52">
        <w:trPr>
          <w:trHeight w:val="500"/>
        </w:trPr>
        <w:tc>
          <w:tcPr>
            <w:tcW w:w="2276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When</w:t>
            </w:r>
          </w:p>
        </w:tc>
        <w:tc>
          <w:tcPr>
            <w:tcW w:w="3061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What</w:t>
            </w:r>
          </w:p>
        </w:tc>
        <w:tc>
          <w:tcPr>
            <w:tcW w:w="342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Results</w:t>
            </w:r>
          </w:p>
        </w:tc>
        <w:tc>
          <w:tcPr>
            <w:tcW w:w="324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Who</w:t>
            </w:r>
          </w:p>
        </w:tc>
        <w:tc>
          <w:tcPr>
            <w:tcW w:w="2069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How</w:t>
            </w:r>
          </w:p>
        </w:tc>
      </w:tr>
      <w:tr w:rsidR="007C6BC4" w:rsidTr="00CC638A">
        <w:trPr>
          <w:trHeight w:val="432"/>
        </w:trPr>
        <w:tc>
          <w:tcPr>
            <w:tcW w:w="2276" w:type="dxa"/>
          </w:tcPr>
          <w:p w:rsidR="00CC638A" w:rsidRPr="00E3525B" w:rsidRDefault="00CC638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E3525B" w:rsidRDefault="009B6FD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9:00-9:</w:t>
            </w:r>
            <w:r w:rsidR="00CC638A" w:rsidRPr="00E3525B">
              <w:rPr>
                <w:rFonts w:ascii="Arial" w:eastAsia="Arial" w:hAnsi="Arial" w:cs="Arial"/>
                <w:sz w:val="23"/>
                <w:szCs w:val="23"/>
              </w:rPr>
              <w:t>15</w:t>
            </w:r>
          </w:p>
        </w:tc>
        <w:tc>
          <w:tcPr>
            <w:tcW w:w="3061" w:type="dxa"/>
          </w:tcPr>
          <w:p w:rsidR="00AB6E84" w:rsidRPr="00E3525B" w:rsidRDefault="00AB6E84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E3525B" w:rsidRDefault="009B6FDA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SED Updates</w:t>
            </w:r>
          </w:p>
          <w:p w:rsidR="00AB6E84" w:rsidRPr="00E3525B" w:rsidRDefault="009B6FDA" w:rsidP="00AB6E84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 xml:space="preserve">BOCES </w:t>
            </w:r>
            <w:r w:rsidR="00AB6E84" w:rsidRPr="00E3525B">
              <w:rPr>
                <w:rFonts w:ascii="Arial" w:eastAsia="Arial" w:hAnsi="Arial" w:cs="Arial"/>
                <w:sz w:val="23"/>
                <w:szCs w:val="23"/>
              </w:rPr>
              <w:t>Updates</w:t>
            </w:r>
          </w:p>
          <w:p w:rsidR="002E2514" w:rsidRPr="00E3525B" w:rsidRDefault="002E2514" w:rsidP="0002681B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420" w:type="dxa"/>
          </w:tcPr>
          <w:p w:rsidR="00CC638A" w:rsidRPr="00E3525B" w:rsidRDefault="00CC638A" w:rsidP="00CC638A">
            <w:pPr>
              <w:tabs>
                <w:tab w:val="center" w:pos="4320"/>
                <w:tab w:val="right" w:pos="8640"/>
              </w:tabs>
              <w:ind w:left="720"/>
              <w:rPr>
                <w:sz w:val="23"/>
                <w:szCs w:val="23"/>
              </w:rPr>
            </w:pPr>
          </w:p>
          <w:p w:rsidR="007C6BC4" w:rsidRPr="00E3525B" w:rsidRDefault="000F71A1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 xml:space="preserve">Information </w:t>
            </w:r>
          </w:p>
        </w:tc>
        <w:tc>
          <w:tcPr>
            <w:tcW w:w="3240" w:type="dxa"/>
          </w:tcPr>
          <w:p w:rsidR="00CC638A" w:rsidRPr="00E3525B" w:rsidRDefault="00CC638A">
            <w:pPr>
              <w:jc w:val="center"/>
              <w:rPr>
                <w:rFonts w:ascii="Verdana" w:eastAsia="Verdana" w:hAnsi="Verdana" w:cs="Verdana"/>
                <w:sz w:val="23"/>
                <w:szCs w:val="23"/>
              </w:rPr>
            </w:pPr>
          </w:p>
          <w:p w:rsidR="00AC5CE6" w:rsidRPr="00E3525B" w:rsidRDefault="00AC5CE6">
            <w:pPr>
              <w:jc w:val="center"/>
              <w:rPr>
                <w:rFonts w:ascii="Verdana" w:eastAsia="Verdana" w:hAnsi="Verdana" w:cs="Verdana"/>
                <w:sz w:val="23"/>
                <w:szCs w:val="23"/>
              </w:rPr>
            </w:pPr>
            <w:r w:rsidRPr="00E3525B">
              <w:rPr>
                <w:rFonts w:ascii="Verdana" w:eastAsia="Verdana" w:hAnsi="Verdana" w:cs="Verdana"/>
                <w:sz w:val="23"/>
                <w:szCs w:val="23"/>
              </w:rPr>
              <w:t xml:space="preserve">Rosanna </w:t>
            </w:r>
            <w:proofErr w:type="spellStart"/>
            <w:r w:rsidRPr="00E3525B">
              <w:rPr>
                <w:rFonts w:ascii="Verdana" w:eastAsia="Verdana" w:hAnsi="Verdana" w:cs="Verdana"/>
                <w:sz w:val="23"/>
                <w:szCs w:val="23"/>
              </w:rPr>
              <w:t>Grund</w:t>
            </w:r>
            <w:proofErr w:type="spellEnd"/>
          </w:p>
          <w:p w:rsidR="00CC638A" w:rsidRPr="00E3525B" w:rsidRDefault="00CC638A">
            <w:pPr>
              <w:jc w:val="center"/>
              <w:rPr>
                <w:rFonts w:ascii="Verdana" w:eastAsia="Verdana" w:hAnsi="Verdana" w:cs="Verdana"/>
                <w:sz w:val="23"/>
                <w:szCs w:val="23"/>
              </w:rPr>
            </w:pPr>
            <w:r w:rsidRPr="00E3525B">
              <w:rPr>
                <w:rFonts w:ascii="Verdana" w:eastAsia="Verdana" w:hAnsi="Verdana" w:cs="Verdana"/>
                <w:sz w:val="23"/>
                <w:szCs w:val="23"/>
              </w:rPr>
              <w:t>Heather Sweet, NYSED</w:t>
            </w:r>
          </w:p>
          <w:p w:rsidR="007C6BC4" w:rsidRPr="00E3525B" w:rsidRDefault="007C6BC4" w:rsidP="00AB6E84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CC638A" w:rsidRPr="00E3525B" w:rsidRDefault="00CC638A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E3525B" w:rsidRDefault="000F71A1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  <w:p w:rsidR="002E2514" w:rsidRPr="00E3525B" w:rsidRDefault="002E2514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F609C0" w:rsidTr="00CC638A">
        <w:trPr>
          <w:trHeight w:val="1080"/>
        </w:trPr>
        <w:tc>
          <w:tcPr>
            <w:tcW w:w="2276" w:type="dxa"/>
          </w:tcPr>
          <w:p w:rsidR="00CC638A" w:rsidRPr="00E3525B" w:rsidRDefault="00CC638A" w:rsidP="008D2986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E3525B" w:rsidRDefault="00AB6E84" w:rsidP="008D2986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9:15-9:45</w:t>
            </w:r>
          </w:p>
        </w:tc>
        <w:tc>
          <w:tcPr>
            <w:tcW w:w="3061" w:type="dxa"/>
          </w:tcPr>
          <w:p w:rsidR="00CC638A" w:rsidRPr="00E3525B" w:rsidRDefault="00CC638A" w:rsidP="00AB6E84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E3525B" w:rsidRDefault="004A4788" w:rsidP="00AB6E84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BIMAS-2</w:t>
            </w:r>
          </w:p>
        </w:tc>
        <w:tc>
          <w:tcPr>
            <w:tcW w:w="3420" w:type="dxa"/>
          </w:tcPr>
          <w:p w:rsidR="00CC638A" w:rsidRPr="00E3525B" w:rsidRDefault="00CC638A" w:rsidP="00CC638A">
            <w:pPr>
              <w:tabs>
                <w:tab w:val="center" w:pos="4320"/>
                <w:tab w:val="right" w:pos="8640"/>
              </w:tabs>
              <w:ind w:left="720"/>
              <w:rPr>
                <w:sz w:val="23"/>
                <w:szCs w:val="23"/>
              </w:rPr>
            </w:pPr>
          </w:p>
          <w:p w:rsidR="00F609C0" w:rsidRPr="00E3525B" w:rsidRDefault="00F609C0" w:rsidP="00F609C0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Information</w:t>
            </w:r>
          </w:p>
        </w:tc>
        <w:tc>
          <w:tcPr>
            <w:tcW w:w="3240" w:type="dxa"/>
          </w:tcPr>
          <w:p w:rsidR="00CC638A" w:rsidRPr="00E3525B" w:rsidRDefault="00CC638A" w:rsidP="005A6D3A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8A2206" w:rsidRDefault="004A4788" w:rsidP="005A6D3A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James McDougal,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Psy.D</w:t>
            </w:r>
            <w:proofErr w:type="spellEnd"/>
            <w:r w:rsidR="00AB6E84" w:rsidRPr="00E3525B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  <w:p w:rsidR="00543EC9" w:rsidRDefault="00543EC9" w:rsidP="00543EC9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Amy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DiVita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, Liverpool Special Ed Director</w:t>
            </w:r>
          </w:p>
          <w:p w:rsidR="00543EC9" w:rsidRDefault="00543EC9" w:rsidP="00543EC9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Rocco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Nalli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, Baldwinsville Special Ed Director</w:t>
            </w:r>
          </w:p>
          <w:p w:rsidR="00543EC9" w:rsidRPr="00E3525B" w:rsidRDefault="00543EC9" w:rsidP="005A6D3A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CC638A" w:rsidRPr="00E3525B" w:rsidRDefault="00CC638A" w:rsidP="009B6FDA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E3525B" w:rsidRDefault="003B1D52" w:rsidP="009B6FDA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  <w:p w:rsidR="003B1D52" w:rsidRPr="00E3525B" w:rsidRDefault="003B1D52" w:rsidP="009B6FDA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Question and Answer</w:t>
            </w:r>
          </w:p>
        </w:tc>
      </w:tr>
      <w:tr w:rsidR="00F609C0" w:rsidTr="00CC638A">
        <w:trPr>
          <w:trHeight w:val="288"/>
        </w:trPr>
        <w:tc>
          <w:tcPr>
            <w:tcW w:w="2276" w:type="dxa"/>
          </w:tcPr>
          <w:p w:rsidR="00E3525B" w:rsidRPr="00E3525B" w:rsidRDefault="00E3525B" w:rsidP="00AB6E84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Default="00AB6E84" w:rsidP="004A4788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9:45- 10:0</w:t>
            </w:r>
            <w:r w:rsidR="004A4788">
              <w:rPr>
                <w:rFonts w:ascii="Arial" w:eastAsia="Arial" w:hAnsi="Arial" w:cs="Arial"/>
                <w:sz w:val="23"/>
                <w:szCs w:val="23"/>
              </w:rPr>
              <w:t>0</w:t>
            </w:r>
          </w:p>
          <w:p w:rsidR="00543EC9" w:rsidRPr="00E3525B" w:rsidRDefault="00543EC9" w:rsidP="004A4788">
            <w:pPr>
              <w:rPr>
                <w:rFonts w:ascii="Arial" w:eastAsia="Arial" w:hAnsi="Arial" w:cs="Arial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061" w:type="dxa"/>
          </w:tcPr>
          <w:p w:rsidR="00CC638A" w:rsidRPr="00E3525B" w:rsidRDefault="00CC638A" w:rsidP="00F609C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E3525B" w:rsidRDefault="004A4788" w:rsidP="004A478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BREAK</w:t>
            </w:r>
            <w:r w:rsidR="00AB6E84" w:rsidRPr="00E3525B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420" w:type="dxa"/>
          </w:tcPr>
          <w:p w:rsidR="00AB6E84" w:rsidRPr="00E3525B" w:rsidRDefault="00AB6E84" w:rsidP="00AB6E84">
            <w:pPr>
              <w:tabs>
                <w:tab w:val="center" w:pos="4320"/>
                <w:tab w:val="right" w:pos="8640"/>
              </w:tabs>
              <w:ind w:left="720"/>
              <w:rPr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</w:tcPr>
          <w:p w:rsidR="008D2986" w:rsidRPr="00E3525B" w:rsidRDefault="008D2986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F609C0" w:rsidRPr="00E3525B" w:rsidRDefault="00F609C0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F609C0" w:rsidTr="00E3525B">
        <w:trPr>
          <w:trHeight w:val="432"/>
        </w:trPr>
        <w:tc>
          <w:tcPr>
            <w:tcW w:w="2276" w:type="dxa"/>
          </w:tcPr>
          <w:p w:rsidR="00CC638A" w:rsidRPr="00E3525B" w:rsidRDefault="00CC638A" w:rsidP="00AB6E84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E3525B" w:rsidRDefault="008D2986" w:rsidP="004A4788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10:</w:t>
            </w:r>
            <w:r w:rsidR="004A4788">
              <w:rPr>
                <w:rFonts w:ascii="Arial" w:eastAsia="Arial" w:hAnsi="Arial" w:cs="Arial"/>
                <w:sz w:val="23"/>
                <w:szCs w:val="23"/>
              </w:rPr>
              <w:t>00</w:t>
            </w:r>
            <w:r w:rsidR="00AB6E84" w:rsidRPr="00E3525B">
              <w:rPr>
                <w:rFonts w:ascii="Arial" w:eastAsia="Arial" w:hAnsi="Arial" w:cs="Arial"/>
                <w:sz w:val="23"/>
                <w:szCs w:val="23"/>
              </w:rPr>
              <w:t>-10:</w:t>
            </w:r>
            <w:r w:rsidR="004A4788">
              <w:rPr>
                <w:rFonts w:ascii="Arial" w:eastAsia="Arial" w:hAnsi="Arial" w:cs="Arial"/>
                <w:sz w:val="23"/>
                <w:szCs w:val="23"/>
              </w:rPr>
              <w:t>30</w:t>
            </w:r>
          </w:p>
        </w:tc>
        <w:tc>
          <w:tcPr>
            <w:tcW w:w="3061" w:type="dxa"/>
          </w:tcPr>
          <w:p w:rsidR="00CC638A" w:rsidRPr="00E3525B" w:rsidRDefault="00CC638A" w:rsidP="00F609C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9B6FDA" w:rsidRPr="00E3525B" w:rsidRDefault="004A4788" w:rsidP="004A4788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IEP Reminders</w:t>
            </w:r>
            <w:r w:rsidR="00AB6E84" w:rsidRPr="00E3525B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3420" w:type="dxa"/>
          </w:tcPr>
          <w:p w:rsidR="004A4788" w:rsidRDefault="004A4788" w:rsidP="004A4788">
            <w:pPr>
              <w:tabs>
                <w:tab w:val="center" w:pos="4320"/>
                <w:tab w:val="right" w:pos="8640"/>
              </w:tabs>
              <w:ind w:left="720"/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E3525B" w:rsidRDefault="004A4788" w:rsidP="00AB6E8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Information</w:t>
            </w:r>
          </w:p>
        </w:tc>
        <w:tc>
          <w:tcPr>
            <w:tcW w:w="3240" w:type="dxa"/>
          </w:tcPr>
          <w:p w:rsidR="00CC638A" w:rsidRPr="00E3525B" w:rsidRDefault="00CC638A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4A4788" w:rsidRDefault="004A4788" w:rsidP="004A4788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 w:rsidR="00543EC9">
              <w:rPr>
                <w:rFonts w:ascii="Arial" w:eastAsia="Arial" w:hAnsi="Arial" w:cs="Arial"/>
                <w:sz w:val="23"/>
                <w:szCs w:val="23"/>
              </w:rPr>
              <w:t>rik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Morat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>, Regional Education Training Specialist</w:t>
            </w:r>
          </w:p>
          <w:p w:rsidR="00543EC9" w:rsidRPr="00E3525B" w:rsidRDefault="00543EC9" w:rsidP="004A4788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CC638A" w:rsidRPr="00E3525B" w:rsidRDefault="00CC638A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E3525B" w:rsidRDefault="004A4788" w:rsidP="004A4788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Presentation</w:t>
            </w:r>
            <w:r w:rsidR="00AB6E84" w:rsidRPr="00E3525B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</w:tr>
      <w:tr w:rsidR="00AB6E84" w:rsidTr="00CC638A">
        <w:trPr>
          <w:trHeight w:val="720"/>
        </w:trPr>
        <w:tc>
          <w:tcPr>
            <w:tcW w:w="2276" w:type="dxa"/>
          </w:tcPr>
          <w:p w:rsidR="00CC638A" w:rsidRPr="00E3525B" w:rsidRDefault="00CC638A" w:rsidP="00AB6E84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6E84" w:rsidRPr="00E3525B" w:rsidRDefault="00AB6E84" w:rsidP="004A4788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>10:</w:t>
            </w:r>
            <w:r w:rsidR="004A4788">
              <w:rPr>
                <w:rFonts w:ascii="Arial" w:eastAsia="Arial" w:hAnsi="Arial" w:cs="Arial"/>
                <w:sz w:val="23"/>
                <w:szCs w:val="23"/>
              </w:rPr>
              <w:t>30-11:00</w:t>
            </w:r>
          </w:p>
        </w:tc>
        <w:tc>
          <w:tcPr>
            <w:tcW w:w="3061" w:type="dxa"/>
          </w:tcPr>
          <w:p w:rsidR="004A4788" w:rsidRDefault="004A4788" w:rsidP="00F609C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AB6E84" w:rsidRPr="00E3525B" w:rsidRDefault="004A4788" w:rsidP="00F609C0">
            <w:pPr>
              <w:tabs>
                <w:tab w:val="center" w:pos="4320"/>
                <w:tab w:val="right" w:pos="8640"/>
              </w:tabs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Graduation Requirements</w:t>
            </w:r>
          </w:p>
        </w:tc>
        <w:tc>
          <w:tcPr>
            <w:tcW w:w="3420" w:type="dxa"/>
          </w:tcPr>
          <w:p w:rsidR="00CC638A" w:rsidRPr="00E3525B" w:rsidRDefault="00CC638A" w:rsidP="00CC638A">
            <w:pPr>
              <w:tabs>
                <w:tab w:val="center" w:pos="4320"/>
                <w:tab w:val="right" w:pos="8640"/>
              </w:tabs>
              <w:ind w:left="720"/>
              <w:rPr>
                <w:rFonts w:ascii="Arial" w:eastAsia="Arial" w:hAnsi="Arial" w:cs="Arial"/>
                <w:sz w:val="23"/>
                <w:szCs w:val="23"/>
              </w:rPr>
            </w:pPr>
          </w:p>
          <w:p w:rsidR="00AB6E84" w:rsidRPr="00E3525B" w:rsidRDefault="00AB6E84" w:rsidP="00AB6E84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 xml:space="preserve">Presentation </w:t>
            </w:r>
          </w:p>
        </w:tc>
        <w:tc>
          <w:tcPr>
            <w:tcW w:w="3240" w:type="dxa"/>
          </w:tcPr>
          <w:p w:rsidR="00CC638A" w:rsidRPr="00E3525B" w:rsidRDefault="00CC638A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4A4788" w:rsidRDefault="004A4788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Patty Ordway- Bennett</w:t>
            </w:r>
          </w:p>
          <w:p w:rsidR="004A4788" w:rsidRDefault="004A4788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Mid State RSE- TASC</w:t>
            </w:r>
          </w:p>
          <w:p w:rsidR="00AB6E84" w:rsidRPr="00E3525B" w:rsidRDefault="004A4788" w:rsidP="004A4788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Transition Specialist</w:t>
            </w:r>
            <w:r w:rsidR="00AB6E84" w:rsidRPr="00E3525B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069" w:type="dxa"/>
          </w:tcPr>
          <w:p w:rsidR="00CC638A" w:rsidRPr="00E3525B" w:rsidRDefault="00CC638A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</w:p>
          <w:p w:rsidR="00AB6E84" w:rsidRPr="00E3525B" w:rsidRDefault="00AB6E84" w:rsidP="00F609C0">
            <w:pPr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E3525B">
              <w:rPr>
                <w:rFonts w:ascii="Arial" w:eastAsia="Arial" w:hAnsi="Arial" w:cs="Arial"/>
                <w:sz w:val="23"/>
                <w:szCs w:val="23"/>
              </w:rPr>
              <w:t xml:space="preserve">Presentation </w:t>
            </w:r>
          </w:p>
        </w:tc>
      </w:tr>
    </w:tbl>
    <w:p w:rsidR="001261D8" w:rsidRDefault="001261D8" w:rsidP="00E3525B">
      <w:pPr>
        <w:rPr>
          <w:rFonts w:ascii="Arial" w:eastAsia="Arial" w:hAnsi="Arial" w:cs="Arial"/>
          <w:sz w:val="20"/>
          <w:szCs w:val="20"/>
        </w:rPr>
      </w:pPr>
    </w:p>
    <w:sectPr w:rsidR="001261D8" w:rsidSect="000845D8">
      <w:footerReference w:type="default" r:id="rId9"/>
      <w:pgSz w:w="15840" w:h="12240" w:orient="landscape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B6" w:rsidRDefault="00F568B6">
      <w:r>
        <w:separator/>
      </w:r>
    </w:p>
  </w:endnote>
  <w:endnote w:type="continuationSeparator" w:id="0">
    <w:p w:rsidR="00F568B6" w:rsidRDefault="00F5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C4" w:rsidRDefault="007C6BC4">
    <w:pPr>
      <w:tabs>
        <w:tab w:val="center" w:pos="4320"/>
        <w:tab w:val="right" w:pos="8640"/>
      </w:tabs>
      <w:spacing w:after="720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B6" w:rsidRDefault="00F568B6">
      <w:r>
        <w:separator/>
      </w:r>
    </w:p>
  </w:footnote>
  <w:footnote w:type="continuationSeparator" w:id="0">
    <w:p w:rsidR="00F568B6" w:rsidRDefault="00F5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59C9"/>
    <w:multiLevelType w:val="hybridMultilevel"/>
    <w:tmpl w:val="99D03E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66F4C"/>
    <w:multiLevelType w:val="hybridMultilevel"/>
    <w:tmpl w:val="1E04D43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5211701"/>
    <w:multiLevelType w:val="hybridMultilevel"/>
    <w:tmpl w:val="5158F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466B"/>
    <w:multiLevelType w:val="multilevel"/>
    <w:tmpl w:val="94AC0818"/>
    <w:lvl w:ilvl="0">
      <w:start w:val="1"/>
      <w:numFmt w:val="bullet"/>
      <w:lvlText w:val="♦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713698F"/>
    <w:multiLevelType w:val="hybridMultilevel"/>
    <w:tmpl w:val="CAA6ECB8"/>
    <w:lvl w:ilvl="0" w:tplc="0F72E0B4">
      <w:start w:val="1"/>
      <w:numFmt w:val="bullet"/>
      <w:lvlText w:val="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C4"/>
    <w:rsid w:val="000149A8"/>
    <w:rsid w:val="0002681B"/>
    <w:rsid w:val="0003577E"/>
    <w:rsid w:val="000845D8"/>
    <w:rsid w:val="000B13E8"/>
    <w:rsid w:val="000F71A1"/>
    <w:rsid w:val="001261D8"/>
    <w:rsid w:val="001766A9"/>
    <w:rsid w:val="00206E10"/>
    <w:rsid w:val="00242FE2"/>
    <w:rsid w:val="002A6B67"/>
    <w:rsid w:val="002E2514"/>
    <w:rsid w:val="0030186C"/>
    <w:rsid w:val="00316679"/>
    <w:rsid w:val="00365579"/>
    <w:rsid w:val="003854A7"/>
    <w:rsid w:val="00394C25"/>
    <w:rsid w:val="003A4C77"/>
    <w:rsid w:val="003B1D52"/>
    <w:rsid w:val="003C6F84"/>
    <w:rsid w:val="004A4788"/>
    <w:rsid w:val="004C03E9"/>
    <w:rsid w:val="00543EC9"/>
    <w:rsid w:val="00570A28"/>
    <w:rsid w:val="00586F67"/>
    <w:rsid w:val="00591FF6"/>
    <w:rsid w:val="005A6D3A"/>
    <w:rsid w:val="00716269"/>
    <w:rsid w:val="007C6BC4"/>
    <w:rsid w:val="00835DE2"/>
    <w:rsid w:val="008760B2"/>
    <w:rsid w:val="008A2206"/>
    <w:rsid w:val="008C318A"/>
    <w:rsid w:val="008D2986"/>
    <w:rsid w:val="008F7EC8"/>
    <w:rsid w:val="0097324C"/>
    <w:rsid w:val="00993488"/>
    <w:rsid w:val="009B6FDA"/>
    <w:rsid w:val="00A37CA7"/>
    <w:rsid w:val="00A547DA"/>
    <w:rsid w:val="00A90765"/>
    <w:rsid w:val="00AB6E84"/>
    <w:rsid w:val="00AC2675"/>
    <w:rsid w:val="00AC5CE6"/>
    <w:rsid w:val="00B256F5"/>
    <w:rsid w:val="00BD77FE"/>
    <w:rsid w:val="00C057D3"/>
    <w:rsid w:val="00C45B7E"/>
    <w:rsid w:val="00C8195B"/>
    <w:rsid w:val="00C83A2B"/>
    <w:rsid w:val="00CA0819"/>
    <w:rsid w:val="00CA2487"/>
    <w:rsid w:val="00CC638A"/>
    <w:rsid w:val="00D11F0C"/>
    <w:rsid w:val="00D80289"/>
    <w:rsid w:val="00DA5E8D"/>
    <w:rsid w:val="00E3525B"/>
    <w:rsid w:val="00EF1536"/>
    <w:rsid w:val="00F568B6"/>
    <w:rsid w:val="00F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0894"/>
  <w15:docId w15:val="{D8EC1D55-71B7-4197-9DB7-3C0B6E9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Century Schoolbook" w:eastAsia="Century Schoolbook" w:hAnsi="Century Schoolbook" w:cs="Century Schoolbook"/>
      <w:b/>
      <w:color w:val="0000FF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16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D8"/>
    <w:rPr>
      <w:rFonts w:ascii="Segoe UI" w:hAnsi="Segoe UI" w:cs="Segoe UI"/>
      <w:sz w:val="18"/>
      <w:szCs w:val="18"/>
    </w:rPr>
  </w:style>
  <w:style w:type="character" w:styleId="HTMLTypewriter">
    <w:name w:val="HTML Typewriter"/>
    <w:basedOn w:val="DefaultParagraphFont"/>
    <w:uiPriority w:val="99"/>
    <w:semiHidden/>
    <w:unhideWhenUsed/>
    <w:rsid w:val="005A6D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A21D-0861-4BC6-9538-3E45FB61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O'Bryan</dc:creator>
  <cp:lastModifiedBy>Brenda Cussen</cp:lastModifiedBy>
  <cp:revision>4</cp:revision>
  <cp:lastPrinted>2018-11-28T15:16:00Z</cp:lastPrinted>
  <dcterms:created xsi:type="dcterms:W3CDTF">2018-11-27T20:09:00Z</dcterms:created>
  <dcterms:modified xsi:type="dcterms:W3CDTF">2018-11-28T15:20:00Z</dcterms:modified>
</cp:coreProperties>
</file>