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2D62" w14:textId="4BF9FBFA" w:rsidR="00171C94" w:rsidRPr="00A4160F" w:rsidRDefault="005C20E3" w:rsidP="0075478C">
      <w:pPr>
        <w:pStyle w:val="Title"/>
        <w:rPr>
          <w:rFonts w:ascii="Arial" w:hAnsi="Arial" w:cs="Arial"/>
          <w:b/>
          <w:smallCaps w:val="0"/>
          <w:sz w:val="22"/>
          <w:szCs w:val="22"/>
        </w:rPr>
      </w:pPr>
      <w:bookmarkStart w:id="0" w:name="_GoBack"/>
      <w:bookmarkEnd w:id="0"/>
      <w:r w:rsidRPr="00A4160F">
        <w:rPr>
          <w:rFonts w:ascii="Arial" w:hAnsi="Arial" w:cs="Arial"/>
          <w:b/>
          <w:smallCaps w:val="0"/>
          <w:sz w:val="22"/>
          <w:szCs w:val="22"/>
        </w:rPr>
        <w:t>S</w:t>
      </w:r>
      <w:r w:rsidR="0019412C" w:rsidRPr="00A4160F">
        <w:rPr>
          <w:rFonts w:ascii="Arial" w:hAnsi="Arial" w:cs="Arial"/>
          <w:b/>
          <w:smallCaps w:val="0"/>
          <w:sz w:val="22"/>
          <w:szCs w:val="22"/>
        </w:rPr>
        <w:t>ED Update</w:t>
      </w:r>
    </w:p>
    <w:p w14:paraId="5383F98C" w14:textId="12107883" w:rsidR="002C29C8" w:rsidRPr="00A4160F" w:rsidRDefault="008C6C32" w:rsidP="00A4160F">
      <w:pPr>
        <w:pStyle w:val="Title"/>
        <w:rPr>
          <w:rFonts w:ascii="Arial" w:hAnsi="Arial" w:cs="Arial"/>
        </w:rPr>
      </w:pPr>
      <w:r>
        <w:rPr>
          <w:rFonts w:ascii="Arial" w:hAnsi="Arial" w:cs="Arial"/>
          <w:b/>
          <w:sz w:val="22"/>
          <w:szCs w:val="22"/>
        </w:rPr>
        <w:t>November</w:t>
      </w:r>
      <w:r w:rsidR="009B5257">
        <w:rPr>
          <w:rFonts w:ascii="Arial" w:hAnsi="Arial" w:cs="Arial"/>
          <w:b/>
          <w:sz w:val="22"/>
          <w:szCs w:val="22"/>
        </w:rPr>
        <w:t xml:space="preserve"> </w:t>
      </w:r>
      <w:r w:rsidR="00394689" w:rsidRPr="00A4160F">
        <w:rPr>
          <w:rFonts w:ascii="Arial" w:hAnsi="Arial" w:cs="Arial"/>
          <w:b/>
          <w:sz w:val="22"/>
          <w:szCs w:val="22"/>
        </w:rPr>
        <w:t xml:space="preserve"> </w:t>
      </w:r>
      <w:r w:rsidR="000B160A" w:rsidRPr="00A4160F">
        <w:rPr>
          <w:rFonts w:ascii="Arial" w:hAnsi="Arial" w:cs="Arial"/>
          <w:b/>
          <w:sz w:val="22"/>
          <w:szCs w:val="22"/>
        </w:rPr>
        <w:t xml:space="preserve">2019 </w:t>
      </w:r>
    </w:p>
    <w:p w14:paraId="573E4956" w14:textId="6E6A1A54" w:rsidR="00E265A4" w:rsidRPr="00C94332" w:rsidRDefault="00A052F2" w:rsidP="0059185E">
      <w:pPr>
        <w:spacing w:after="0"/>
        <w:rPr>
          <w:rFonts w:cs="Arial"/>
          <w:b/>
          <w:bCs/>
          <w:spacing w:val="-12"/>
        </w:rPr>
      </w:pPr>
      <w:r w:rsidRPr="00C94332">
        <w:rPr>
          <w:rFonts w:cs="Arial"/>
          <w:b/>
          <w:bCs/>
          <w:spacing w:val="-12"/>
        </w:rPr>
        <w:t xml:space="preserve">Updated </w:t>
      </w:r>
      <w:r w:rsidR="008C6C32" w:rsidRPr="00C94332">
        <w:rPr>
          <w:rFonts w:cs="Arial"/>
          <w:b/>
          <w:bCs/>
          <w:spacing w:val="-12"/>
        </w:rPr>
        <w:t>1</w:t>
      </w:r>
      <w:r w:rsidR="00A82740">
        <w:rPr>
          <w:rFonts w:cs="Arial"/>
          <w:b/>
          <w:bCs/>
          <w:spacing w:val="-12"/>
        </w:rPr>
        <w:t>1</w:t>
      </w:r>
      <w:r w:rsidR="008C6C32" w:rsidRPr="00C94332">
        <w:rPr>
          <w:rFonts w:cs="Arial"/>
          <w:b/>
          <w:bCs/>
          <w:spacing w:val="-12"/>
        </w:rPr>
        <w:t>/</w:t>
      </w:r>
      <w:r w:rsidR="00A82740">
        <w:rPr>
          <w:rFonts w:cs="Arial"/>
          <w:b/>
          <w:bCs/>
          <w:spacing w:val="-12"/>
        </w:rPr>
        <w:t>5</w:t>
      </w:r>
      <w:r w:rsidR="00857143" w:rsidRPr="00C94332">
        <w:rPr>
          <w:rFonts w:cs="Arial"/>
          <w:b/>
          <w:bCs/>
          <w:spacing w:val="-12"/>
        </w:rPr>
        <w:t>/</w:t>
      </w:r>
      <w:r w:rsidRPr="00C94332">
        <w:rPr>
          <w:rFonts w:cs="Arial"/>
          <w:b/>
          <w:bCs/>
          <w:spacing w:val="-12"/>
        </w:rPr>
        <w:t>19</w:t>
      </w:r>
    </w:p>
    <w:p w14:paraId="3A1DAD83" w14:textId="77777777" w:rsidR="007F0E8D" w:rsidRPr="00C94332" w:rsidRDefault="007F0E8D" w:rsidP="00C94332">
      <w:pPr>
        <w:shd w:val="clear" w:color="auto" w:fill="FFFFFF"/>
        <w:spacing w:after="0"/>
        <w:jc w:val="both"/>
        <w:textAlignment w:val="baseline"/>
        <w:rPr>
          <w:b/>
          <w:bCs/>
        </w:rPr>
      </w:pPr>
    </w:p>
    <w:p w14:paraId="409EA894" w14:textId="2215D1C8" w:rsidR="00272B1B" w:rsidRPr="00C94332" w:rsidRDefault="00272B1B" w:rsidP="00C94332">
      <w:pPr>
        <w:shd w:val="clear" w:color="auto" w:fill="FFFFFF"/>
        <w:spacing w:after="0"/>
        <w:jc w:val="both"/>
        <w:textAlignment w:val="baseline"/>
      </w:pPr>
      <w:r w:rsidRPr="00C94332">
        <w:rPr>
          <w:b/>
          <w:bCs/>
        </w:rPr>
        <w:t>Supporting All Students: Resource Guides for Scaffolding Instruction of English Language Arts and Mathematics</w:t>
      </w:r>
    </w:p>
    <w:p w14:paraId="21B606C4" w14:textId="756CF987" w:rsidR="00272B1B" w:rsidRPr="00C94332" w:rsidRDefault="00272B1B" w:rsidP="00C94332">
      <w:pPr>
        <w:shd w:val="clear" w:color="auto" w:fill="FFFFFF"/>
        <w:spacing w:after="0" w:line="240" w:lineRule="auto"/>
        <w:jc w:val="both"/>
        <w:textAlignment w:val="baseline"/>
        <w:rPr>
          <w:rFonts w:eastAsia="Times New Roman"/>
        </w:rPr>
      </w:pPr>
      <w:r w:rsidRPr="00C94332">
        <w:rPr>
          <w:rFonts w:eastAsia="Times New Roman"/>
        </w:rPr>
        <w:t xml:space="preserve">Resource guides aimed to provide teachers with examples of scaffolds and strategies to supplement their instruction of English Language Arts (ELA) and mathematics curricula were designed through collaboration between the New York State Education Department (NYSED) and partners in the field.  </w:t>
      </w:r>
    </w:p>
    <w:p w14:paraId="5F2E4E3D" w14:textId="77777777" w:rsidR="00272B1B" w:rsidRPr="00C94332" w:rsidRDefault="00272B1B" w:rsidP="00BC5BDB">
      <w:pPr>
        <w:pStyle w:val="ListParagraph"/>
        <w:numPr>
          <w:ilvl w:val="0"/>
          <w:numId w:val="3"/>
        </w:numPr>
        <w:shd w:val="clear" w:color="auto" w:fill="FFFFFF"/>
        <w:spacing w:after="0" w:line="240" w:lineRule="auto"/>
        <w:contextualSpacing w:val="0"/>
        <w:jc w:val="both"/>
        <w:textAlignment w:val="baseline"/>
        <w:rPr>
          <w:rFonts w:eastAsia="Times New Roman"/>
        </w:rPr>
      </w:pPr>
      <w:r w:rsidRPr="00C94332">
        <w:rPr>
          <w:rFonts w:eastAsia="Times New Roman"/>
        </w:rPr>
        <w:t xml:space="preserve">Their purpose is to give teachers ideas on how they can supplement their instruction when teaching students who need additional support to learn academic content and be successful in meeting grade-level expectations.  </w:t>
      </w:r>
    </w:p>
    <w:p w14:paraId="0E7C6D7A" w14:textId="46D09FB7" w:rsidR="00272B1B" w:rsidRPr="00C94332" w:rsidRDefault="00272B1B" w:rsidP="00BC5BDB">
      <w:pPr>
        <w:pStyle w:val="ListParagraph"/>
        <w:numPr>
          <w:ilvl w:val="0"/>
          <w:numId w:val="3"/>
        </w:numPr>
        <w:shd w:val="clear" w:color="auto" w:fill="FFFFFF"/>
        <w:spacing w:after="0" w:line="240" w:lineRule="auto"/>
        <w:contextualSpacing w:val="0"/>
        <w:jc w:val="both"/>
        <w:textAlignment w:val="baseline"/>
        <w:rPr>
          <w:rFonts w:eastAsia="Times New Roman"/>
        </w:rPr>
      </w:pPr>
      <w:r w:rsidRPr="00C94332">
        <w:rPr>
          <w:rFonts w:eastAsia="Times New Roman"/>
        </w:rPr>
        <w:t xml:space="preserve">The guides use lessons from the </w:t>
      </w:r>
      <w:proofErr w:type="spellStart"/>
      <w:r w:rsidRPr="00C94332">
        <w:rPr>
          <w:rFonts w:eastAsia="Times New Roman"/>
        </w:rPr>
        <w:t>EngageNY</w:t>
      </w:r>
      <w:proofErr w:type="spellEnd"/>
      <w:r w:rsidRPr="00C94332">
        <w:rPr>
          <w:rFonts w:eastAsia="Times New Roman"/>
        </w:rPr>
        <w:t xml:space="preserve"> ELA and mathematics curricula modules as exemplars since this is a free and open source curriculum available for all New York State educators.  </w:t>
      </w:r>
    </w:p>
    <w:p w14:paraId="5680A9B3" w14:textId="77777777" w:rsidR="00272B1B" w:rsidRPr="00C94332" w:rsidRDefault="00272B1B" w:rsidP="00BC5BDB">
      <w:pPr>
        <w:pStyle w:val="ListParagraph"/>
        <w:numPr>
          <w:ilvl w:val="0"/>
          <w:numId w:val="3"/>
        </w:numPr>
        <w:shd w:val="clear" w:color="auto" w:fill="FFFFFF"/>
        <w:spacing w:after="0" w:line="240" w:lineRule="auto"/>
        <w:contextualSpacing w:val="0"/>
        <w:jc w:val="both"/>
        <w:textAlignment w:val="baseline"/>
        <w:rPr>
          <w:rFonts w:eastAsia="Times New Roman"/>
        </w:rPr>
      </w:pPr>
      <w:r w:rsidRPr="00C94332">
        <w:rPr>
          <w:rFonts w:eastAsia="Times New Roman"/>
        </w:rPr>
        <w:t>The scaffolds in these guides can be adapted for use in any lesson and across content areas and are intended to be customized in any lesson teachers deem appropriate to best meet the needs of their students.</w:t>
      </w:r>
    </w:p>
    <w:p w14:paraId="528CC9F0" w14:textId="2212309A" w:rsidR="007F0E8D" w:rsidRPr="00C94332" w:rsidRDefault="00272B1B" w:rsidP="00BC5BDB">
      <w:pPr>
        <w:pStyle w:val="ListParagraph"/>
        <w:numPr>
          <w:ilvl w:val="0"/>
          <w:numId w:val="3"/>
        </w:numPr>
        <w:shd w:val="clear" w:color="auto" w:fill="FFFFFF"/>
        <w:spacing w:after="0" w:line="240" w:lineRule="auto"/>
        <w:contextualSpacing w:val="0"/>
        <w:jc w:val="both"/>
        <w:textAlignment w:val="baseline"/>
        <w:rPr>
          <w:rFonts w:eastAsia="Times New Roman"/>
        </w:rPr>
      </w:pPr>
      <w:r w:rsidRPr="00C94332">
        <w:rPr>
          <w:rFonts w:eastAsia="Times New Roman"/>
        </w:rPr>
        <w:t>More information can be found on the NYSED’s Supporting All Students Resource Guides webpage</w:t>
      </w:r>
      <w:r w:rsidR="007F0E8D" w:rsidRPr="00C94332">
        <w:rPr>
          <w:rFonts w:eastAsia="Times New Roman"/>
        </w:rPr>
        <w:t xml:space="preserve"> at </w:t>
      </w:r>
      <w:hyperlink r:id="rId8" w:history="1">
        <w:r w:rsidR="007F0E8D" w:rsidRPr="00C94332">
          <w:rPr>
            <w:rStyle w:val="Hyperlink"/>
            <w:rFonts w:eastAsia="Times New Roman"/>
          </w:rPr>
          <w:t>http://www.nysed.gov/curriculum-instruction/supporting-all-students-resource-guides-scaffolding-instruction-english</w:t>
        </w:r>
      </w:hyperlink>
      <w:r w:rsidR="007F0E8D" w:rsidRPr="00C94332">
        <w:rPr>
          <w:rFonts w:eastAsia="Times New Roman"/>
        </w:rPr>
        <w:t>.</w:t>
      </w:r>
    </w:p>
    <w:p w14:paraId="5D95648A" w14:textId="77777777" w:rsidR="00272B1B" w:rsidRPr="00C94332" w:rsidRDefault="00272B1B" w:rsidP="00BC5BDB">
      <w:pPr>
        <w:pStyle w:val="ListParagraph"/>
        <w:numPr>
          <w:ilvl w:val="0"/>
          <w:numId w:val="3"/>
        </w:numPr>
        <w:shd w:val="clear" w:color="auto" w:fill="FFFFFF"/>
        <w:spacing w:after="0" w:line="240" w:lineRule="auto"/>
        <w:contextualSpacing w:val="0"/>
        <w:jc w:val="both"/>
        <w:textAlignment w:val="baseline"/>
        <w:rPr>
          <w:rFonts w:eastAsia="Times New Roman"/>
        </w:rPr>
      </w:pPr>
      <w:r w:rsidRPr="00C94332">
        <w:rPr>
          <w:rFonts w:eastAsia="Times New Roman"/>
        </w:rPr>
        <w:t xml:space="preserve">Questions can be directed to the Office of Curriculum and Instruction at (518) 474-5922 or </w:t>
      </w:r>
      <w:hyperlink r:id="rId9" w:history="1">
        <w:r w:rsidRPr="00C94332">
          <w:rPr>
            <w:rStyle w:val="Hyperlink"/>
            <w:rFonts w:eastAsia="Times New Roman"/>
          </w:rPr>
          <w:t>EMSCURRIC@nysed.gov</w:t>
        </w:r>
      </w:hyperlink>
      <w:r w:rsidRPr="00C94332">
        <w:rPr>
          <w:rFonts w:eastAsia="Times New Roman"/>
        </w:rPr>
        <w:t>.</w:t>
      </w:r>
    </w:p>
    <w:p w14:paraId="473EEC28" w14:textId="5A1B5C4A" w:rsidR="00272B1B" w:rsidRPr="00C94332" w:rsidRDefault="00272B1B" w:rsidP="00C94332">
      <w:pPr>
        <w:spacing w:after="0"/>
        <w:jc w:val="both"/>
      </w:pPr>
      <w:r w:rsidRPr="00C94332">
        <w:rPr>
          <w:b/>
          <w:bCs/>
          <w:color w:val="FF0000"/>
        </w:rPr>
        <w:t> </w:t>
      </w:r>
    </w:p>
    <w:p w14:paraId="3A0E8712" w14:textId="3922A031" w:rsidR="00272B1B" w:rsidRPr="00C94332" w:rsidRDefault="00272B1B" w:rsidP="00C94332">
      <w:pPr>
        <w:spacing w:after="0"/>
        <w:jc w:val="both"/>
      </w:pPr>
      <w:r w:rsidRPr="00C94332">
        <w:rPr>
          <w:b/>
          <w:bCs/>
        </w:rPr>
        <w:t>2018-19 Student Growth Accountability Report Refresh</w:t>
      </w:r>
    </w:p>
    <w:p w14:paraId="5A608F82" w14:textId="77777777" w:rsidR="00272B1B" w:rsidRPr="00C94332" w:rsidRDefault="00272B1B" w:rsidP="00C94332">
      <w:pPr>
        <w:pStyle w:val="Default"/>
        <w:adjustRightInd/>
        <w:jc w:val="both"/>
        <w:rPr>
          <w:rFonts w:asciiTheme="minorHAnsi" w:eastAsia="Times New Roman" w:hAnsiTheme="minorHAnsi"/>
        </w:rPr>
      </w:pPr>
      <w:r w:rsidRPr="00C94332">
        <w:rPr>
          <w:rFonts w:asciiTheme="minorHAnsi" w:eastAsia="Times New Roman" w:hAnsiTheme="minorHAnsi"/>
          <w:sz w:val="22"/>
          <w:szCs w:val="22"/>
        </w:rPr>
        <w:t xml:space="preserve">The Student Growth Accountability Report (SIRS 112) will be refreshed on or around October 28, 2019.  </w:t>
      </w:r>
    </w:p>
    <w:p w14:paraId="456E637D" w14:textId="77777777" w:rsidR="00272B1B" w:rsidRPr="00C94332" w:rsidRDefault="00272B1B" w:rsidP="00BC5BDB">
      <w:pPr>
        <w:pStyle w:val="Default"/>
        <w:numPr>
          <w:ilvl w:val="0"/>
          <w:numId w:val="4"/>
        </w:numPr>
        <w:adjustRightInd/>
        <w:ind w:left="360"/>
        <w:jc w:val="both"/>
        <w:rPr>
          <w:rFonts w:asciiTheme="minorHAnsi" w:eastAsia="Times New Roman" w:hAnsiTheme="minorHAnsi"/>
        </w:rPr>
      </w:pPr>
      <w:r w:rsidRPr="00C94332">
        <w:rPr>
          <w:rFonts w:asciiTheme="minorHAnsi" w:eastAsia="Times New Roman" w:hAnsiTheme="minorHAnsi"/>
          <w:sz w:val="22"/>
          <w:szCs w:val="22"/>
        </w:rPr>
        <w:t xml:space="preserve">The Department is refreshing the report to correct a technical error related to the inclusion of former English Language Learner and former Students with Disabilities in growth measures for Accountability purposes. </w:t>
      </w:r>
    </w:p>
    <w:p w14:paraId="36EB9684" w14:textId="77777777" w:rsidR="00272B1B" w:rsidRPr="00C94332" w:rsidRDefault="00272B1B" w:rsidP="00BC5BDB">
      <w:pPr>
        <w:pStyle w:val="ListParagraph"/>
        <w:numPr>
          <w:ilvl w:val="0"/>
          <w:numId w:val="4"/>
        </w:numPr>
        <w:spacing w:after="0" w:line="240" w:lineRule="auto"/>
        <w:ind w:left="360"/>
        <w:jc w:val="both"/>
        <w:rPr>
          <w:rFonts w:eastAsia="Times New Roman"/>
        </w:rPr>
      </w:pPr>
      <w:r w:rsidRPr="00C94332">
        <w:rPr>
          <w:rFonts w:eastAsia="Times New Roman"/>
        </w:rPr>
        <w:t xml:space="preserve">For questions, contact </w:t>
      </w:r>
      <w:hyperlink r:id="rId10" w:history="1">
        <w:r w:rsidRPr="00C94332">
          <w:rPr>
            <w:rStyle w:val="Hyperlink"/>
            <w:rFonts w:eastAsia="Times New Roman"/>
          </w:rPr>
          <w:t>accountinfo@nysed.gov</w:t>
        </w:r>
      </w:hyperlink>
      <w:r w:rsidRPr="00C94332">
        <w:rPr>
          <w:rFonts w:eastAsia="Times New Roman"/>
          <w:color w:val="0000FF"/>
        </w:rPr>
        <w:t xml:space="preserve"> </w:t>
      </w:r>
      <w:r w:rsidRPr="00C94332">
        <w:rPr>
          <w:rFonts w:eastAsia="Times New Roman"/>
        </w:rPr>
        <w:t>and specify “Student Growth Refresh” in the subject line of your email.</w:t>
      </w:r>
    </w:p>
    <w:p w14:paraId="75E80C3B" w14:textId="24D647C9" w:rsidR="00020BA6" w:rsidRPr="00C94332" w:rsidRDefault="00272B1B" w:rsidP="00C94332">
      <w:pPr>
        <w:autoSpaceDE w:val="0"/>
        <w:autoSpaceDN w:val="0"/>
        <w:spacing w:after="0"/>
        <w:jc w:val="both"/>
        <w:rPr>
          <w:b/>
          <w:bCs/>
          <w:color w:val="FF0000"/>
        </w:rPr>
      </w:pPr>
      <w:r w:rsidRPr="00C94332">
        <w:rPr>
          <w:b/>
          <w:bCs/>
          <w:color w:val="FF0000"/>
        </w:rPr>
        <w:t> </w:t>
      </w:r>
    </w:p>
    <w:p w14:paraId="2F0F0ADF" w14:textId="53A151BD" w:rsidR="008C6C32" w:rsidRPr="00C94332" w:rsidRDefault="00656544" w:rsidP="00C94332">
      <w:pPr>
        <w:autoSpaceDE w:val="0"/>
        <w:autoSpaceDN w:val="0"/>
        <w:spacing w:after="0"/>
        <w:jc w:val="both"/>
        <w:rPr>
          <w:b/>
          <w:bCs/>
        </w:rPr>
      </w:pPr>
      <w:r>
        <w:rPr>
          <w:b/>
          <w:bCs/>
        </w:rPr>
        <w:t>The</w:t>
      </w:r>
      <w:r w:rsidR="00113750" w:rsidRPr="00C94332">
        <w:rPr>
          <w:b/>
          <w:bCs/>
        </w:rPr>
        <w:t xml:space="preserve"> New York State (NYS) Department of Health and Education Department (NYSED) issued</w:t>
      </w:r>
      <w:r w:rsidR="00113750" w:rsidRPr="00C94332">
        <w:t xml:space="preserve"> </w:t>
      </w:r>
      <w:hyperlink r:id="rId11" w:history="1">
        <w:r w:rsidR="00113750" w:rsidRPr="00A82740">
          <w:rPr>
            <w:rStyle w:val="Hyperlink"/>
            <w:color w:val="auto"/>
            <w:u w:val="none"/>
          </w:rPr>
          <w:t>Additional Frequently Asked Questions About School Vaccination Requirements</w:t>
        </w:r>
      </w:hyperlink>
      <w:r>
        <w:rPr>
          <w:rStyle w:val="Hyperlink"/>
          <w:color w:val="auto"/>
          <w:u w:val="none"/>
        </w:rPr>
        <w:t xml:space="preserve"> on October 4,2019</w:t>
      </w:r>
      <w:r w:rsidR="007F0E8D" w:rsidRPr="00A82740">
        <w:rPr>
          <w:rStyle w:val="Hyperlink"/>
          <w:color w:val="auto"/>
          <w:u w:val="none"/>
        </w:rPr>
        <w:t xml:space="preserve">. </w:t>
      </w:r>
      <w:r w:rsidR="007F0E8D" w:rsidRPr="00C94332">
        <w:rPr>
          <w:rStyle w:val="Hyperlink"/>
          <w:color w:val="auto"/>
          <w:u w:val="none"/>
        </w:rPr>
        <w:t xml:space="preserve"> You can find a copy of the updated document at </w:t>
      </w:r>
      <w:hyperlink r:id="rId12" w:history="1">
        <w:r w:rsidR="00113750" w:rsidRPr="00C94332">
          <w:rPr>
            <w:rStyle w:val="Hyperlink"/>
            <w:b/>
            <w:bCs/>
          </w:rPr>
          <w:t>https://health.ny.gov/prevention/immunization/schools/school_vaccines/docs/2019-10_vaccination_requirements_faq.pdf</w:t>
        </w:r>
      </w:hyperlink>
    </w:p>
    <w:p w14:paraId="0867C1D4" w14:textId="77777777" w:rsidR="00020BA6" w:rsidRPr="00C94332" w:rsidRDefault="00020BA6" w:rsidP="00C94332">
      <w:pPr>
        <w:spacing w:after="0"/>
        <w:jc w:val="both"/>
        <w:rPr>
          <w:b/>
          <w:bCs/>
        </w:rPr>
      </w:pPr>
    </w:p>
    <w:p w14:paraId="68BCFE1B" w14:textId="77777777" w:rsidR="00020BA6" w:rsidRDefault="00020BA6" w:rsidP="00020BA6">
      <w:pPr>
        <w:autoSpaceDE w:val="0"/>
        <w:autoSpaceDN w:val="0"/>
        <w:spacing w:after="0" w:line="240" w:lineRule="auto"/>
        <w:jc w:val="both"/>
        <w:rPr>
          <w:rFonts w:eastAsia="Times New Roman"/>
          <w:b/>
          <w:bCs/>
          <w:color w:val="000000"/>
        </w:rPr>
      </w:pPr>
      <w:r>
        <w:rPr>
          <w:rFonts w:eastAsia="Times New Roman"/>
          <w:b/>
          <w:bCs/>
          <w:color w:val="000000"/>
        </w:rPr>
        <w:t>Information from the NYS Library</w:t>
      </w:r>
    </w:p>
    <w:p w14:paraId="356D47D2" w14:textId="77777777" w:rsidR="00020BA6" w:rsidRDefault="00020BA6" w:rsidP="00020BA6">
      <w:pPr>
        <w:spacing w:after="0" w:line="240" w:lineRule="auto"/>
        <w:jc w:val="both"/>
        <w:rPr>
          <w:rFonts w:eastAsia="Times New Roman"/>
        </w:rPr>
      </w:pPr>
      <w:r>
        <w:rPr>
          <w:rFonts w:eastAsia="Times New Roman"/>
        </w:rPr>
        <w:t xml:space="preserve">To help with classroom work and homework, the New York State Library and libraries statewide provide the following free online resources and library materials for all students, teachers and families. </w:t>
      </w:r>
    </w:p>
    <w:p w14:paraId="3C69205A" w14:textId="77777777" w:rsidR="00020BA6" w:rsidRDefault="00020BA6" w:rsidP="00020BA6">
      <w:pPr>
        <w:pStyle w:val="ListParagraph"/>
        <w:numPr>
          <w:ilvl w:val="0"/>
          <w:numId w:val="6"/>
        </w:numPr>
        <w:spacing w:after="0" w:line="240" w:lineRule="auto"/>
        <w:jc w:val="both"/>
        <w:rPr>
          <w:rFonts w:eastAsia="Times New Roman"/>
          <w:color w:val="000000"/>
        </w:rPr>
      </w:pPr>
      <w:r>
        <w:rPr>
          <w:rFonts w:eastAsia="Times New Roman"/>
          <w:b/>
          <w:bCs/>
        </w:rPr>
        <w:t>24/7 New York Online Virtual Electronic Library (</w:t>
      </w:r>
      <w:proofErr w:type="gramStart"/>
      <w:r>
        <w:rPr>
          <w:rFonts w:eastAsia="Times New Roman"/>
          <w:b/>
          <w:bCs/>
        </w:rPr>
        <w:t xml:space="preserve">NOVELNY) </w:t>
      </w:r>
      <w:r>
        <w:rPr>
          <w:rFonts w:eastAsia="Times New Roman"/>
        </w:rPr>
        <w:t xml:space="preserve"> available</w:t>
      </w:r>
      <w:proofErr w:type="gramEnd"/>
      <w:r>
        <w:rPr>
          <w:rFonts w:eastAsia="Times New Roman"/>
        </w:rPr>
        <w:t xml:space="preserve"> at </w:t>
      </w:r>
      <w:hyperlink r:id="rId13" w:history="1">
        <w:r>
          <w:rPr>
            <w:rStyle w:val="Hyperlink"/>
          </w:rPr>
          <w:t>http://novelnewyork.org/</w:t>
        </w:r>
      </w:hyperlink>
      <w:r>
        <w:t xml:space="preserve"> </w:t>
      </w:r>
      <w:r>
        <w:rPr>
          <w:rStyle w:val="eightysmaller"/>
          <w:rFonts w:cs="Arial"/>
          <w:color w:val="333333"/>
          <w:shd w:val="clear" w:color="auto" w:fill="FFFFFF"/>
        </w:rPr>
        <w:t> </w:t>
      </w:r>
    </w:p>
    <w:p w14:paraId="280AE71A" w14:textId="77777777" w:rsidR="00020BA6" w:rsidRDefault="00020BA6" w:rsidP="00020BA6">
      <w:pPr>
        <w:pStyle w:val="ListParagraph"/>
        <w:numPr>
          <w:ilvl w:val="0"/>
          <w:numId w:val="6"/>
        </w:numPr>
        <w:spacing w:after="0" w:line="240" w:lineRule="auto"/>
        <w:jc w:val="both"/>
        <w:rPr>
          <w:rFonts w:eastAsia="Times New Roman"/>
        </w:rPr>
      </w:pPr>
      <w:r>
        <w:rPr>
          <w:rFonts w:eastAsia="Times New Roman"/>
          <w:b/>
          <w:bCs/>
          <w:color w:val="000000"/>
        </w:rPr>
        <w:t>School Library System E-Resources</w:t>
      </w:r>
      <w:r>
        <w:rPr>
          <w:rFonts w:eastAsia="Times New Roman"/>
          <w:color w:val="000000"/>
        </w:rPr>
        <w:t xml:space="preserve"> available at</w:t>
      </w:r>
      <w:r>
        <w:t xml:space="preserve"> </w:t>
      </w:r>
      <w:hyperlink r:id="rId14" w:history="1">
        <w:r>
          <w:rPr>
            <w:rStyle w:val="Hyperlink"/>
          </w:rPr>
          <w:t>http://www.nysl.nysed.gov/libdev/slssap/ slslinks.htm</w:t>
        </w:r>
      </w:hyperlink>
      <w:r>
        <w:rPr>
          <w:rFonts w:eastAsia="Times New Roman"/>
          <w:color w:val="000000"/>
        </w:rPr>
        <w:t xml:space="preserve"> </w:t>
      </w:r>
    </w:p>
    <w:p w14:paraId="45509215" w14:textId="77777777" w:rsidR="00020BA6" w:rsidRDefault="00020BA6" w:rsidP="00020BA6">
      <w:pPr>
        <w:pStyle w:val="ListParagraph"/>
        <w:numPr>
          <w:ilvl w:val="0"/>
          <w:numId w:val="6"/>
        </w:numPr>
        <w:spacing w:after="0" w:line="240" w:lineRule="auto"/>
        <w:jc w:val="both"/>
        <w:rPr>
          <w:rFonts w:eastAsia="Times New Roman"/>
        </w:rPr>
      </w:pPr>
      <w:r>
        <w:rPr>
          <w:rFonts w:eastAsia="Times New Roman"/>
          <w:b/>
          <w:bCs/>
          <w:color w:val="000000"/>
        </w:rPr>
        <w:t>Free Materials for Students with a Reading or Print Disability –</w:t>
      </w:r>
      <w:r>
        <w:rPr>
          <w:rFonts w:eastAsia="Times New Roman"/>
          <w:color w:val="000000"/>
        </w:rPr>
        <w:t xml:space="preserve"> Free digital talking books or braille books are available for loan through  </w:t>
      </w:r>
      <w:r>
        <w:rPr>
          <w:rFonts w:eastAsia="Times New Roman"/>
        </w:rPr>
        <w:t>the New York State Library</w:t>
      </w:r>
      <w:r>
        <w:rPr>
          <w:rFonts w:eastAsia="Times New Roman"/>
          <w:color w:val="000000"/>
        </w:rPr>
        <w:t xml:space="preserve">  at </w:t>
      </w:r>
      <w:hyperlink r:id="rId15" w:history="1">
        <w:r>
          <w:rPr>
            <w:rStyle w:val="Hyperlink"/>
          </w:rPr>
          <w:t>http://www.nysl.nysed.gov/tbbl/</w:t>
        </w:r>
      </w:hyperlink>
      <w:r>
        <w:t xml:space="preserve"> </w:t>
      </w:r>
      <w:r>
        <w:rPr>
          <w:rFonts w:eastAsia="Times New Roman"/>
          <w:color w:val="000000"/>
        </w:rPr>
        <w:t>or The New York Public Library at</w:t>
      </w:r>
      <w:r>
        <w:rPr>
          <w:rFonts w:eastAsia="Times New Roman"/>
        </w:rPr>
        <w:t xml:space="preserve"> </w:t>
      </w:r>
      <w:hyperlink r:id="rId16" w:history="1">
        <w:r>
          <w:rPr>
            <w:rStyle w:val="Hyperlink"/>
          </w:rPr>
          <w:t>https://www.nypl.org/ locations/</w:t>
        </w:r>
        <w:proofErr w:type="spellStart"/>
        <w:r>
          <w:rPr>
            <w:rStyle w:val="Hyperlink"/>
          </w:rPr>
          <w:t>heiskell</w:t>
        </w:r>
        <w:proofErr w:type="spellEnd"/>
      </w:hyperlink>
      <w:r>
        <w:rPr>
          <w:rFonts w:eastAsia="Times New Roman"/>
          <w:color w:val="000000"/>
        </w:rPr>
        <w:t xml:space="preserve">. A large collection of digital talking books and magazines for all ages is also available for downloading to any computer or mobile device. </w:t>
      </w:r>
    </w:p>
    <w:p w14:paraId="26818A82" w14:textId="77777777" w:rsidR="00020BA6" w:rsidRDefault="00020BA6" w:rsidP="00020BA6">
      <w:pPr>
        <w:pStyle w:val="ListParagraph"/>
        <w:numPr>
          <w:ilvl w:val="0"/>
          <w:numId w:val="7"/>
        </w:numPr>
        <w:spacing w:after="0" w:line="240" w:lineRule="auto"/>
        <w:jc w:val="both"/>
        <w:rPr>
          <w:rFonts w:eastAsia="Times New Roman"/>
        </w:rPr>
      </w:pPr>
      <w:r>
        <w:rPr>
          <w:rFonts w:eastAsia="Times New Roman"/>
          <w:b/>
          <w:bCs/>
        </w:rPr>
        <w:t xml:space="preserve">Early Literacy Resources – </w:t>
      </w:r>
      <w:r>
        <w:rPr>
          <w:rFonts w:eastAsia="Times New Roman"/>
        </w:rPr>
        <w:t xml:space="preserve">The State Library’s early literacy program </w:t>
      </w:r>
      <w:r>
        <w:rPr>
          <w:rFonts w:eastAsia="Times New Roman"/>
          <w:i/>
          <w:iCs/>
        </w:rPr>
        <w:t xml:space="preserve">Ready to Read at New York Libraries </w:t>
      </w:r>
      <w:r>
        <w:rPr>
          <w:rFonts w:eastAsia="Times New Roman"/>
        </w:rPr>
        <w:t xml:space="preserve">includes the </w:t>
      </w:r>
      <w:proofErr w:type="spellStart"/>
      <w:r>
        <w:rPr>
          <w:rFonts w:eastAsia="Times New Roman"/>
          <w:i/>
          <w:iCs/>
        </w:rPr>
        <w:t>DayByDayNY</w:t>
      </w:r>
      <w:proofErr w:type="spellEnd"/>
      <w:r>
        <w:rPr>
          <w:rFonts w:eastAsia="Times New Roman"/>
          <w:i/>
          <w:iCs/>
        </w:rPr>
        <w:t xml:space="preserve"> Family Literacy Calendar</w:t>
      </w:r>
      <w:r>
        <w:rPr>
          <w:rFonts w:eastAsia="Times New Roman"/>
        </w:rPr>
        <w:t xml:space="preserve"> at </w:t>
      </w:r>
      <w:hyperlink r:id="rId17" w:history="1">
        <w:r>
          <w:rPr>
            <w:rStyle w:val="Hyperlink"/>
            <w:rFonts w:eastAsia="Times New Roman"/>
          </w:rPr>
          <w:t>www.DayByDayNY.org</w:t>
        </w:r>
      </w:hyperlink>
      <w:r>
        <w:rPr>
          <w:rFonts w:eastAsia="Times New Roman"/>
          <w:color w:val="0563C1"/>
          <w:u w:val="single"/>
        </w:rPr>
        <w:t>.</w:t>
      </w:r>
      <w:r>
        <w:rPr>
          <w:rFonts w:eastAsia="Times New Roman"/>
        </w:rPr>
        <w:t xml:space="preserve"> A Spanish version of </w:t>
      </w:r>
      <w:proofErr w:type="spellStart"/>
      <w:r>
        <w:rPr>
          <w:rFonts w:eastAsia="Times New Roman"/>
        </w:rPr>
        <w:t>DayByDayNY</w:t>
      </w:r>
      <w:proofErr w:type="spellEnd"/>
      <w:r>
        <w:rPr>
          <w:rFonts w:eastAsia="Times New Roman"/>
        </w:rPr>
        <w:t xml:space="preserve"> is also available at </w:t>
      </w:r>
      <w:hyperlink r:id="rId18" w:history="1">
        <w:r>
          <w:rPr>
            <w:rStyle w:val="Hyperlink"/>
            <w:rFonts w:eastAsia="Times New Roman"/>
          </w:rPr>
          <w:t>www.DayByDayNYsp.org</w:t>
        </w:r>
      </w:hyperlink>
      <w:r>
        <w:rPr>
          <w:rFonts w:eastAsia="Times New Roman"/>
          <w:color w:val="0563C1"/>
          <w:u w:val="single"/>
        </w:rPr>
        <w:t>.</w:t>
      </w:r>
      <w:r>
        <w:rPr>
          <w:rFonts w:eastAsia="Times New Roman"/>
        </w:rPr>
        <w:t xml:space="preserve"> </w:t>
      </w:r>
    </w:p>
    <w:p w14:paraId="52AB6588" w14:textId="77777777" w:rsidR="00020BA6" w:rsidRPr="00020BA6" w:rsidRDefault="00020BA6" w:rsidP="00020BA6">
      <w:pPr>
        <w:spacing w:after="0" w:line="240" w:lineRule="auto"/>
        <w:jc w:val="both"/>
        <w:rPr>
          <w:rFonts w:eastAsia="Times New Roman"/>
        </w:rPr>
      </w:pPr>
      <w:r w:rsidRPr="00020BA6">
        <w:rPr>
          <w:rFonts w:eastAsia="Times New Roman"/>
        </w:rPr>
        <w:t xml:space="preserve">For more information on any of these programs or services and how they can benefit your schools, please contact Sharon Phillips, Youth Services Program Manager at the State Library’s Division of Library Development, New York State Library at </w:t>
      </w:r>
      <w:hyperlink r:id="rId19" w:history="1">
        <w:r w:rsidRPr="00020BA6">
          <w:rPr>
            <w:rStyle w:val="Hyperlink"/>
            <w:rFonts w:eastAsia="Times New Roman"/>
          </w:rPr>
          <w:t>Sharon.Phillips@nysed.gov</w:t>
        </w:r>
      </w:hyperlink>
      <w:r w:rsidRPr="00020BA6">
        <w:rPr>
          <w:rFonts w:eastAsia="Times New Roman"/>
        </w:rPr>
        <w:t xml:space="preserve">. </w:t>
      </w:r>
    </w:p>
    <w:p w14:paraId="2C353414" w14:textId="77777777" w:rsidR="00656544" w:rsidRDefault="00656544" w:rsidP="009C67F2">
      <w:pPr>
        <w:spacing w:after="0"/>
        <w:jc w:val="both"/>
        <w:rPr>
          <w:b/>
          <w:bCs/>
        </w:rPr>
      </w:pPr>
    </w:p>
    <w:p w14:paraId="610A7EA8" w14:textId="53F9AB80" w:rsidR="008C6C32" w:rsidRPr="00C94332" w:rsidRDefault="008C6C32" w:rsidP="009C67F2">
      <w:pPr>
        <w:spacing w:after="0"/>
        <w:jc w:val="both"/>
      </w:pPr>
      <w:r w:rsidRPr="00C94332">
        <w:rPr>
          <w:b/>
          <w:bCs/>
        </w:rPr>
        <w:lastRenderedPageBreak/>
        <w:t>Updated 2019-20 Elementary- and Intermediate-level Testing Schedule is posted</w:t>
      </w:r>
    </w:p>
    <w:p w14:paraId="0C6530D9" w14:textId="6618F624" w:rsidR="00644981" w:rsidRPr="00C94332" w:rsidRDefault="008C6C32" w:rsidP="009C67F2">
      <w:pPr>
        <w:spacing w:after="0"/>
        <w:jc w:val="both"/>
      </w:pPr>
      <w:r w:rsidRPr="00C94332">
        <w:t xml:space="preserve">An updated </w:t>
      </w:r>
      <w:r w:rsidRPr="00F22FC8">
        <w:t>2019-20 Elementary- and Intermediate-level Testing Schedule</w:t>
      </w:r>
      <w:r w:rsidRPr="00C94332">
        <w:t xml:space="preserve"> has been posted</w:t>
      </w:r>
      <w:r w:rsidR="00644981" w:rsidRPr="00C94332">
        <w:t xml:space="preserve"> at </w:t>
      </w:r>
      <w:hyperlink r:id="rId20" w:history="1">
        <w:r w:rsidR="00644981" w:rsidRPr="00C94332">
          <w:rPr>
            <w:rStyle w:val="Hyperlink"/>
          </w:rPr>
          <w:t>http://www.p12.nysed.gov/assessment/schedules/2020/ei-testingschedule-20rev2.pdf</w:t>
        </w:r>
      </w:hyperlink>
      <w:r w:rsidR="00644981" w:rsidRPr="00C94332">
        <w:t xml:space="preserve"> .</w:t>
      </w:r>
    </w:p>
    <w:p w14:paraId="10954822" w14:textId="399301AD" w:rsidR="008C6C32" w:rsidRPr="00C94332" w:rsidRDefault="008C6C32" w:rsidP="00BC5BDB">
      <w:pPr>
        <w:pStyle w:val="ListParagraph"/>
        <w:numPr>
          <w:ilvl w:val="0"/>
          <w:numId w:val="5"/>
        </w:numPr>
        <w:spacing w:after="0"/>
        <w:jc w:val="both"/>
      </w:pPr>
      <w:r w:rsidRPr="00C94332">
        <w:t>This update includes two changes from the one previously posted; NYSESLAT speaking assessment dates have been updated to extend the window by one week and stand-alone field test dates have now been added.</w:t>
      </w:r>
    </w:p>
    <w:p w14:paraId="49FCFCF8" w14:textId="2EF32BF6" w:rsidR="008C6C32" w:rsidRPr="00C94332" w:rsidRDefault="008C6C32" w:rsidP="009C67F2">
      <w:pPr>
        <w:spacing w:after="0"/>
        <w:ind w:left="144" w:hanging="144"/>
        <w:jc w:val="both"/>
      </w:pPr>
      <w:r w:rsidRPr="00C94332">
        <w:rPr>
          <w:rFonts w:cs="Courier New"/>
        </w:rPr>
        <w:t>o</w:t>
      </w:r>
      <w:r w:rsidRPr="00C94332">
        <w:rPr>
          <w:rFonts w:cs="Times New Roman"/>
          <w:sz w:val="14"/>
          <w:szCs w:val="14"/>
        </w:rPr>
        <w:t xml:space="preserve"> </w:t>
      </w:r>
      <w:r w:rsidR="00C94332" w:rsidRPr="00C94332">
        <w:rPr>
          <w:rFonts w:cs="Times New Roman"/>
          <w:sz w:val="14"/>
          <w:szCs w:val="14"/>
        </w:rPr>
        <w:t xml:space="preserve">     </w:t>
      </w:r>
      <w:r w:rsidRPr="00C94332">
        <w:t>Questions may be directed to Office of State Assessment, at 518-474-5902 or </w:t>
      </w:r>
      <w:hyperlink r:id="rId21" w:history="1">
        <w:r w:rsidRPr="00C94332">
          <w:rPr>
            <w:rStyle w:val="Hyperlink"/>
          </w:rPr>
          <w:t>emscassessinfo@nysed.gov</w:t>
        </w:r>
      </w:hyperlink>
    </w:p>
    <w:p w14:paraId="5AC88822" w14:textId="77777777" w:rsidR="00020BA6" w:rsidRPr="00C94332" w:rsidRDefault="00020BA6" w:rsidP="009C67F2">
      <w:pPr>
        <w:spacing w:after="0"/>
        <w:jc w:val="both"/>
        <w:rPr>
          <w:b/>
          <w:bCs/>
          <w:color w:val="000000"/>
        </w:rPr>
      </w:pPr>
    </w:p>
    <w:p w14:paraId="486CA269" w14:textId="1FBE52FE" w:rsidR="008C6C32" w:rsidRPr="00C94332" w:rsidRDefault="008C6C32" w:rsidP="00C94332">
      <w:pPr>
        <w:spacing w:after="0"/>
        <w:jc w:val="both"/>
      </w:pPr>
      <w:r w:rsidRPr="00C94332">
        <w:rPr>
          <w:b/>
          <w:bCs/>
          <w:color w:val="000000"/>
        </w:rPr>
        <w:t xml:space="preserve">New York State Alternate Assessment (NYSAA) Student Learning Profile Report  </w:t>
      </w:r>
    </w:p>
    <w:p w14:paraId="0A9F7648" w14:textId="77777777" w:rsidR="008C6C32" w:rsidRPr="00C94332" w:rsidRDefault="008C6C32" w:rsidP="00C94332">
      <w:pPr>
        <w:spacing w:after="0" w:line="240" w:lineRule="auto"/>
        <w:jc w:val="both"/>
        <w:rPr>
          <w:rFonts w:eastAsia="Times New Roman"/>
          <w:color w:val="000000"/>
        </w:rPr>
      </w:pPr>
      <w:r w:rsidRPr="00C94332">
        <w:rPr>
          <w:rFonts w:eastAsia="Times New Roman"/>
          <w:color w:val="000000"/>
        </w:rPr>
        <w:t xml:space="preserve">The New York State Education Department (NYSED) is pleased to announce the release of Student Learning Profile Reports for students who participated in the Spring 2019 NYSAA in English Language Arts (ELA), mathematics and science. The NYSAA measures student knowledge of the Essential Elements in the areas of ELA, mathematics and science. The Essential Elements are alternate achievement standards that are reduced in depth, breadth, and complexity from the learning standards and have been adopted by New York State for our students with the most severe cognitive disabilities. </w:t>
      </w:r>
    </w:p>
    <w:p w14:paraId="22895D5C" w14:textId="77777777" w:rsidR="008C6C32" w:rsidRPr="00C94332" w:rsidRDefault="008C6C32" w:rsidP="00BC5BDB">
      <w:pPr>
        <w:pStyle w:val="ListParagraph"/>
        <w:numPr>
          <w:ilvl w:val="0"/>
          <w:numId w:val="1"/>
        </w:numPr>
        <w:spacing w:after="0" w:line="240" w:lineRule="auto"/>
        <w:contextualSpacing w:val="0"/>
        <w:jc w:val="both"/>
        <w:rPr>
          <w:rFonts w:eastAsia="Times New Roman"/>
          <w:color w:val="000000"/>
        </w:rPr>
      </w:pPr>
      <w:r w:rsidRPr="00C94332">
        <w:rPr>
          <w:rFonts w:eastAsia="Times New Roman"/>
          <w:color w:val="000000"/>
        </w:rPr>
        <w:t>The Student Learning Profile describes the skills, as they relate to each Essential Element, that were included in the assessment and how the student’s mastery of these skills compares to alternate achievement grade-level expectations. It provides one piece of evidence to help inform instruction of NYSAA students and helps to build a bridge between the alternate achievement standards, the State assessment and instruction.</w:t>
      </w:r>
    </w:p>
    <w:p w14:paraId="0ACF448D" w14:textId="77777777" w:rsidR="008C6C32" w:rsidRPr="00C94332" w:rsidRDefault="008C6C32" w:rsidP="00BC5BDB">
      <w:pPr>
        <w:pStyle w:val="ListParagraph"/>
        <w:numPr>
          <w:ilvl w:val="0"/>
          <w:numId w:val="1"/>
        </w:numPr>
        <w:spacing w:after="0" w:line="240" w:lineRule="auto"/>
        <w:contextualSpacing w:val="0"/>
        <w:jc w:val="both"/>
        <w:rPr>
          <w:rFonts w:eastAsia="Times New Roman"/>
          <w:color w:val="000000"/>
        </w:rPr>
      </w:pPr>
      <w:r w:rsidRPr="00C94332">
        <w:rPr>
          <w:rFonts w:eastAsia="Times New Roman"/>
          <w:color w:val="000000"/>
        </w:rPr>
        <w:t xml:space="preserve">The Student Learning Profiles will be distributed electronically the week of September 9, 2019.  Additional information on distribution is available at </w:t>
      </w:r>
      <w:hyperlink r:id="rId22" w:history="1">
        <w:r w:rsidRPr="00C94332">
          <w:rPr>
            <w:rStyle w:val="Hyperlink"/>
            <w:rFonts w:eastAsia="Times New Roman"/>
          </w:rPr>
          <w:t>cbtsupport.nysed.gov</w:t>
        </w:r>
      </w:hyperlink>
      <w:r w:rsidRPr="00C94332">
        <w:rPr>
          <w:rFonts w:eastAsia="Times New Roman"/>
          <w:color w:val="000000"/>
        </w:rPr>
        <w:t xml:space="preserve"> under the NYSAA\Announcements section.  </w:t>
      </w:r>
    </w:p>
    <w:p w14:paraId="4C859C8E" w14:textId="77777777" w:rsidR="008C6C32" w:rsidRPr="00C94332" w:rsidRDefault="008C6C32" w:rsidP="00BC5BDB">
      <w:pPr>
        <w:pStyle w:val="ListParagraph"/>
        <w:numPr>
          <w:ilvl w:val="0"/>
          <w:numId w:val="1"/>
        </w:numPr>
        <w:autoSpaceDE w:val="0"/>
        <w:autoSpaceDN w:val="0"/>
        <w:spacing w:after="0" w:line="240" w:lineRule="auto"/>
        <w:contextualSpacing w:val="0"/>
        <w:jc w:val="both"/>
        <w:rPr>
          <w:rFonts w:eastAsia="Times New Roman"/>
          <w:color w:val="000000"/>
        </w:rPr>
      </w:pPr>
      <w:r w:rsidRPr="00C94332">
        <w:rPr>
          <w:rFonts w:eastAsia="Times New Roman"/>
          <w:color w:val="000000"/>
        </w:rPr>
        <w:t xml:space="preserve">Questions regarding the Student Learning Profile Report may be directed to the Office of State Assessment, at 518-474-5902 or </w:t>
      </w:r>
      <w:hyperlink r:id="rId23" w:history="1">
        <w:r w:rsidRPr="00C94332">
          <w:rPr>
            <w:rStyle w:val="Hyperlink"/>
            <w:rFonts w:eastAsia="Times New Roman"/>
          </w:rPr>
          <w:t>emscassessinfo@nysed.gov</w:t>
        </w:r>
      </w:hyperlink>
      <w:r w:rsidRPr="00C94332">
        <w:rPr>
          <w:rFonts w:eastAsia="Times New Roman"/>
          <w:color w:val="000000"/>
        </w:rPr>
        <w:t>.</w:t>
      </w:r>
    </w:p>
    <w:p w14:paraId="11D7D107" w14:textId="266827EF" w:rsidR="00644981" w:rsidRPr="00020BA6" w:rsidRDefault="00644981" w:rsidP="00C94332">
      <w:pPr>
        <w:spacing w:after="0"/>
        <w:jc w:val="both"/>
        <w:rPr>
          <w:b/>
          <w:bCs/>
          <w:spacing w:val="-14"/>
          <w:sz w:val="24"/>
          <w:szCs w:val="24"/>
        </w:rPr>
      </w:pPr>
    </w:p>
    <w:p w14:paraId="04632BE5" w14:textId="77777777" w:rsidR="00020BA6" w:rsidRDefault="00020BA6" w:rsidP="00020BA6">
      <w:pPr>
        <w:spacing w:after="0"/>
      </w:pPr>
      <w:r>
        <w:rPr>
          <w:b/>
          <w:bCs/>
        </w:rPr>
        <w:t>P-3 Professional Learning Opportunities</w:t>
      </w:r>
    </w:p>
    <w:p w14:paraId="6B97AF21" w14:textId="77777777" w:rsidR="00020BA6" w:rsidRPr="00020BA6" w:rsidRDefault="00020BA6" w:rsidP="00020BA6">
      <w:pPr>
        <w:spacing w:after="0" w:line="240" w:lineRule="auto"/>
        <w:rPr>
          <w:rFonts w:eastAsia="Times New Roman"/>
        </w:rPr>
      </w:pPr>
      <w:r w:rsidRPr="00020BA6">
        <w:rPr>
          <w:rFonts w:eastAsia="Times New Roman"/>
        </w:rPr>
        <w:t>NYSED’s Office of Early Learning is offering a professional learning series for P-3 educators, instructional coaches, and administrators.</w:t>
      </w:r>
    </w:p>
    <w:p w14:paraId="35267502" w14:textId="77777777" w:rsidR="00020BA6" w:rsidRDefault="00020BA6" w:rsidP="00020BA6">
      <w:pPr>
        <w:pStyle w:val="ListParagraph"/>
        <w:numPr>
          <w:ilvl w:val="0"/>
          <w:numId w:val="8"/>
        </w:numPr>
        <w:spacing w:after="0" w:line="240" w:lineRule="auto"/>
        <w:ind w:left="360"/>
        <w:contextualSpacing w:val="0"/>
        <w:rPr>
          <w:rFonts w:eastAsia="Times New Roman"/>
        </w:rPr>
      </w:pPr>
      <w:r>
        <w:rPr>
          <w:rFonts w:eastAsia="Times New Roman"/>
        </w:rPr>
        <w:t>All sessions will provide practical educational strategies that teachers can use in their classrooms the next day.</w:t>
      </w:r>
    </w:p>
    <w:p w14:paraId="1F63967C" w14:textId="77777777" w:rsidR="00020BA6" w:rsidRDefault="00020BA6" w:rsidP="00020BA6">
      <w:pPr>
        <w:pStyle w:val="ListParagraph"/>
        <w:numPr>
          <w:ilvl w:val="0"/>
          <w:numId w:val="8"/>
        </w:numPr>
        <w:spacing w:after="0" w:line="240" w:lineRule="auto"/>
        <w:ind w:left="360"/>
        <w:contextualSpacing w:val="0"/>
        <w:rPr>
          <w:rFonts w:eastAsia="Times New Roman"/>
        </w:rPr>
      </w:pPr>
      <w:r>
        <w:rPr>
          <w:rFonts w:eastAsia="Times New Roman"/>
        </w:rPr>
        <w:t xml:space="preserve">The sessions will take place </w:t>
      </w:r>
      <w:r>
        <w:rPr>
          <w:rFonts w:eastAsia="Times New Roman"/>
          <w:b/>
          <w:bCs/>
        </w:rPr>
        <w:t>November 5 from 4:30-7:30</w:t>
      </w:r>
      <w:r>
        <w:rPr>
          <w:rFonts w:eastAsia="Times New Roman"/>
        </w:rPr>
        <w:t xml:space="preserve"> and </w:t>
      </w:r>
      <w:r>
        <w:rPr>
          <w:rFonts w:eastAsia="Times New Roman"/>
          <w:b/>
          <w:bCs/>
        </w:rPr>
        <w:t>December 5, from 8:00-3:00</w:t>
      </w:r>
      <w:r>
        <w:rPr>
          <w:rFonts w:eastAsia="Times New Roman"/>
        </w:rPr>
        <w:t xml:space="preserve"> at WMHT in Troy, NY.</w:t>
      </w:r>
    </w:p>
    <w:p w14:paraId="3141DBA7" w14:textId="58A3FE85" w:rsidR="00020BA6" w:rsidRDefault="00020BA6" w:rsidP="00020BA6">
      <w:pPr>
        <w:pStyle w:val="ListParagraph"/>
        <w:numPr>
          <w:ilvl w:val="0"/>
          <w:numId w:val="8"/>
        </w:numPr>
        <w:spacing w:after="0" w:line="240" w:lineRule="auto"/>
        <w:ind w:left="360"/>
        <w:contextualSpacing w:val="0"/>
      </w:pPr>
      <w:r w:rsidRPr="00020BA6">
        <w:rPr>
          <w:rFonts w:eastAsia="Times New Roman"/>
        </w:rPr>
        <w:t>View details about the P-3 professional learning sessions and register on NYSED Early Learning website or register at</w:t>
      </w:r>
      <w:r>
        <w:t> </w:t>
      </w:r>
      <w:hyperlink r:id="rId24" w:history="1">
        <w:r w:rsidRPr="00E61E26">
          <w:rPr>
            <w:rStyle w:val="Hyperlink"/>
          </w:rPr>
          <w:t>https://www.eventbrite.com/e/december-professional-learning-seminar-tickets-71510001339</w:t>
        </w:r>
      </w:hyperlink>
    </w:p>
    <w:p w14:paraId="4481062A" w14:textId="42EC46BC" w:rsidR="00020BA6" w:rsidRDefault="00020BA6" w:rsidP="00C94332">
      <w:pPr>
        <w:spacing w:after="0"/>
        <w:jc w:val="both"/>
        <w:rPr>
          <w:spacing w:val="-14"/>
          <w:sz w:val="24"/>
          <w:szCs w:val="24"/>
        </w:rPr>
      </w:pPr>
    </w:p>
    <w:p w14:paraId="7D626539" w14:textId="77777777" w:rsidR="00020BA6" w:rsidRPr="00020BA6" w:rsidRDefault="00020BA6" w:rsidP="00C94332">
      <w:pPr>
        <w:spacing w:after="0"/>
        <w:jc w:val="both"/>
        <w:rPr>
          <w:spacing w:val="-14"/>
          <w:sz w:val="24"/>
          <w:szCs w:val="24"/>
        </w:rPr>
      </w:pPr>
    </w:p>
    <w:p w14:paraId="2D699E1F" w14:textId="75C5FDE9" w:rsidR="00E654F1" w:rsidRPr="00C94332" w:rsidRDefault="00E654F1" w:rsidP="00C94332">
      <w:pPr>
        <w:widowControl w:val="0"/>
        <w:spacing w:after="0" w:line="240" w:lineRule="auto"/>
        <w:jc w:val="both"/>
        <w:rPr>
          <w:rFonts w:cs="Arial"/>
          <w:b/>
          <w:spacing w:val="-14"/>
        </w:rPr>
      </w:pPr>
      <w:r w:rsidRPr="00C94332">
        <w:rPr>
          <w:rFonts w:cs="Arial"/>
          <w:b/>
          <w:spacing w:val="-14"/>
        </w:rPr>
        <w:t>OSE Listserv</w:t>
      </w:r>
    </w:p>
    <w:p w14:paraId="63B97F02" w14:textId="328E83DF" w:rsidR="00BA7AFF" w:rsidRDefault="00E654F1" w:rsidP="00C94332">
      <w:pPr>
        <w:widowControl w:val="0"/>
        <w:spacing w:after="0" w:line="240" w:lineRule="auto"/>
        <w:jc w:val="both"/>
        <w:rPr>
          <w:rFonts w:cs="Arial"/>
          <w:spacing w:val="-14"/>
          <w:lang w:val="en"/>
        </w:rPr>
      </w:pPr>
      <w:r w:rsidRPr="00C94332">
        <w:rPr>
          <w:rFonts w:cs="Arial"/>
          <w:spacing w:val="-14"/>
          <w:lang w:val="en"/>
        </w:rPr>
        <w:t xml:space="preserve">You can receive </w:t>
      </w:r>
      <w:r w:rsidRPr="00C94332">
        <w:rPr>
          <w:rFonts w:cs="Arial"/>
          <w:b/>
          <w:spacing w:val="-14"/>
          <w:lang w:val="en"/>
        </w:rPr>
        <w:t>notification</w:t>
      </w:r>
      <w:r w:rsidRPr="00C94332">
        <w:rPr>
          <w:rFonts w:cs="Arial"/>
          <w:spacing w:val="-14"/>
          <w:lang w:val="en"/>
        </w:rPr>
        <w:t xml:space="preserve"> by electronic mail of the latest </w:t>
      </w:r>
      <w:r w:rsidRPr="00C94332">
        <w:rPr>
          <w:rFonts w:cs="Arial"/>
          <w:b/>
          <w:spacing w:val="-14"/>
          <w:lang w:val="en"/>
        </w:rPr>
        <w:t>memoranda and other technical assistance documents</w:t>
      </w:r>
      <w:r w:rsidRPr="00C94332">
        <w:rPr>
          <w:rFonts w:cs="Arial"/>
          <w:spacing w:val="-14"/>
          <w:lang w:val="en"/>
        </w:rPr>
        <w:t xml:space="preserve"> available on the Special Education website</w:t>
      </w:r>
      <w:r w:rsidR="002A2D42" w:rsidRPr="00C94332">
        <w:rPr>
          <w:rFonts w:cs="Arial"/>
          <w:spacing w:val="-14"/>
          <w:lang w:val="en"/>
        </w:rPr>
        <w:t xml:space="preserve"> at </w:t>
      </w:r>
      <w:hyperlink r:id="rId25" w:history="1">
        <w:r w:rsidRPr="00C94332">
          <w:rPr>
            <w:rStyle w:val="Hyperlink"/>
            <w:rFonts w:cs="Arial"/>
            <w:spacing w:val="-14"/>
            <w:lang w:val="en"/>
          </w:rPr>
          <w:t>http://www.p12.nysed.gov/specialed/publications/register.htm</w:t>
        </w:r>
      </w:hyperlink>
      <w:r w:rsidRPr="00754874">
        <w:rPr>
          <w:rFonts w:cs="Arial"/>
          <w:spacing w:val="-14"/>
          <w:lang w:val="en"/>
        </w:rPr>
        <w:t xml:space="preserve"> </w:t>
      </w:r>
    </w:p>
    <w:p w14:paraId="2065CB5E" w14:textId="7C37A851" w:rsidR="009F5B2B" w:rsidRDefault="009F5B2B" w:rsidP="00C94332">
      <w:pPr>
        <w:widowControl w:val="0"/>
        <w:spacing w:after="0" w:line="240" w:lineRule="auto"/>
        <w:jc w:val="both"/>
        <w:rPr>
          <w:rFonts w:cs="Arial"/>
          <w:spacing w:val="-14"/>
          <w:lang w:val="en"/>
        </w:rPr>
      </w:pPr>
    </w:p>
    <w:p w14:paraId="11A446F1" w14:textId="77777777" w:rsidR="000F4523" w:rsidRPr="008854C0" w:rsidRDefault="000F4523" w:rsidP="002A2D42">
      <w:pPr>
        <w:widowControl w:val="0"/>
        <w:spacing w:after="0" w:line="240" w:lineRule="auto"/>
        <w:jc w:val="both"/>
        <w:rPr>
          <w:rFonts w:cs="Arial"/>
          <w:spacing w:val="-14"/>
          <w:lang w:val="en"/>
        </w:rPr>
      </w:pPr>
    </w:p>
    <w:p w14:paraId="5CF013DE" w14:textId="26686B0A" w:rsidR="00EA373A" w:rsidRPr="00741DDA" w:rsidRDefault="008A45E2" w:rsidP="007029FF">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N</w:t>
      </w:r>
      <w:r w:rsidR="00F36013" w:rsidRPr="00741DDA">
        <w:rPr>
          <w:rFonts w:ascii="Arial" w:eastAsia="Times New Roman" w:hAnsi="Arial" w:cs="Arial"/>
          <w:b/>
          <w:spacing w:val="-14"/>
          <w:sz w:val="20"/>
          <w:szCs w:val="20"/>
        </w:rPr>
        <w:t>YS Education Department</w:t>
      </w:r>
      <w:r w:rsidR="00FF3DE9" w:rsidRPr="00741DDA">
        <w:rPr>
          <w:rFonts w:ascii="Arial" w:eastAsia="Times New Roman" w:hAnsi="Arial" w:cs="Arial"/>
          <w:b/>
          <w:spacing w:val="-14"/>
          <w:sz w:val="20"/>
          <w:szCs w:val="20"/>
        </w:rPr>
        <w:t xml:space="preserve"> </w:t>
      </w:r>
      <w:r w:rsidR="00F36013" w:rsidRPr="00741DDA">
        <w:rPr>
          <w:rFonts w:ascii="Arial" w:eastAsia="Times New Roman" w:hAnsi="Arial" w:cs="Arial"/>
          <w:b/>
          <w:spacing w:val="-14"/>
          <w:sz w:val="20"/>
          <w:szCs w:val="20"/>
        </w:rPr>
        <w:t>Office of Special Education</w:t>
      </w:r>
    </w:p>
    <w:p w14:paraId="01370FC2" w14:textId="7E2D4868" w:rsidR="00285471"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Special Education Quality Assurance</w:t>
      </w:r>
    </w:p>
    <w:p w14:paraId="38642C5D" w14:textId="77777777" w:rsidR="00EA373A" w:rsidRPr="00741DDA" w:rsidRDefault="008E0E02"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Central Regional Office</w:t>
      </w:r>
    </w:p>
    <w:p w14:paraId="7E67F648" w14:textId="4FD884C3" w:rsidR="00FF3DE9"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333 East Washington Street, Suite 210</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Syracuse, New York 13202</w:t>
      </w:r>
    </w:p>
    <w:p w14:paraId="041EAD00" w14:textId="2B7147A8" w:rsidR="00934AAB"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(315) 428-4556 Office</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(315) 428-4555 Fax</w:t>
      </w:r>
    </w:p>
    <w:p w14:paraId="53569702" w14:textId="0BD85A8D" w:rsidR="009F5B2B" w:rsidRPr="009F5B2B" w:rsidRDefault="00F36013" w:rsidP="009F5B2B">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color w:val="0000FF"/>
          <w:spacing w:val="-14"/>
          <w:sz w:val="20"/>
          <w:szCs w:val="20"/>
          <w:u w:val="single"/>
        </w:rPr>
      </w:pPr>
      <w:r w:rsidRPr="00741DDA">
        <w:rPr>
          <w:rFonts w:ascii="Arial" w:eastAsia="Times New Roman" w:hAnsi="Arial" w:cs="Arial"/>
          <w:b/>
          <w:spacing w:val="-14"/>
          <w:sz w:val="20"/>
          <w:szCs w:val="20"/>
        </w:rPr>
        <w:t xml:space="preserve">Special Education </w:t>
      </w:r>
      <w:r w:rsidR="00A7049E" w:rsidRPr="00741DDA">
        <w:rPr>
          <w:rFonts w:ascii="Arial" w:eastAsia="Times New Roman" w:hAnsi="Arial" w:cs="Arial"/>
          <w:b/>
          <w:noProof/>
          <w:spacing w:val="-14"/>
          <w:sz w:val="20"/>
          <w:szCs w:val="20"/>
        </w:rPr>
        <w:t>W</w:t>
      </w:r>
      <w:r w:rsidRPr="00741DDA">
        <w:rPr>
          <w:rFonts w:ascii="Arial" w:eastAsia="Times New Roman" w:hAnsi="Arial" w:cs="Arial"/>
          <w:b/>
          <w:noProof/>
          <w:spacing w:val="-14"/>
          <w:sz w:val="20"/>
          <w:szCs w:val="20"/>
        </w:rPr>
        <w:t>ebsite</w:t>
      </w:r>
      <w:r w:rsidRPr="00741DDA">
        <w:rPr>
          <w:rFonts w:ascii="Arial" w:eastAsia="Times New Roman" w:hAnsi="Arial" w:cs="Arial"/>
          <w:b/>
          <w:spacing w:val="-14"/>
          <w:sz w:val="20"/>
          <w:szCs w:val="20"/>
        </w:rPr>
        <w:t xml:space="preserve"> – </w:t>
      </w:r>
      <w:r w:rsidRPr="00741DDA">
        <w:rPr>
          <w:rFonts w:ascii="Arial" w:eastAsia="Times New Roman" w:hAnsi="Arial" w:cs="Arial"/>
          <w:b/>
          <w:color w:val="0000FF"/>
          <w:spacing w:val="-14"/>
          <w:sz w:val="20"/>
          <w:szCs w:val="20"/>
          <w:u w:val="single"/>
        </w:rPr>
        <w:t>http://www.p12.nysed.gov/specialed/</w:t>
      </w:r>
    </w:p>
    <w:sectPr w:rsidR="009F5B2B" w:rsidRPr="009F5B2B" w:rsidSect="00B5507D">
      <w:footerReference w:type="default" r:id="rId26"/>
      <w:type w:val="continuous"/>
      <w:pgSz w:w="12240" w:h="15840"/>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840CB" w14:textId="77777777" w:rsidR="00B80B65" w:rsidRDefault="00B80B65" w:rsidP="007C2420">
      <w:pPr>
        <w:spacing w:after="0" w:line="240" w:lineRule="auto"/>
      </w:pPr>
      <w:r>
        <w:separator/>
      </w:r>
    </w:p>
  </w:endnote>
  <w:endnote w:type="continuationSeparator" w:id="0">
    <w:p w14:paraId="12C4A6DA" w14:textId="77777777" w:rsidR="00B80B65" w:rsidRDefault="00B80B65"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5"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484230"/>
      <w:docPartObj>
        <w:docPartGallery w:val="Page Numbers (Bottom of Page)"/>
        <w:docPartUnique/>
      </w:docPartObj>
    </w:sdtPr>
    <w:sdtEndPr>
      <w:rPr>
        <w:noProof/>
      </w:rPr>
    </w:sdtEndPr>
    <w:sdtContent>
      <w:p w14:paraId="7498F0E5" w14:textId="043E0C8C" w:rsidR="004329C6" w:rsidRDefault="00432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446B4" w14:textId="77777777" w:rsidR="00B80B65" w:rsidRDefault="00B80B65" w:rsidP="007C2420">
      <w:pPr>
        <w:spacing w:after="0" w:line="240" w:lineRule="auto"/>
      </w:pPr>
      <w:r>
        <w:separator/>
      </w:r>
    </w:p>
  </w:footnote>
  <w:footnote w:type="continuationSeparator" w:id="0">
    <w:p w14:paraId="7BC658D7" w14:textId="77777777" w:rsidR="00B80B65" w:rsidRDefault="00B80B65"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B43CB"/>
    <w:multiLevelType w:val="hybridMultilevel"/>
    <w:tmpl w:val="8A52D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246349"/>
    <w:multiLevelType w:val="hybridMultilevel"/>
    <w:tmpl w:val="752CB6CC"/>
    <w:lvl w:ilvl="0" w:tplc="E9C846D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D9C085C"/>
    <w:multiLevelType w:val="hybridMultilevel"/>
    <w:tmpl w:val="A1CCB216"/>
    <w:lvl w:ilvl="0" w:tplc="98BA7D2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DA47D88"/>
    <w:multiLevelType w:val="multilevel"/>
    <w:tmpl w:val="28E88F1A"/>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 w15:restartNumberingAfterBreak="0">
    <w:nsid w:val="40E95CAE"/>
    <w:multiLevelType w:val="multilevel"/>
    <w:tmpl w:val="B28C3C8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42957E52"/>
    <w:multiLevelType w:val="hybridMultilevel"/>
    <w:tmpl w:val="8FF2D34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29479E"/>
    <w:multiLevelType w:val="hybridMultilevel"/>
    <w:tmpl w:val="C6CAB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02F35FA"/>
    <w:multiLevelType w:val="hybridMultilevel"/>
    <w:tmpl w:val="085623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1"/>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144"/>
    <w:rsid w:val="00001839"/>
    <w:rsid w:val="0000362B"/>
    <w:rsid w:val="00003A8A"/>
    <w:rsid w:val="00004E6E"/>
    <w:rsid w:val="000140F4"/>
    <w:rsid w:val="0001550A"/>
    <w:rsid w:val="00016109"/>
    <w:rsid w:val="00020BA6"/>
    <w:rsid w:val="00021FDD"/>
    <w:rsid w:val="00022B18"/>
    <w:rsid w:val="0002483D"/>
    <w:rsid w:val="000248FE"/>
    <w:rsid w:val="000253D3"/>
    <w:rsid w:val="00030A02"/>
    <w:rsid w:val="000353E8"/>
    <w:rsid w:val="000358B6"/>
    <w:rsid w:val="0003688A"/>
    <w:rsid w:val="000409C6"/>
    <w:rsid w:val="00043122"/>
    <w:rsid w:val="00043272"/>
    <w:rsid w:val="00043611"/>
    <w:rsid w:val="00043A2D"/>
    <w:rsid w:val="00051796"/>
    <w:rsid w:val="00051996"/>
    <w:rsid w:val="00051CE8"/>
    <w:rsid w:val="00052140"/>
    <w:rsid w:val="00054FF0"/>
    <w:rsid w:val="00055B0D"/>
    <w:rsid w:val="0006537E"/>
    <w:rsid w:val="000655DA"/>
    <w:rsid w:val="00066C62"/>
    <w:rsid w:val="000711A0"/>
    <w:rsid w:val="00071C80"/>
    <w:rsid w:val="00072EC8"/>
    <w:rsid w:val="000736C6"/>
    <w:rsid w:val="00074B01"/>
    <w:rsid w:val="00074F37"/>
    <w:rsid w:val="00075C80"/>
    <w:rsid w:val="00077A08"/>
    <w:rsid w:val="00077BF8"/>
    <w:rsid w:val="0008066D"/>
    <w:rsid w:val="00084F03"/>
    <w:rsid w:val="00086E6C"/>
    <w:rsid w:val="00090269"/>
    <w:rsid w:val="00093EF4"/>
    <w:rsid w:val="0009755E"/>
    <w:rsid w:val="0009783F"/>
    <w:rsid w:val="000A03E7"/>
    <w:rsid w:val="000A1030"/>
    <w:rsid w:val="000A1527"/>
    <w:rsid w:val="000A3B06"/>
    <w:rsid w:val="000A79A5"/>
    <w:rsid w:val="000B160A"/>
    <w:rsid w:val="000B2947"/>
    <w:rsid w:val="000B2C3F"/>
    <w:rsid w:val="000B46EE"/>
    <w:rsid w:val="000C4737"/>
    <w:rsid w:val="000C4F26"/>
    <w:rsid w:val="000C5EF7"/>
    <w:rsid w:val="000C5F45"/>
    <w:rsid w:val="000D174F"/>
    <w:rsid w:val="000D4F95"/>
    <w:rsid w:val="000E0DA9"/>
    <w:rsid w:val="000E1D73"/>
    <w:rsid w:val="000E3663"/>
    <w:rsid w:val="000E4759"/>
    <w:rsid w:val="000E5BBE"/>
    <w:rsid w:val="000E72EF"/>
    <w:rsid w:val="000F19A5"/>
    <w:rsid w:val="000F2F4A"/>
    <w:rsid w:val="000F31C6"/>
    <w:rsid w:val="000F41C2"/>
    <w:rsid w:val="000F4523"/>
    <w:rsid w:val="000F5992"/>
    <w:rsid w:val="001014E3"/>
    <w:rsid w:val="00102E1B"/>
    <w:rsid w:val="00102F87"/>
    <w:rsid w:val="001063B1"/>
    <w:rsid w:val="00106B05"/>
    <w:rsid w:val="00110C24"/>
    <w:rsid w:val="00113750"/>
    <w:rsid w:val="00114350"/>
    <w:rsid w:val="00116C74"/>
    <w:rsid w:val="00117DDE"/>
    <w:rsid w:val="00120992"/>
    <w:rsid w:val="00120D20"/>
    <w:rsid w:val="0012129E"/>
    <w:rsid w:val="001222BF"/>
    <w:rsid w:val="00123BC9"/>
    <w:rsid w:val="001267CD"/>
    <w:rsid w:val="00127883"/>
    <w:rsid w:val="00130379"/>
    <w:rsid w:val="00133534"/>
    <w:rsid w:val="001371AA"/>
    <w:rsid w:val="00144065"/>
    <w:rsid w:val="00144DA2"/>
    <w:rsid w:val="001457F7"/>
    <w:rsid w:val="00145F3C"/>
    <w:rsid w:val="0014785C"/>
    <w:rsid w:val="001507F9"/>
    <w:rsid w:val="00151BF1"/>
    <w:rsid w:val="00152447"/>
    <w:rsid w:val="00152976"/>
    <w:rsid w:val="0015299A"/>
    <w:rsid w:val="00154E89"/>
    <w:rsid w:val="00155CD5"/>
    <w:rsid w:val="00155E7D"/>
    <w:rsid w:val="00156118"/>
    <w:rsid w:val="00156D45"/>
    <w:rsid w:val="00160B60"/>
    <w:rsid w:val="0016545E"/>
    <w:rsid w:val="0016758C"/>
    <w:rsid w:val="00167873"/>
    <w:rsid w:val="00171C94"/>
    <w:rsid w:val="00175FF2"/>
    <w:rsid w:val="00176B6B"/>
    <w:rsid w:val="00181B42"/>
    <w:rsid w:val="00183E50"/>
    <w:rsid w:val="0018622E"/>
    <w:rsid w:val="001865FD"/>
    <w:rsid w:val="00190AC5"/>
    <w:rsid w:val="001914EB"/>
    <w:rsid w:val="00191758"/>
    <w:rsid w:val="0019316E"/>
    <w:rsid w:val="001938FC"/>
    <w:rsid w:val="0019412C"/>
    <w:rsid w:val="00196F8F"/>
    <w:rsid w:val="00197338"/>
    <w:rsid w:val="001A0B08"/>
    <w:rsid w:val="001A253A"/>
    <w:rsid w:val="001A5912"/>
    <w:rsid w:val="001A6814"/>
    <w:rsid w:val="001A774B"/>
    <w:rsid w:val="001B2F52"/>
    <w:rsid w:val="001B36A8"/>
    <w:rsid w:val="001B4348"/>
    <w:rsid w:val="001B53C3"/>
    <w:rsid w:val="001B7C86"/>
    <w:rsid w:val="001C090E"/>
    <w:rsid w:val="001C15F6"/>
    <w:rsid w:val="001C3437"/>
    <w:rsid w:val="001C345F"/>
    <w:rsid w:val="001C46B1"/>
    <w:rsid w:val="001D02C2"/>
    <w:rsid w:val="001D1AC4"/>
    <w:rsid w:val="001D2148"/>
    <w:rsid w:val="001D36EC"/>
    <w:rsid w:val="001D56B1"/>
    <w:rsid w:val="001D6167"/>
    <w:rsid w:val="001D7F28"/>
    <w:rsid w:val="001E1341"/>
    <w:rsid w:val="001E24B0"/>
    <w:rsid w:val="001E2D10"/>
    <w:rsid w:val="001E346F"/>
    <w:rsid w:val="001E5938"/>
    <w:rsid w:val="001E5E04"/>
    <w:rsid w:val="001F1728"/>
    <w:rsid w:val="001F48CD"/>
    <w:rsid w:val="001F6488"/>
    <w:rsid w:val="001F7931"/>
    <w:rsid w:val="001F7CD1"/>
    <w:rsid w:val="00200F5C"/>
    <w:rsid w:val="00201016"/>
    <w:rsid w:val="0020145A"/>
    <w:rsid w:val="00202936"/>
    <w:rsid w:val="0021089A"/>
    <w:rsid w:val="002109C2"/>
    <w:rsid w:val="00210E3D"/>
    <w:rsid w:val="00213A48"/>
    <w:rsid w:val="00213B75"/>
    <w:rsid w:val="00214C8E"/>
    <w:rsid w:val="00216AC3"/>
    <w:rsid w:val="00216B05"/>
    <w:rsid w:val="002172A9"/>
    <w:rsid w:val="00220623"/>
    <w:rsid w:val="00220DEC"/>
    <w:rsid w:val="0022167E"/>
    <w:rsid w:val="00224191"/>
    <w:rsid w:val="002319D7"/>
    <w:rsid w:val="00231DD6"/>
    <w:rsid w:val="0023391D"/>
    <w:rsid w:val="0023671A"/>
    <w:rsid w:val="00237C38"/>
    <w:rsid w:val="002419A1"/>
    <w:rsid w:val="00242CF7"/>
    <w:rsid w:val="00243169"/>
    <w:rsid w:val="00243557"/>
    <w:rsid w:val="002454F2"/>
    <w:rsid w:val="00247831"/>
    <w:rsid w:val="002547B1"/>
    <w:rsid w:val="0025773C"/>
    <w:rsid w:val="00257DB0"/>
    <w:rsid w:val="0026034F"/>
    <w:rsid w:val="00260BCD"/>
    <w:rsid w:val="00263873"/>
    <w:rsid w:val="00263D95"/>
    <w:rsid w:val="002649F8"/>
    <w:rsid w:val="00265A6D"/>
    <w:rsid w:val="002662D5"/>
    <w:rsid w:val="00270D50"/>
    <w:rsid w:val="0027282A"/>
    <w:rsid w:val="00272B19"/>
    <w:rsid w:val="00272B1B"/>
    <w:rsid w:val="00274257"/>
    <w:rsid w:val="00277A14"/>
    <w:rsid w:val="002814AF"/>
    <w:rsid w:val="00282159"/>
    <w:rsid w:val="0028257F"/>
    <w:rsid w:val="00285471"/>
    <w:rsid w:val="00286990"/>
    <w:rsid w:val="0029289E"/>
    <w:rsid w:val="002961D7"/>
    <w:rsid w:val="0029750A"/>
    <w:rsid w:val="002A06BB"/>
    <w:rsid w:val="002A27A2"/>
    <w:rsid w:val="002A2D42"/>
    <w:rsid w:val="002A2E61"/>
    <w:rsid w:val="002A3903"/>
    <w:rsid w:val="002A4AAD"/>
    <w:rsid w:val="002A6A2F"/>
    <w:rsid w:val="002B4F57"/>
    <w:rsid w:val="002C29C8"/>
    <w:rsid w:val="002C2B4B"/>
    <w:rsid w:val="002C3067"/>
    <w:rsid w:val="002C36CC"/>
    <w:rsid w:val="002C3E27"/>
    <w:rsid w:val="002C641D"/>
    <w:rsid w:val="002D3FFA"/>
    <w:rsid w:val="002D4BD7"/>
    <w:rsid w:val="002D5C28"/>
    <w:rsid w:val="002D5D68"/>
    <w:rsid w:val="002D613A"/>
    <w:rsid w:val="002E1DE7"/>
    <w:rsid w:val="002E2BE0"/>
    <w:rsid w:val="002E47CD"/>
    <w:rsid w:val="002E5F2E"/>
    <w:rsid w:val="002E62F4"/>
    <w:rsid w:val="002E6F38"/>
    <w:rsid w:val="002E7CAE"/>
    <w:rsid w:val="002F002E"/>
    <w:rsid w:val="002F0D78"/>
    <w:rsid w:val="002F0FB4"/>
    <w:rsid w:val="002F1834"/>
    <w:rsid w:val="002F49A5"/>
    <w:rsid w:val="002F69C5"/>
    <w:rsid w:val="002F7E84"/>
    <w:rsid w:val="00301D60"/>
    <w:rsid w:val="00302A57"/>
    <w:rsid w:val="00302AA4"/>
    <w:rsid w:val="00304E54"/>
    <w:rsid w:val="00305D5E"/>
    <w:rsid w:val="00305EC3"/>
    <w:rsid w:val="003072C4"/>
    <w:rsid w:val="003111C7"/>
    <w:rsid w:val="003125C0"/>
    <w:rsid w:val="00316120"/>
    <w:rsid w:val="003168D7"/>
    <w:rsid w:val="003213AE"/>
    <w:rsid w:val="00321625"/>
    <w:rsid w:val="00321BDC"/>
    <w:rsid w:val="003246DD"/>
    <w:rsid w:val="00330EF5"/>
    <w:rsid w:val="003327BA"/>
    <w:rsid w:val="00333741"/>
    <w:rsid w:val="00333E03"/>
    <w:rsid w:val="00333FAD"/>
    <w:rsid w:val="00335F5C"/>
    <w:rsid w:val="00340465"/>
    <w:rsid w:val="00341B53"/>
    <w:rsid w:val="00341B7C"/>
    <w:rsid w:val="00345B05"/>
    <w:rsid w:val="003520F7"/>
    <w:rsid w:val="00352855"/>
    <w:rsid w:val="0035299B"/>
    <w:rsid w:val="003551DA"/>
    <w:rsid w:val="003562C6"/>
    <w:rsid w:val="0036195A"/>
    <w:rsid w:val="00361A2B"/>
    <w:rsid w:val="00361EBA"/>
    <w:rsid w:val="003623E3"/>
    <w:rsid w:val="00363229"/>
    <w:rsid w:val="0036480E"/>
    <w:rsid w:val="00365F06"/>
    <w:rsid w:val="0037050B"/>
    <w:rsid w:val="003719F1"/>
    <w:rsid w:val="00373525"/>
    <w:rsid w:val="003740A2"/>
    <w:rsid w:val="003753AA"/>
    <w:rsid w:val="00375ABF"/>
    <w:rsid w:val="00375E40"/>
    <w:rsid w:val="00382F24"/>
    <w:rsid w:val="00384B33"/>
    <w:rsid w:val="00384D2A"/>
    <w:rsid w:val="0038674D"/>
    <w:rsid w:val="00387A74"/>
    <w:rsid w:val="00391BED"/>
    <w:rsid w:val="00394689"/>
    <w:rsid w:val="00394ACD"/>
    <w:rsid w:val="003958FC"/>
    <w:rsid w:val="003A1676"/>
    <w:rsid w:val="003A779D"/>
    <w:rsid w:val="003B080E"/>
    <w:rsid w:val="003B58FB"/>
    <w:rsid w:val="003B67E9"/>
    <w:rsid w:val="003B7194"/>
    <w:rsid w:val="003C1406"/>
    <w:rsid w:val="003C2091"/>
    <w:rsid w:val="003C35B7"/>
    <w:rsid w:val="003C3A0F"/>
    <w:rsid w:val="003C4E6C"/>
    <w:rsid w:val="003D4603"/>
    <w:rsid w:val="003E1110"/>
    <w:rsid w:val="003E1E11"/>
    <w:rsid w:val="003E442F"/>
    <w:rsid w:val="003E5040"/>
    <w:rsid w:val="003E57C3"/>
    <w:rsid w:val="003E6746"/>
    <w:rsid w:val="003E677A"/>
    <w:rsid w:val="003E7779"/>
    <w:rsid w:val="003E7876"/>
    <w:rsid w:val="003F15A8"/>
    <w:rsid w:val="003F2BCC"/>
    <w:rsid w:val="003F3E2B"/>
    <w:rsid w:val="00400798"/>
    <w:rsid w:val="0040092E"/>
    <w:rsid w:val="00400BF4"/>
    <w:rsid w:val="004028B5"/>
    <w:rsid w:val="00404140"/>
    <w:rsid w:val="00404E2E"/>
    <w:rsid w:val="004069D3"/>
    <w:rsid w:val="00414536"/>
    <w:rsid w:val="00415C73"/>
    <w:rsid w:val="00417196"/>
    <w:rsid w:val="0042368C"/>
    <w:rsid w:val="00426129"/>
    <w:rsid w:val="004267FC"/>
    <w:rsid w:val="00430134"/>
    <w:rsid w:val="004303E2"/>
    <w:rsid w:val="004304E0"/>
    <w:rsid w:val="00431DA0"/>
    <w:rsid w:val="004329C6"/>
    <w:rsid w:val="004373CA"/>
    <w:rsid w:val="00441AFE"/>
    <w:rsid w:val="00441DAE"/>
    <w:rsid w:val="004430FA"/>
    <w:rsid w:val="004441A6"/>
    <w:rsid w:val="00445D9B"/>
    <w:rsid w:val="004464FA"/>
    <w:rsid w:val="00455625"/>
    <w:rsid w:val="00456749"/>
    <w:rsid w:val="00457D9A"/>
    <w:rsid w:val="0046129A"/>
    <w:rsid w:val="00464A07"/>
    <w:rsid w:val="00465C00"/>
    <w:rsid w:val="0046719B"/>
    <w:rsid w:val="00467355"/>
    <w:rsid w:val="004704EB"/>
    <w:rsid w:val="00470936"/>
    <w:rsid w:val="0047163A"/>
    <w:rsid w:val="0047178E"/>
    <w:rsid w:val="00472C4C"/>
    <w:rsid w:val="00473005"/>
    <w:rsid w:val="004738EF"/>
    <w:rsid w:val="00473F84"/>
    <w:rsid w:val="0048200B"/>
    <w:rsid w:val="00485787"/>
    <w:rsid w:val="00485CA9"/>
    <w:rsid w:val="004863AB"/>
    <w:rsid w:val="004877DD"/>
    <w:rsid w:val="004969CD"/>
    <w:rsid w:val="004A0754"/>
    <w:rsid w:val="004A1B41"/>
    <w:rsid w:val="004A641F"/>
    <w:rsid w:val="004A6754"/>
    <w:rsid w:val="004B1BF9"/>
    <w:rsid w:val="004B2FC3"/>
    <w:rsid w:val="004B3C63"/>
    <w:rsid w:val="004B578F"/>
    <w:rsid w:val="004B62EB"/>
    <w:rsid w:val="004C0842"/>
    <w:rsid w:val="004C3FBE"/>
    <w:rsid w:val="004C53D4"/>
    <w:rsid w:val="004C649B"/>
    <w:rsid w:val="004D25DD"/>
    <w:rsid w:val="004D2BF5"/>
    <w:rsid w:val="004D3F95"/>
    <w:rsid w:val="004D44A4"/>
    <w:rsid w:val="004D4ED1"/>
    <w:rsid w:val="004D6387"/>
    <w:rsid w:val="004D6D01"/>
    <w:rsid w:val="004D7FE8"/>
    <w:rsid w:val="004E0BE1"/>
    <w:rsid w:val="004E2D27"/>
    <w:rsid w:val="004E34ED"/>
    <w:rsid w:val="004E3DC5"/>
    <w:rsid w:val="004E3DFC"/>
    <w:rsid w:val="004E4CF4"/>
    <w:rsid w:val="004E75E3"/>
    <w:rsid w:val="004F0F41"/>
    <w:rsid w:val="004F1186"/>
    <w:rsid w:val="004F2244"/>
    <w:rsid w:val="004F2DA2"/>
    <w:rsid w:val="004F4D45"/>
    <w:rsid w:val="004F5FC3"/>
    <w:rsid w:val="004F6626"/>
    <w:rsid w:val="004F7BE9"/>
    <w:rsid w:val="00502D5C"/>
    <w:rsid w:val="00503088"/>
    <w:rsid w:val="00505001"/>
    <w:rsid w:val="00506CE1"/>
    <w:rsid w:val="00512198"/>
    <w:rsid w:val="005125AF"/>
    <w:rsid w:val="00515574"/>
    <w:rsid w:val="0051570E"/>
    <w:rsid w:val="00516C5C"/>
    <w:rsid w:val="00517897"/>
    <w:rsid w:val="0052308E"/>
    <w:rsid w:val="0052317D"/>
    <w:rsid w:val="005239FD"/>
    <w:rsid w:val="00523D5B"/>
    <w:rsid w:val="00526F6C"/>
    <w:rsid w:val="00527673"/>
    <w:rsid w:val="005400E2"/>
    <w:rsid w:val="00540E4C"/>
    <w:rsid w:val="005450F5"/>
    <w:rsid w:val="00547891"/>
    <w:rsid w:val="0055231F"/>
    <w:rsid w:val="005534BF"/>
    <w:rsid w:val="005536D6"/>
    <w:rsid w:val="00553C8C"/>
    <w:rsid w:val="00562FDF"/>
    <w:rsid w:val="005706F4"/>
    <w:rsid w:val="00571672"/>
    <w:rsid w:val="005746D5"/>
    <w:rsid w:val="005749D1"/>
    <w:rsid w:val="00574A55"/>
    <w:rsid w:val="00576232"/>
    <w:rsid w:val="00577699"/>
    <w:rsid w:val="0058182A"/>
    <w:rsid w:val="005840AD"/>
    <w:rsid w:val="0058522F"/>
    <w:rsid w:val="00586B32"/>
    <w:rsid w:val="005879D7"/>
    <w:rsid w:val="0059121F"/>
    <w:rsid w:val="0059185E"/>
    <w:rsid w:val="0059262C"/>
    <w:rsid w:val="00593342"/>
    <w:rsid w:val="0059573B"/>
    <w:rsid w:val="00596E58"/>
    <w:rsid w:val="005A5D65"/>
    <w:rsid w:val="005A6C46"/>
    <w:rsid w:val="005A6D46"/>
    <w:rsid w:val="005B0243"/>
    <w:rsid w:val="005B16BD"/>
    <w:rsid w:val="005B5639"/>
    <w:rsid w:val="005B576B"/>
    <w:rsid w:val="005B64D0"/>
    <w:rsid w:val="005B6B29"/>
    <w:rsid w:val="005B787D"/>
    <w:rsid w:val="005C0A33"/>
    <w:rsid w:val="005C1D6D"/>
    <w:rsid w:val="005C20E3"/>
    <w:rsid w:val="005C2A97"/>
    <w:rsid w:val="005C4FB7"/>
    <w:rsid w:val="005C60FF"/>
    <w:rsid w:val="005C727F"/>
    <w:rsid w:val="005D225D"/>
    <w:rsid w:val="005D588B"/>
    <w:rsid w:val="005E2EBD"/>
    <w:rsid w:val="005E4C79"/>
    <w:rsid w:val="005E4EED"/>
    <w:rsid w:val="005F013A"/>
    <w:rsid w:val="005F74CA"/>
    <w:rsid w:val="00600182"/>
    <w:rsid w:val="006005B5"/>
    <w:rsid w:val="006047DB"/>
    <w:rsid w:val="00605744"/>
    <w:rsid w:val="00605846"/>
    <w:rsid w:val="00605EC4"/>
    <w:rsid w:val="0060601C"/>
    <w:rsid w:val="00606D81"/>
    <w:rsid w:val="00611A26"/>
    <w:rsid w:val="00612843"/>
    <w:rsid w:val="006135D7"/>
    <w:rsid w:val="00613AF0"/>
    <w:rsid w:val="00614062"/>
    <w:rsid w:val="00616217"/>
    <w:rsid w:val="0062134A"/>
    <w:rsid w:val="0062144D"/>
    <w:rsid w:val="00624ADC"/>
    <w:rsid w:val="00624BFF"/>
    <w:rsid w:val="0062574D"/>
    <w:rsid w:val="00625AD5"/>
    <w:rsid w:val="0062612A"/>
    <w:rsid w:val="00630E0E"/>
    <w:rsid w:val="0063190E"/>
    <w:rsid w:val="00631EAE"/>
    <w:rsid w:val="00632E89"/>
    <w:rsid w:val="00633447"/>
    <w:rsid w:val="00633A74"/>
    <w:rsid w:val="00635AB5"/>
    <w:rsid w:val="006379AE"/>
    <w:rsid w:val="0064026A"/>
    <w:rsid w:val="00640FCA"/>
    <w:rsid w:val="00643704"/>
    <w:rsid w:val="00643D31"/>
    <w:rsid w:val="00644981"/>
    <w:rsid w:val="0064600C"/>
    <w:rsid w:val="00651428"/>
    <w:rsid w:val="006524ED"/>
    <w:rsid w:val="00652536"/>
    <w:rsid w:val="00652A13"/>
    <w:rsid w:val="00652BB3"/>
    <w:rsid w:val="00653BEE"/>
    <w:rsid w:val="00654A6C"/>
    <w:rsid w:val="00655D67"/>
    <w:rsid w:val="00656230"/>
    <w:rsid w:val="00656544"/>
    <w:rsid w:val="0065675C"/>
    <w:rsid w:val="00656BEE"/>
    <w:rsid w:val="006618AD"/>
    <w:rsid w:val="0067190B"/>
    <w:rsid w:val="006759E9"/>
    <w:rsid w:val="00681DA5"/>
    <w:rsid w:val="00684A2D"/>
    <w:rsid w:val="00684DC2"/>
    <w:rsid w:val="006855EE"/>
    <w:rsid w:val="00686A66"/>
    <w:rsid w:val="006873DB"/>
    <w:rsid w:val="006875DD"/>
    <w:rsid w:val="00691C90"/>
    <w:rsid w:val="0069248A"/>
    <w:rsid w:val="00693507"/>
    <w:rsid w:val="0069372C"/>
    <w:rsid w:val="00694628"/>
    <w:rsid w:val="00695D8D"/>
    <w:rsid w:val="006962E7"/>
    <w:rsid w:val="00696A56"/>
    <w:rsid w:val="006A11DB"/>
    <w:rsid w:val="006A43F5"/>
    <w:rsid w:val="006A7DE6"/>
    <w:rsid w:val="006B11E8"/>
    <w:rsid w:val="006B24E9"/>
    <w:rsid w:val="006B4AA7"/>
    <w:rsid w:val="006B5135"/>
    <w:rsid w:val="006B51B9"/>
    <w:rsid w:val="006B5480"/>
    <w:rsid w:val="006B6A2F"/>
    <w:rsid w:val="006B7122"/>
    <w:rsid w:val="006C1BE0"/>
    <w:rsid w:val="006C3B7F"/>
    <w:rsid w:val="006C5215"/>
    <w:rsid w:val="006C6D01"/>
    <w:rsid w:val="006C754C"/>
    <w:rsid w:val="006D2673"/>
    <w:rsid w:val="006D2F92"/>
    <w:rsid w:val="006D521E"/>
    <w:rsid w:val="006D5F82"/>
    <w:rsid w:val="006D71BF"/>
    <w:rsid w:val="006D72DF"/>
    <w:rsid w:val="006D7F86"/>
    <w:rsid w:val="006E0B64"/>
    <w:rsid w:val="006E14DA"/>
    <w:rsid w:val="006E5C43"/>
    <w:rsid w:val="006E7AA6"/>
    <w:rsid w:val="006F1975"/>
    <w:rsid w:val="006F1EA7"/>
    <w:rsid w:val="006F4F9D"/>
    <w:rsid w:val="006F4FEE"/>
    <w:rsid w:val="006F5242"/>
    <w:rsid w:val="00701CAB"/>
    <w:rsid w:val="0070246B"/>
    <w:rsid w:val="007025DA"/>
    <w:rsid w:val="007029FF"/>
    <w:rsid w:val="00702A4D"/>
    <w:rsid w:val="0070371F"/>
    <w:rsid w:val="007044B7"/>
    <w:rsid w:val="00706EF0"/>
    <w:rsid w:val="0070728E"/>
    <w:rsid w:val="00711531"/>
    <w:rsid w:val="00711ED5"/>
    <w:rsid w:val="007122BB"/>
    <w:rsid w:val="0071542D"/>
    <w:rsid w:val="00715CAD"/>
    <w:rsid w:val="007160D0"/>
    <w:rsid w:val="0071637F"/>
    <w:rsid w:val="00721E1F"/>
    <w:rsid w:val="007225FF"/>
    <w:rsid w:val="00722ABB"/>
    <w:rsid w:val="00725118"/>
    <w:rsid w:val="0072533C"/>
    <w:rsid w:val="00725F6C"/>
    <w:rsid w:val="00726947"/>
    <w:rsid w:val="00727BF3"/>
    <w:rsid w:val="00730C15"/>
    <w:rsid w:val="007318E1"/>
    <w:rsid w:val="00732D97"/>
    <w:rsid w:val="00733D35"/>
    <w:rsid w:val="007343A1"/>
    <w:rsid w:val="0073468E"/>
    <w:rsid w:val="007404F2"/>
    <w:rsid w:val="00741BAD"/>
    <w:rsid w:val="00741DDA"/>
    <w:rsid w:val="00742150"/>
    <w:rsid w:val="007430D5"/>
    <w:rsid w:val="00744D7E"/>
    <w:rsid w:val="00745383"/>
    <w:rsid w:val="007456FB"/>
    <w:rsid w:val="00745C83"/>
    <w:rsid w:val="0074603E"/>
    <w:rsid w:val="0074615B"/>
    <w:rsid w:val="00750323"/>
    <w:rsid w:val="00752791"/>
    <w:rsid w:val="007536CF"/>
    <w:rsid w:val="00753931"/>
    <w:rsid w:val="0075478C"/>
    <w:rsid w:val="00754874"/>
    <w:rsid w:val="00755862"/>
    <w:rsid w:val="00756865"/>
    <w:rsid w:val="00756A4C"/>
    <w:rsid w:val="00761495"/>
    <w:rsid w:val="00763287"/>
    <w:rsid w:val="00763DED"/>
    <w:rsid w:val="00764B30"/>
    <w:rsid w:val="007663A1"/>
    <w:rsid w:val="00767148"/>
    <w:rsid w:val="00771E84"/>
    <w:rsid w:val="00772036"/>
    <w:rsid w:val="00774CEF"/>
    <w:rsid w:val="00776B6C"/>
    <w:rsid w:val="00776EA0"/>
    <w:rsid w:val="00777251"/>
    <w:rsid w:val="007860E6"/>
    <w:rsid w:val="00792766"/>
    <w:rsid w:val="00793A56"/>
    <w:rsid w:val="00794761"/>
    <w:rsid w:val="007956CB"/>
    <w:rsid w:val="00795B7E"/>
    <w:rsid w:val="00797F53"/>
    <w:rsid w:val="007A03A7"/>
    <w:rsid w:val="007A07EE"/>
    <w:rsid w:val="007A69BC"/>
    <w:rsid w:val="007A7737"/>
    <w:rsid w:val="007B1505"/>
    <w:rsid w:val="007B3D8E"/>
    <w:rsid w:val="007B5B25"/>
    <w:rsid w:val="007C2420"/>
    <w:rsid w:val="007C32BA"/>
    <w:rsid w:val="007C4FF8"/>
    <w:rsid w:val="007C582E"/>
    <w:rsid w:val="007C741D"/>
    <w:rsid w:val="007D18A8"/>
    <w:rsid w:val="007D2342"/>
    <w:rsid w:val="007D2FD5"/>
    <w:rsid w:val="007D3560"/>
    <w:rsid w:val="007D375F"/>
    <w:rsid w:val="007D3949"/>
    <w:rsid w:val="007D40CF"/>
    <w:rsid w:val="007D4DE9"/>
    <w:rsid w:val="007D6A58"/>
    <w:rsid w:val="007E0C38"/>
    <w:rsid w:val="007E59F7"/>
    <w:rsid w:val="007E6D6F"/>
    <w:rsid w:val="007F0E8D"/>
    <w:rsid w:val="007F4BDE"/>
    <w:rsid w:val="00802461"/>
    <w:rsid w:val="008068B9"/>
    <w:rsid w:val="008079C5"/>
    <w:rsid w:val="008107F7"/>
    <w:rsid w:val="008109CA"/>
    <w:rsid w:val="00810F7C"/>
    <w:rsid w:val="008110B0"/>
    <w:rsid w:val="008111DD"/>
    <w:rsid w:val="0081313D"/>
    <w:rsid w:val="00814705"/>
    <w:rsid w:val="0081567A"/>
    <w:rsid w:val="00816BA1"/>
    <w:rsid w:val="00816FC8"/>
    <w:rsid w:val="008177FE"/>
    <w:rsid w:val="0082051E"/>
    <w:rsid w:val="00823095"/>
    <w:rsid w:val="0082384B"/>
    <w:rsid w:val="008259B1"/>
    <w:rsid w:val="008261F8"/>
    <w:rsid w:val="00826E5D"/>
    <w:rsid w:val="00827F07"/>
    <w:rsid w:val="0083039C"/>
    <w:rsid w:val="008320B4"/>
    <w:rsid w:val="00832FBE"/>
    <w:rsid w:val="00833C3C"/>
    <w:rsid w:val="00834F44"/>
    <w:rsid w:val="00835D32"/>
    <w:rsid w:val="008363C1"/>
    <w:rsid w:val="00836CA3"/>
    <w:rsid w:val="0083779E"/>
    <w:rsid w:val="00840C07"/>
    <w:rsid w:val="00844C55"/>
    <w:rsid w:val="00845478"/>
    <w:rsid w:val="008474F0"/>
    <w:rsid w:val="008512BD"/>
    <w:rsid w:val="00853A40"/>
    <w:rsid w:val="00854F78"/>
    <w:rsid w:val="00857143"/>
    <w:rsid w:val="008614EB"/>
    <w:rsid w:val="00861697"/>
    <w:rsid w:val="008618DF"/>
    <w:rsid w:val="00864682"/>
    <w:rsid w:val="008662D5"/>
    <w:rsid w:val="0086705C"/>
    <w:rsid w:val="00871B8E"/>
    <w:rsid w:val="00872582"/>
    <w:rsid w:val="00874553"/>
    <w:rsid w:val="00876F41"/>
    <w:rsid w:val="008776B7"/>
    <w:rsid w:val="00877A47"/>
    <w:rsid w:val="008808A9"/>
    <w:rsid w:val="00882590"/>
    <w:rsid w:val="008828DA"/>
    <w:rsid w:val="008829B1"/>
    <w:rsid w:val="008854C0"/>
    <w:rsid w:val="0088550B"/>
    <w:rsid w:val="008859AA"/>
    <w:rsid w:val="00887DC4"/>
    <w:rsid w:val="00890745"/>
    <w:rsid w:val="00890DE7"/>
    <w:rsid w:val="008917A2"/>
    <w:rsid w:val="008917C5"/>
    <w:rsid w:val="00891C7A"/>
    <w:rsid w:val="00892989"/>
    <w:rsid w:val="00892BB0"/>
    <w:rsid w:val="008931E6"/>
    <w:rsid w:val="00894C18"/>
    <w:rsid w:val="008975F7"/>
    <w:rsid w:val="008A3143"/>
    <w:rsid w:val="008A45E2"/>
    <w:rsid w:val="008A5160"/>
    <w:rsid w:val="008A6E82"/>
    <w:rsid w:val="008B05D5"/>
    <w:rsid w:val="008B15C7"/>
    <w:rsid w:val="008B1676"/>
    <w:rsid w:val="008B1FEE"/>
    <w:rsid w:val="008B3210"/>
    <w:rsid w:val="008B7502"/>
    <w:rsid w:val="008C2055"/>
    <w:rsid w:val="008C363F"/>
    <w:rsid w:val="008C4487"/>
    <w:rsid w:val="008C4F22"/>
    <w:rsid w:val="008C6208"/>
    <w:rsid w:val="008C635B"/>
    <w:rsid w:val="008C6813"/>
    <w:rsid w:val="008C6C32"/>
    <w:rsid w:val="008D030A"/>
    <w:rsid w:val="008D0758"/>
    <w:rsid w:val="008D0918"/>
    <w:rsid w:val="008D0B52"/>
    <w:rsid w:val="008D2293"/>
    <w:rsid w:val="008D2383"/>
    <w:rsid w:val="008D3A99"/>
    <w:rsid w:val="008D4AF5"/>
    <w:rsid w:val="008E0C54"/>
    <w:rsid w:val="008E0E02"/>
    <w:rsid w:val="008E2E70"/>
    <w:rsid w:val="008E792C"/>
    <w:rsid w:val="008F0DF4"/>
    <w:rsid w:val="008F302F"/>
    <w:rsid w:val="008F3622"/>
    <w:rsid w:val="008F38FD"/>
    <w:rsid w:val="008F3CFA"/>
    <w:rsid w:val="008F5F1B"/>
    <w:rsid w:val="008F74B4"/>
    <w:rsid w:val="00901E72"/>
    <w:rsid w:val="00906172"/>
    <w:rsid w:val="00906B00"/>
    <w:rsid w:val="00912394"/>
    <w:rsid w:val="00912898"/>
    <w:rsid w:val="00915D5C"/>
    <w:rsid w:val="00917165"/>
    <w:rsid w:val="00921149"/>
    <w:rsid w:val="00923F65"/>
    <w:rsid w:val="0092795D"/>
    <w:rsid w:val="0093000A"/>
    <w:rsid w:val="009304FE"/>
    <w:rsid w:val="00931224"/>
    <w:rsid w:val="00931850"/>
    <w:rsid w:val="00931BF7"/>
    <w:rsid w:val="00933016"/>
    <w:rsid w:val="009330EF"/>
    <w:rsid w:val="00933788"/>
    <w:rsid w:val="00933952"/>
    <w:rsid w:val="00934AAB"/>
    <w:rsid w:val="009414A2"/>
    <w:rsid w:val="009423D7"/>
    <w:rsid w:val="00943BF5"/>
    <w:rsid w:val="00946116"/>
    <w:rsid w:val="009474C2"/>
    <w:rsid w:val="0094756A"/>
    <w:rsid w:val="00947E63"/>
    <w:rsid w:val="009505F5"/>
    <w:rsid w:val="00952783"/>
    <w:rsid w:val="00953645"/>
    <w:rsid w:val="00953C7C"/>
    <w:rsid w:val="00954251"/>
    <w:rsid w:val="009543EC"/>
    <w:rsid w:val="0095476F"/>
    <w:rsid w:val="00955B61"/>
    <w:rsid w:val="009603CC"/>
    <w:rsid w:val="00960D5F"/>
    <w:rsid w:val="00961273"/>
    <w:rsid w:val="00963843"/>
    <w:rsid w:val="00964083"/>
    <w:rsid w:val="00965380"/>
    <w:rsid w:val="0096575B"/>
    <w:rsid w:val="00966537"/>
    <w:rsid w:val="00966F75"/>
    <w:rsid w:val="00970B54"/>
    <w:rsid w:val="009711FB"/>
    <w:rsid w:val="009726ED"/>
    <w:rsid w:val="009732FB"/>
    <w:rsid w:val="0097546B"/>
    <w:rsid w:val="009831DA"/>
    <w:rsid w:val="00983304"/>
    <w:rsid w:val="00986370"/>
    <w:rsid w:val="00990515"/>
    <w:rsid w:val="009942A4"/>
    <w:rsid w:val="009948E2"/>
    <w:rsid w:val="00994A1A"/>
    <w:rsid w:val="00995B0E"/>
    <w:rsid w:val="009969F7"/>
    <w:rsid w:val="009A29F5"/>
    <w:rsid w:val="009A5BCC"/>
    <w:rsid w:val="009A680E"/>
    <w:rsid w:val="009A6897"/>
    <w:rsid w:val="009A7389"/>
    <w:rsid w:val="009B2764"/>
    <w:rsid w:val="009B5257"/>
    <w:rsid w:val="009C12BC"/>
    <w:rsid w:val="009C13EB"/>
    <w:rsid w:val="009C2C05"/>
    <w:rsid w:val="009C53BE"/>
    <w:rsid w:val="009C57ED"/>
    <w:rsid w:val="009C67F2"/>
    <w:rsid w:val="009C701D"/>
    <w:rsid w:val="009D103A"/>
    <w:rsid w:val="009D11AF"/>
    <w:rsid w:val="009D2053"/>
    <w:rsid w:val="009D2A74"/>
    <w:rsid w:val="009D3637"/>
    <w:rsid w:val="009D4A51"/>
    <w:rsid w:val="009D637A"/>
    <w:rsid w:val="009E1078"/>
    <w:rsid w:val="009E3446"/>
    <w:rsid w:val="009E36D2"/>
    <w:rsid w:val="009E3EA9"/>
    <w:rsid w:val="009E4A73"/>
    <w:rsid w:val="009E6101"/>
    <w:rsid w:val="009F2DFF"/>
    <w:rsid w:val="009F467D"/>
    <w:rsid w:val="009F4A39"/>
    <w:rsid w:val="009F5700"/>
    <w:rsid w:val="009F5B2B"/>
    <w:rsid w:val="009F5F32"/>
    <w:rsid w:val="00A00F93"/>
    <w:rsid w:val="00A013C1"/>
    <w:rsid w:val="00A02187"/>
    <w:rsid w:val="00A02BCA"/>
    <w:rsid w:val="00A02EED"/>
    <w:rsid w:val="00A03557"/>
    <w:rsid w:val="00A052F2"/>
    <w:rsid w:val="00A065D0"/>
    <w:rsid w:val="00A07265"/>
    <w:rsid w:val="00A0730C"/>
    <w:rsid w:val="00A0758A"/>
    <w:rsid w:val="00A0776D"/>
    <w:rsid w:val="00A13B72"/>
    <w:rsid w:val="00A13CC9"/>
    <w:rsid w:val="00A140BB"/>
    <w:rsid w:val="00A14F93"/>
    <w:rsid w:val="00A15C52"/>
    <w:rsid w:val="00A1647F"/>
    <w:rsid w:val="00A17713"/>
    <w:rsid w:val="00A177DA"/>
    <w:rsid w:val="00A222D2"/>
    <w:rsid w:val="00A2405C"/>
    <w:rsid w:val="00A31477"/>
    <w:rsid w:val="00A33F69"/>
    <w:rsid w:val="00A3453F"/>
    <w:rsid w:val="00A34C44"/>
    <w:rsid w:val="00A34F9F"/>
    <w:rsid w:val="00A37C07"/>
    <w:rsid w:val="00A4057F"/>
    <w:rsid w:val="00A40799"/>
    <w:rsid w:val="00A4160F"/>
    <w:rsid w:val="00A43D70"/>
    <w:rsid w:val="00A44ED9"/>
    <w:rsid w:val="00A46C76"/>
    <w:rsid w:val="00A519E3"/>
    <w:rsid w:val="00A5219D"/>
    <w:rsid w:val="00A528D3"/>
    <w:rsid w:val="00A53ADF"/>
    <w:rsid w:val="00A5475C"/>
    <w:rsid w:val="00A54D65"/>
    <w:rsid w:val="00A67210"/>
    <w:rsid w:val="00A67C86"/>
    <w:rsid w:val="00A700AF"/>
    <w:rsid w:val="00A7049E"/>
    <w:rsid w:val="00A747CD"/>
    <w:rsid w:val="00A75F49"/>
    <w:rsid w:val="00A76734"/>
    <w:rsid w:val="00A7692C"/>
    <w:rsid w:val="00A81322"/>
    <w:rsid w:val="00A816EE"/>
    <w:rsid w:val="00A82341"/>
    <w:rsid w:val="00A82740"/>
    <w:rsid w:val="00A83736"/>
    <w:rsid w:val="00A85374"/>
    <w:rsid w:val="00A86EAF"/>
    <w:rsid w:val="00A873B9"/>
    <w:rsid w:val="00A93A9A"/>
    <w:rsid w:val="00A93E2F"/>
    <w:rsid w:val="00A9412F"/>
    <w:rsid w:val="00A94B01"/>
    <w:rsid w:val="00A97DC2"/>
    <w:rsid w:val="00AA435B"/>
    <w:rsid w:val="00AA5142"/>
    <w:rsid w:val="00AA577E"/>
    <w:rsid w:val="00AA6276"/>
    <w:rsid w:val="00AA64DE"/>
    <w:rsid w:val="00AA65D1"/>
    <w:rsid w:val="00AA7360"/>
    <w:rsid w:val="00AB17DA"/>
    <w:rsid w:val="00AB2F5E"/>
    <w:rsid w:val="00AB303A"/>
    <w:rsid w:val="00AB6031"/>
    <w:rsid w:val="00AB60CA"/>
    <w:rsid w:val="00AC1826"/>
    <w:rsid w:val="00AD1134"/>
    <w:rsid w:val="00AD2454"/>
    <w:rsid w:val="00AD2900"/>
    <w:rsid w:val="00AD355D"/>
    <w:rsid w:val="00AD5611"/>
    <w:rsid w:val="00AD5FC4"/>
    <w:rsid w:val="00AD646D"/>
    <w:rsid w:val="00AD72D0"/>
    <w:rsid w:val="00AE0B8A"/>
    <w:rsid w:val="00AE239E"/>
    <w:rsid w:val="00AE281F"/>
    <w:rsid w:val="00AE2FB2"/>
    <w:rsid w:val="00AE37EB"/>
    <w:rsid w:val="00AE4E2F"/>
    <w:rsid w:val="00AE5A0D"/>
    <w:rsid w:val="00AE766D"/>
    <w:rsid w:val="00AF07DE"/>
    <w:rsid w:val="00AF105D"/>
    <w:rsid w:val="00AF1D51"/>
    <w:rsid w:val="00AF48E1"/>
    <w:rsid w:val="00AF6769"/>
    <w:rsid w:val="00B01B0D"/>
    <w:rsid w:val="00B01C5C"/>
    <w:rsid w:val="00B0208E"/>
    <w:rsid w:val="00B0370A"/>
    <w:rsid w:val="00B039E0"/>
    <w:rsid w:val="00B05B0A"/>
    <w:rsid w:val="00B072E0"/>
    <w:rsid w:val="00B1018C"/>
    <w:rsid w:val="00B12058"/>
    <w:rsid w:val="00B163CC"/>
    <w:rsid w:val="00B16E1C"/>
    <w:rsid w:val="00B17E11"/>
    <w:rsid w:val="00B22959"/>
    <w:rsid w:val="00B2534A"/>
    <w:rsid w:val="00B27F66"/>
    <w:rsid w:val="00B32DFB"/>
    <w:rsid w:val="00B35670"/>
    <w:rsid w:val="00B4157D"/>
    <w:rsid w:val="00B45A20"/>
    <w:rsid w:val="00B45A8C"/>
    <w:rsid w:val="00B471EC"/>
    <w:rsid w:val="00B51412"/>
    <w:rsid w:val="00B5507D"/>
    <w:rsid w:val="00B57240"/>
    <w:rsid w:val="00B6051B"/>
    <w:rsid w:val="00B6097A"/>
    <w:rsid w:val="00B6220C"/>
    <w:rsid w:val="00B6273C"/>
    <w:rsid w:val="00B63CAB"/>
    <w:rsid w:val="00B63CBA"/>
    <w:rsid w:val="00B63FAD"/>
    <w:rsid w:val="00B64529"/>
    <w:rsid w:val="00B67465"/>
    <w:rsid w:val="00B7011A"/>
    <w:rsid w:val="00B70DD8"/>
    <w:rsid w:val="00B71496"/>
    <w:rsid w:val="00B71B9B"/>
    <w:rsid w:val="00B71FA7"/>
    <w:rsid w:val="00B7449E"/>
    <w:rsid w:val="00B744CC"/>
    <w:rsid w:val="00B75300"/>
    <w:rsid w:val="00B763F8"/>
    <w:rsid w:val="00B765BB"/>
    <w:rsid w:val="00B80732"/>
    <w:rsid w:val="00B80B65"/>
    <w:rsid w:val="00B8153C"/>
    <w:rsid w:val="00B83C7A"/>
    <w:rsid w:val="00B86252"/>
    <w:rsid w:val="00B87024"/>
    <w:rsid w:val="00B9324F"/>
    <w:rsid w:val="00B95C44"/>
    <w:rsid w:val="00B97C82"/>
    <w:rsid w:val="00BA64CD"/>
    <w:rsid w:val="00BA660A"/>
    <w:rsid w:val="00BA6B51"/>
    <w:rsid w:val="00BA6BE8"/>
    <w:rsid w:val="00BA6E26"/>
    <w:rsid w:val="00BA7AFF"/>
    <w:rsid w:val="00BB0577"/>
    <w:rsid w:val="00BB1AB2"/>
    <w:rsid w:val="00BB1C75"/>
    <w:rsid w:val="00BB22AC"/>
    <w:rsid w:val="00BB5DB3"/>
    <w:rsid w:val="00BB606F"/>
    <w:rsid w:val="00BB7BA6"/>
    <w:rsid w:val="00BC0C6D"/>
    <w:rsid w:val="00BC0FF3"/>
    <w:rsid w:val="00BC141E"/>
    <w:rsid w:val="00BC1E0E"/>
    <w:rsid w:val="00BC2237"/>
    <w:rsid w:val="00BC2EBB"/>
    <w:rsid w:val="00BC4FEC"/>
    <w:rsid w:val="00BC5803"/>
    <w:rsid w:val="00BC5BDB"/>
    <w:rsid w:val="00BC6492"/>
    <w:rsid w:val="00BC7D42"/>
    <w:rsid w:val="00BD0708"/>
    <w:rsid w:val="00BD1510"/>
    <w:rsid w:val="00BD16D8"/>
    <w:rsid w:val="00BD177C"/>
    <w:rsid w:val="00BD3CDB"/>
    <w:rsid w:val="00BD5CC2"/>
    <w:rsid w:val="00BE1D8B"/>
    <w:rsid w:val="00BE1E02"/>
    <w:rsid w:val="00BE2231"/>
    <w:rsid w:val="00BE2325"/>
    <w:rsid w:val="00BE233A"/>
    <w:rsid w:val="00BE4747"/>
    <w:rsid w:val="00BF0DCA"/>
    <w:rsid w:val="00BF145C"/>
    <w:rsid w:val="00BF1939"/>
    <w:rsid w:val="00BF470B"/>
    <w:rsid w:val="00BF5A5B"/>
    <w:rsid w:val="00BF63B8"/>
    <w:rsid w:val="00C00639"/>
    <w:rsid w:val="00C03213"/>
    <w:rsid w:val="00C0551D"/>
    <w:rsid w:val="00C12FEC"/>
    <w:rsid w:val="00C13BED"/>
    <w:rsid w:val="00C14EE7"/>
    <w:rsid w:val="00C15BBC"/>
    <w:rsid w:val="00C16CD0"/>
    <w:rsid w:val="00C20475"/>
    <w:rsid w:val="00C20706"/>
    <w:rsid w:val="00C220ED"/>
    <w:rsid w:val="00C2269C"/>
    <w:rsid w:val="00C252AE"/>
    <w:rsid w:val="00C2645B"/>
    <w:rsid w:val="00C34EDF"/>
    <w:rsid w:val="00C35FAB"/>
    <w:rsid w:val="00C3638D"/>
    <w:rsid w:val="00C365EE"/>
    <w:rsid w:val="00C36F47"/>
    <w:rsid w:val="00C374DE"/>
    <w:rsid w:val="00C40C93"/>
    <w:rsid w:val="00C42185"/>
    <w:rsid w:val="00C42356"/>
    <w:rsid w:val="00C42E5E"/>
    <w:rsid w:val="00C432F2"/>
    <w:rsid w:val="00C441A7"/>
    <w:rsid w:val="00C44DA9"/>
    <w:rsid w:val="00C536C9"/>
    <w:rsid w:val="00C53E9B"/>
    <w:rsid w:val="00C54E51"/>
    <w:rsid w:val="00C576E5"/>
    <w:rsid w:val="00C61373"/>
    <w:rsid w:val="00C61FCE"/>
    <w:rsid w:val="00C6393A"/>
    <w:rsid w:val="00C639D7"/>
    <w:rsid w:val="00C64D0E"/>
    <w:rsid w:val="00C656E3"/>
    <w:rsid w:val="00C65D55"/>
    <w:rsid w:val="00C66EFB"/>
    <w:rsid w:val="00C72385"/>
    <w:rsid w:val="00C72F35"/>
    <w:rsid w:val="00C72FBD"/>
    <w:rsid w:val="00C7321A"/>
    <w:rsid w:val="00C74149"/>
    <w:rsid w:val="00C74746"/>
    <w:rsid w:val="00C7707B"/>
    <w:rsid w:val="00C8109A"/>
    <w:rsid w:val="00C86D9E"/>
    <w:rsid w:val="00C86ED9"/>
    <w:rsid w:val="00C87144"/>
    <w:rsid w:val="00C876BC"/>
    <w:rsid w:val="00C8778F"/>
    <w:rsid w:val="00C91E3B"/>
    <w:rsid w:val="00C932C5"/>
    <w:rsid w:val="00C934B4"/>
    <w:rsid w:val="00C93E41"/>
    <w:rsid w:val="00C94332"/>
    <w:rsid w:val="00C94A0D"/>
    <w:rsid w:val="00C96F9F"/>
    <w:rsid w:val="00C9769B"/>
    <w:rsid w:val="00C979AB"/>
    <w:rsid w:val="00C979F2"/>
    <w:rsid w:val="00CA2254"/>
    <w:rsid w:val="00CA42CC"/>
    <w:rsid w:val="00CA7D67"/>
    <w:rsid w:val="00CB3B83"/>
    <w:rsid w:val="00CB417F"/>
    <w:rsid w:val="00CB471A"/>
    <w:rsid w:val="00CB6936"/>
    <w:rsid w:val="00CB7227"/>
    <w:rsid w:val="00CB7CC3"/>
    <w:rsid w:val="00CC2174"/>
    <w:rsid w:val="00CC232E"/>
    <w:rsid w:val="00CC2A87"/>
    <w:rsid w:val="00CC2E96"/>
    <w:rsid w:val="00CC480A"/>
    <w:rsid w:val="00CC75CD"/>
    <w:rsid w:val="00CC774A"/>
    <w:rsid w:val="00CD3A7C"/>
    <w:rsid w:val="00CD502C"/>
    <w:rsid w:val="00CD62A1"/>
    <w:rsid w:val="00CD7BB7"/>
    <w:rsid w:val="00CE09B7"/>
    <w:rsid w:val="00CE0C03"/>
    <w:rsid w:val="00CE3867"/>
    <w:rsid w:val="00CE3DCC"/>
    <w:rsid w:val="00CE702E"/>
    <w:rsid w:val="00CF107D"/>
    <w:rsid w:val="00CF1B73"/>
    <w:rsid w:val="00CF2857"/>
    <w:rsid w:val="00CF2AEB"/>
    <w:rsid w:val="00CF4FA4"/>
    <w:rsid w:val="00D04630"/>
    <w:rsid w:val="00D07A72"/>
    <w:rsid w:val="00D07F69"/>
    <w:rsid w:val="00D10A53"/>
    <w:rsid w:val="00D12089"/>
    <w:rsid w:val="00D12F1D"/>
    <w:rsid w:val="00D140FA"/>
    <w:rsid w:val="00D1578B"/>
    <w:rsid w:val="00D200C4"/>
    <w:rsid w:val="00D22704"/>
    <w:rsid w:val="00D23A12"/>
    <w:rsid w:val="00D263C9"/>
    <w:rsid w:val="00D26D8A"/>
    <w:rsid w:val="00D32212"/>
    <w:rsid w:val="00D328F3"/>
    <w:rsid w:val="00D32B9B"/>
    <w:rsid w:val="00D34B29"/>
    <w:rsid w:val="00D34F3B"/>
    <w:rsid w:val="00D35194"/>
    <w:rsid w:val="00D41F3E"/>
    <w:rsid w:val="00D42BA1"/>
    <w:rsid w:val="00D4310E"/>
    <w:rsid w:val="00D43C18"/>
    <w:rsid w:val="00D43C83"/>
    <w:rsid w:val="00D43CE8"/>
    <w:rsid w:val="00D45403"/>
    <w:rsid w:val="00D475AD"/>
    <w:rsid w:val="00D47AAD"/>
    <w:rsid w:val="00D51018"/>
    <w:rsid w:val="00D51597"/>
    <w:rsid w:val="00D60030"/>
    <w:rsid w:val="00D62D19"/>
    <w:rsid w:val="00D63828"/>
    <w:rsid w:val="00D653D2"/>
    <w:rsid w:val="00D71AE4"/>
    <w:rsid w:val="00D72B29"/>
    <w:rsid w:val="00D734AF"/>
    <w:rsid w:val="00D73E0B"/>
    <w:rsid w:val="00D75C8D"/>
    <w:rsid w:val="00D774AC"/>
    <w:rsid w:val="00D7763A"/>
    <w:rsid w:val="00D82A95"/>
    <w:rsid w:val="00D852E8"/>
    <w:rsid w:val="00D85664"/>
    <w:rsid w:val="00D86E04"/>
    <w:rsid w:val="00D86FE8"/>
    <w:rsid w:val="00D9160E"/>
    <w:rsid w:val="00D947C2"/>
    <w:rsid w:val="00D95827"/>
    <w:rsid w:val="00D95DCA"/>
    <w:rsid w:val="00DA302F"/>
    <w:rsid w:val="00DA38F0"/>
    <w:rsid w:val="00DA3BD0"/>
    <w:rsid w:val="00DB2875"/>
    <w:rsid w:val="00DB473E"/>
    <w:rsid w:val="00DC0942"/>
    <w:rsid w:val="00DC0A68"/>
    <w:rsid w:val="00DC33A8"/>
    <w:rsid w:val="00DC6C8A"/>
    <w:rsid w:val="00DC7196"/>
    <w:rsid w:val="00DC7B54"/>
    <w:rsid w:val="00DD066F"/>
    <w:rsid w:val="00DD1640"/>
    <w:rsid w:val="00DD4E45"/>
    <w:rsid w:val="00DD6B6A"/>
    <w:rsid w:val="00DD7A46"/>
    <w:rsid w:val="00DD7E86"/>
    <w:rsid w:val="00DE0874"/>
    <w:rsid w:val="00DE30FA"/>
    <w:rsid w:val="00DE69D6"/>
    <w:rsid w:val="00DF2DE6"/>
    <w:rsid w:val="00DF5687"/>
    <w:rsid w:val="00DF6D0C"/>
    <w:rsid w:val="00E00C93"/>
    <w:rsid w:val="00E06728"/>
    <w:rsid w:val="00E07962"/>
    <w:rsid w:val="00E105D0"/>
    <w:rsid w:val="00E10AB8"/>
    <w:rsid w:val="00E10BC3"/>
    <w:rsid w:val="00E1142B"/>
    <w:rsid w:val="00E12E9D"/>
    <w:rsid w:val="00E1382B"/>
    <w:rsid w:val="00E14386"/>
    <w:rsid w:val="00E143E4"/>
    <w:rsid w:val="00E24D9F"/>
    <w:rsid w:val="00E265A4"/>
    <w:rsid w:val="00E30476"/>
    <w:rsid w:val="00E3399A"/>
    <w:rsid w:val="00E35CAF"/>
    <w:rsid w:val="00E36338"/>
    <w:rsid w:val="00E40CFB"/>
    <w:rsid w:val="00E41448"/>
    <w:rsid w:val="00E41B9F"/>
    <w:rsid w:val="00E4218A"/>
    <w:rsid w:val="00E43CDC"/>
    <w:rsid w:val="00E4606D"/>
    <w:rsid w:val="00E466BB"/>
    <w:rsid w:val="00E47305"/>
    <w:rsid w:val="00E534AE"/>
    <w:rsid w:val="00E53D92"/>
    <w:rsid w:val="00E556B3"/>
    <w:rsid w:val="00E60D68"/>
    <w:rsid w:val="00E623AF"/>
    <w:rsid w:val="00E64346"/>
    <w:rsid w:val="00E648D2"/>
    <w:rsid w:val="00E654F1"/>
    <w:rsid w:val="00E65C3D"/>
    <w:rsid w:val="00E70ED9"/>
    <w:rsid w:val="00E72B5B"/>
    <w:rsid w:val="00E72C88"/>
    <w:rsid w:val="00E75BAF"/>
    <w:rsid w:val="00E766F9"/>
    <w:rsid w:val="00E7762E"/>
    <w:rsid w:val="00E802CF"/>
    <w:rsid w:val="00E81F15"/>
    <w:rsid w:val="00E82026"/>
    <w:rsid w:val="00E84276"/>
    <w:rsid w:val="00E92891"/>
    <w:rsid w:val="00E92928"/>
    <w:rsid w:val="00E94210"/>
    <w:rsid w:val="00E9626C"/>
    <w:rsid w:val="00E96851"/>
    <w:rsid w:val="00EA026B"/>
    <w:rsid w:val="00EA0C12"/>
    <w:rsid w:val="00EA180E"/>
    <w:rsid w:val="00EA223C"/>
    <w:rsid w:val="00EA2305"/>
    <w:rsid w:val="00EA373A"/>
    <w:rsid w:val="00EA62BF"/>
    <w:rsid w:val="00EB113E"/>
    <w:rsid w:val="00EB1A2D"/>
    <w:rsid w:val="00EB291D"/>
    <w:rsid w:val="00EB63E0"/>
    <w:rsid w:val="00EB742F"/>
    <w:rsid w:val="00EC12E8"/>
    <w:rsid w:val="00EC2B2A"/>
    <w:rsid w:val="00EC4046"/>
    <w:rsid w:val="00EC43B8"/>
    <w:rsid w:val="00ED0D08"/>
    <w:rsid w:val="00ED15E6"/>
    <w:rsid w:val="00ED574D"/>
    <w:rsid w:val="00ED5EF0"/>
    <w:rsid w:val="00ED6792"/>
    <w:rsid w:val="00ED6FCB"/>
    <w:rsid w:val="00EE1DD4"/>
    <w:rsid w:val="00EE1DDC"/>
    <w:rsid w:val="00EE4B24"/>
    <w:rsid w:val="00EF3402"/>
    <w:rsid w:val="00EF3C65"/>
    <w:rsid w:val="00F0372D"/>
    <w:rsid w:val="00F060CF"/>
    <w:rsid w:val="00F062E6"/>
    <w:rsid w:val="00F06993"/>
    <w:rsid w:val="00F06C5E"/>
    <w:rsid w:val="00F070CF"/>
    <w:rsid w:val="00F1007D"/>
    <w:rsid w:val="00F10663"/>
    <w:rsid w:val="00F10797"/>
    <w:rsid w:val="00F10FAD"/>
    <w:rsid w:val="00F12186"/>
    <w:rsid w:val="00F1235D"/>
    <w:rsid w:val="00F13A56"/>
    <w:rsid w:val="00F15792"/>
    <w:rsid w:val="00F15D25"/>
    <w:rsid w:val="00F209C0"/>
    <w:rsid w:val="00F22756"/>
    <w:rsid w:val="00F22FC8"/>
    <w:rsid w:val="00F278BB"/>
    <w:rsid w:val="00F27C9A"/>
    <w:rsid w:val="00F314B5"/>
    <w:rsid w:val="00F3151B"/>
    <w:rsid w:val="00F328B1"/>
    <w:rsid w:val="00F36013"/>
    <w:rsid w:val="00F36FEF"/>
    <w:rsid w:val="00F418E9"/>
    <w:rsid w:val="00F41D06"/>
    <w:rsid w:val="00F436DB"/>
    <w:rsid w:val="00F45553"/>
    <w:rsid w:val="00F45C9B"/>
    <w:rsid w:val="00F47417"/>
    <w:rsid w:val="00F52399"/>
    <w:rsid w:val="00F5282F"/>
    <w:rsid w:val="00F52D00"/>
    <w:rsid w:val="00F545CD"/>
    <w:rsid w:val="00F54A90"/>
    <w:rsid w:val="00F54BBC"/>
    <w:rsid w:val="00F60EC8"/>
    <w:rsid w:val="00F614C7"/>
    <w:rsid w:val="00F61EF0"/>
    <w:rsid w:val="00F62282"/>
    <w:rsid w:val="00F63436"/>
    <w:rsid w:val="00F65EA5"/>
    <w:rsid w:val="00F71173"/>
    <w:rsid w:val="00F724CB"/>
    <w:rsid w:val="00F7309E"/>
    <w:rsid w:val="00F75CB5"/>
    <w:rsid w:val="00F8073D"/>
    <w:rsid w:val="00F82435"/>
    <w:rsid w:val="00F87AFE"/>
    <w:rsid w:val="00F9046D"/>
    <w:rsid w:val="00F91696"/>
    <w:rsid w:val="00F92B40"/>
    <w:rsid w:val="00F94AFA"/>
    <w:rsid w:val="00F96429"/>
    <w:rsid w:val="00FA0057"/>
    <w:rsid w:val="00FA1264"/>
    <w:rsid w:val="00FA1810"/>
    <w:rsid w:val="00FA2362"/>
    <w:rsid w:val="00FA5B53"/>
    <w:rsid w:val="00FB2E1E"/>
    <w:rsid w:val="00FB61AC"/>
    <w:rsid w:val="00FB7170"/>
    <w:rsid w:val="00FC0BC6"/>
    <w:rsid w:val="00FC1656"/>
    <w:rsid w:val="00FC2033"/>
    <w:rsid w:val="00FC33D7"/>
    <w:rsid w:val="00FC4075"/>
    <w:rsid w:val="00FC5ACB"/>
    <w:rsid w:val="00FD1C11"/>
    <w:rsid w:val="00FD2B47"/>
    <w:rsid w:val="00FD48EE"/>
    <w:rsid w:val="00FE1253"/>
    <w:rsid w:val="00FE20D9"/>
    <w:rsid w:val="00FE2D1C"/>
    <w:rsid w:val="00FE3233"/>
    <w:rsid w:val="00FE3299"/>
    <w:rsid w:val="00FE50BE"/>
    <w:rsid w:val="00FE5F74"/>
    <w:rsid w:val="00FE6B3E"/>
    <w:rsid w:val="00FE75E9"/>
    <w:rsid w:val="00FE7DEE"/>
    <w:rsid w:val="00FF0314"/>
    <w:rsid w:val="00FF2939"/>
    <w:rsid w:val="00FF3DE9"/>
    <w:rsid w:val="00FF416F"/>
    <w:rsid w:val="00FF613C"/>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link w:val="ListParagraphChar"/>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styleId="Mention">
    <w:name w:val="Mention"/>
    <w:basedOn w:val="DefaultParagraphFont"/>
    <w:uiPriority w:val="99"/>
    <w:semiHidden/>
    <w:unhideWhenUsed/>
    <w:rsid w:val="0040092E"/>
    <w:rPr>
      <w:color w:val="2B579A"/>
      <w:shd w:val="clear" w:color="auto" w:fill="E6E6E6"/>
    </w:rPr>
  </w:style>
  <w:style w:type="character"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uiPriority w:val="99"/>
    <w:rsid w:val="006C754C"/>
    <w:pPr>
      <w:spacing w:after="0" w:line="240" w:lineRule="auto"/>
    </w:pPr>
    <w:rPr>
      <w:rFonts w:ascii="Calibri" w:hAnsi="Calibri" w:cs="Calibri"/>
    </w:rPr>
  </w:style>
  <w:style w:type="character" w:customStyle="1" w:styleId="m7687803834848192114m6057918411857971249apple-converted-space">
    <w:name w:val="m_7687803834848192114m_6057918411857971249apple-converted-space"/>
    <w:basedOn w:val="DefaultParagraphFont"/>
    <w:rsid w:val="001C345F"/>
  </w:style>
  <w:style w:type="character" w:customStyle="1" w:styleId="m2298533745148811518apple-converted-space">
    <w:name w:val="m_2298533745148811518apple-converted-space"/>
    <w:basedOn w:val="DefaultParagraphFont"/>
    <w:rsid w:val="005F013A"/>
  </w:style>
  <w:style w:type="character" w:customStyle="1" w:styleId="m-2982972185545417135apple-converted-space">
    <w:name w:val="m_-2982972185545417135apple-converted-space"/>
    <w:basedOn w:val="DefaultParagraphFont"/>
    <w:rsid w:val="00F614C7"/>
  </w:style>
  <w:style w:type="paragraph" w:customStyle="1" w:styleId="m-2982972185545417135msolistparagraph">
    <w:name w:val="m_-2982972185545417135msolistparagraph"/>
    <w:basedOn w:val="Normal"/>
    <w:rsid w:val="00F614C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31DA0"/>
    <w:rPr>
      <w:sz w:val="16"/>
      <w:szCs w:val="16"/>
    </w:rPr>
  </w:style>
  <w:style w:type="paragraph" w:styleId="CommentText">
    <w:name w:val="annotation text"/>
    <w:basedOn w:val="Normal"/>
    <w:link w:val="CommentTextChar"/>
    <w:uiPriority w:val="99"/>
    <w:semiHidden/>
    <w:unhideWhenUsed/>
    <w:rsid w:val="00431DA0"/>
    <w:pPr>
      <w:spacing w:line="240" w:lineRule="auto"/>
    </w:pPr>
    <w:rPr>
      <w:sz w:val="20"/>
      <w:szCs w:val="20"/>
    </w:rPr>
  </w:style>
  <w:style w:type="character" w:customStyle="1" w:styleId="CommentTextChar">
    <w:name w:val="Comment Text Char"/>
    <w:basedOn w:val="DefaultParagraphFont"/>
    <w:link w:val="CommentText"/>
    <w:uiPriority w:val="99"/>
    <w:semiHidden/>
    <w:rsid w:val="00431DA0"/>
    <w:rPr>
      <w:sz w:val="20"/>
      <w:szCs w:val="20"/>
    </w:rPr>
  </w:style>
  <w:style w:type="paragraph" w:styleId="CommentSubject">
    <w:name w:val="annotation subject"/>
    <w:basedOn w:val="CommentText"/>
    <w:next w:val="CommentText"/>
    <w:link w:val="CommentSubjectChar"/>
    <w:uiPriority w:val="99"/>
    <w:semiHidden/>
    <w:unhideWhenUsed/>
    <w:rsid w:val="00431DA0"/>
    <w:rPr>
      <w:b/>
      <w:bCs/>
    </w:rPr>
  </w:style>
  <w:style w:type="character" w:customStyle="1" w:styleId="CommentSubjectChar">
    <w:name w:val="Comment Subject Char"/>
    <w:basedOn w:val="CommentTextChar"/>
    <w:link w:val="CommentSubject"/>
    <w:uiPriority w:val="99"/>
    <w:semiHidden/>
    <w:rsid w:val="00431DA0"/>
    <w:rPr>
      <w:b/>
      <w:bCs/>
      <w:sz w:val="20"/>
      <w:szCs w:val="20"/>
    </w:rPr>
  </w:style>
  <w:style w:type="paragraph" w:customStyle="1" w:styleId="rtejustify">
    <w:name w:val="rtejustify"/>
    <w:basedOn w:val="Normal"/>
    <w:rsid w:val="00051996"/>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10AB8"/>
  </w:style>
  <w:style w:type="character" w:customStyle="1" w:styleId="ListParagraphChar">
    <w:name w:val="List Paragraph Char"/>
    <w:basedOn w:val="DefaultParagraphFont"/>
    <w:link w:val="ListParagraph"/>
    <w:uiPriority w:val="34"/>
    <w:locked/>
    <w:rsid w:val="0018622E"/>
  </w:style>
  <w:style w:type="paragraph" w:styleId="Revision">
    <w:name w:val="Revision"/>
    <w:hidden/>
    <w:uiPriority w:val="99"/>
    <w:semiHidden/>
    <w:rsid w:val="00953645"/>
    <w:pPr>
      <w:spacing w:after="0" w:line="240" w:lineRule="auto"/>
    </w:pPr>
  </w:style>
  <w:style w:type="paragraph" w:customStyle="1" w:styleId="xmsolistparagraph">
    <w:name w:val="x_msolistparagraph"/>
    <w:basedOn w:val="Normal"/>
    <w:uiPriority w:val="99"/>
    <w:rsid w:val="00F52D00"/>
    <w:pPr>
      <w:spacing w:after="0" w:line="240" w:lineRule="auto"/>
      <w:ind w:left="720"/>
    </w:pPr>
    <w:rPr>
      <w:rFonts w:ascii="Calibri" w:hAnsi="Calibri" w:cs="Calibri"/>
      <w:sz w:val="20"/>
      <w:szCs w:val="20"/>
    </w:rPr>
  </w:style>
  <w:style w:type="paragraph" w:customStyle="1" w:styleId="xxmsonormal">
    <w:name w:val="x_x_msonormal"/>
    <w:basedOn w:val="Normal"/>
    <w:rsid w:val="006B5135"/>
    <w:pPr>
      <w:spacing w:after="0" w:line="240" w:lineRule="auto"/>
    </w:pPr>
    <w:rPr>
      <w:rFonts w:ascii="Calibri" w:hAnsi="Calibri" w:cs="Calibri"/>
    </w:rPr>
  </w:style>
  <w:style w:type="character" w:customStyle="1" w:styleId="normaltextrun">
    <w:name w:val="normaltextrun"/>
    <w:basedOn w:val="DefaultParagraphFont"/>
    <w:rsid w:val="006B5135"/>
  </w:style>
  <w:style w:type="character" w:customStyle="1" w:styleId="eightysmaller">
    <w:name w:val="eighty_smaller"/>
    <w:basedOn w:val="DefaultParagraphFont"/>
    <w:rsid w:val="009F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561">
      <w:bodyDiv w:val="1"/>
      <w:marLeft w:val="0"/>
      <w:marRight w:val="0"/>
      <w:marTop w:val="0"/>
      <w:marBottom w:val="0"/>
      <w:divBdr>
        <w:top w:val="none" w:sz="0" w:space="0" w:color="auto"/>
        <w:left w:val="none" w:sz="0" w:space="0" w:color="auto"/>
        <w:bottom w:val="none" w:sz="0" w:space="0" w:color="auto"/>
        <w:right w:val="none" w:sz="0" w:space="0" w:color="auto"/>
      </w:divBdr>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29384428">
      <w:bodyDiv w:val="1"/>
      <w:marLeft w:val="0"/>
      <w:marRight w:val="0"/>
      <w:marTop w:val="0"/>
      <w:marBottom w:val="0"/>
      <w:divBdr>
        <w:top w:val="none" w:sz="0" w:space="0" w:color="auto"/>
        <w:left w:val="none" w:sz="0" w:space="0" w:color="auto"/>
        <w:bottom w:val="none" w:sz="0" w:space="0" w:color="auto"/>
        <w:right w:val="none" w:sz="0" w:space="0" w:color="auto"/>
      </w:divBdr>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4109">
      <w:bodyDiv w:val="1"/>
      <w:marLeft w:val="0"/>
      <w:marRight w:val="0"/>
      <w:marTop w:val="0"/>
      <w:marBottom w:val="0"/>
      <w:divBdr>
        <w:top w:val="none" w:sz="0" w:space="0" w:color="auto"/>
        <w:left w:val="none" w:sz="0" w:space="0" w:color="auto"/>
        <w:bottom w:val="none" w:sz="0" w:space="0" w:color="auto"/>
        <w:right w:val="none" w:sz="0" w:space="0" w:color="auto"/>
      </w:divBdr>
    </w:div>
    <w:div w:id="86926600">
      <w:bodyDiv w:val="1"/>
      <w:marLeft w:val="0"/>
      <w:marRight w:val="0"/>
      <w:marTop w:val="0"/>
      <w:marBottom w:val="0"/>
      <w:divBdr>
        <w:top w:val="none" w:sz="0" w:space="0" w:color="auto"/>
        <w:left w:val="none" w:sz="0" w:space="0" w:color="auto"/>
        <w:bottom w:val="none" w:sz="0" w:space="0" w:color="auto"/>
        <w:right w:val="none" w:sz="0" w:space="0" w:color="auto"/>
      </w:divBdr>
    </w:div>
    <w:div w:id="92093602">
      <w:bodyDiv w:val="1"/>
      <w:marLeft w:val="0"/>
      <w:marRight w:val="0"/>
      <w:marTop w:val="0"/>
      <w:marBottom w:val="0"/>
      <w:divBdr>
        <w:top w:val="none" w:sz="0" w:space="0" w:color="auto"/>
        <w:left w:val="none" w:sz="0" w:space="0" w:color="auto"/>
        <w:bottom w:val="none" w:sz="0" w:space="0" w:color="auto"/>
        <w:right w:val="none" w:sz="0" w:space="0" w:color="auto"/>
      </w:divBdr>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94449864">
      <w:bodyDiv w:val="1"/>
      <w:marLeft w:val="0"/>
      <w:marRight w:val="0"/>
      <w:marTop w:val="0"/>
      <w:marBottom w:val="0"/>
      <w:divBdr>
        <w:top w:val="none" w:sz="0" w:space="0" w:color="auto"/>
        <w:left w:val="none" w:sz="0" w:space="0" w:color="auto"/>
        <w:bottom w:val="none" w:sz="0" w:space="0" w:color="auto"/>
        <w:right w:val="none" w:sz="0" w:space="0" w:color="auto"/>
      </w:divBdr>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026">
      <w:bodyDiv w:val="1"/>
      <w:marLeft w:val="0"/>
      <w:marRight w:val="0"/>
      <w:marTop w:val="0"/>
      <w:marBottom w:val="0"/>
      <w:divBdr>
        <w:top w:val="none" w:sz="0" w:space="0" w:color="auto"/>
        <w:left w:val="none" w:sz="0" w:space="0" w:color="auto"/>
        <w:bottom w:val="none" w:sz="0" w:space="0" w:color="auto"/>
        <w:right w:val="none" w:sz="0" w:space="0" w:color="auto"/>
      </w:divBdr>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73659">
      <w:bodyDiv w:val="1"/>
      <w:marLeft w:val="0"/>
      <w:marRight w:val="0"/>
      <w:marTop w:val="0"/>
      <w:marBottom w:val="0"/>
      <w:divBdr>
        <w:top w:val="none" w:sz="0" w:space="0" w:color="auto"/>
        <w:left w:val="none" w:sz="0" w:space="0" w:color="auto"/>
        <w:bottom w:val="none" w:sz="0" w:space="0" w:color="auto"/>
        <w:right w:val="none" w:sz="0" w:space="0" w:color="auto"/>
      </w:divBdr>
    </w:div>
    <w:div w:id="139541611">
      <w:bodyDiv w:val="1"/>
      <w:marLeft w:val="0"/>
      <w:marRight w:val="0"/>
      <w:marTop w:val="0"/>
      <w:marBottom w:val="0"/>
      <w:divBdr>
        <w:top w:val="none" w:sz="0" w:space="0" w:color="auto"/>
        <w:left w:val="none" w:sz="0" w:space="0" w:color="auto"/>
        <w:bottom w:val="none" w:sz="0" w:space="0" w:color="auto"/>
        <w:right w:val="none" w:sz="0" w:space="0" w:color="auto"/>
      </w:divBdr>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5530">
      <w:bodyDiv w:val="1"/>
      <w:marLeft w:val="0"/>
      <w:marRight w:val="0"/>
      <w:marTop w:val="0"/>
      <w:marBottom w:val="0"/>
      <w:divBdr>
        <w:top w:val="none" w:sz="0" w:space="0" w:color="auto"/>
        <w:left w:val="none" w:sz="0" w:space="0" w:color="auto"/>
        <w:bottom w:val="none" w:sz="0" w:space="0" w:color="auto"/>
        <w:right w:val="none" w:sz="0" w:space="0" w:color="auto"/>
      </w:divBdr>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34247913">
      <w:bodyDiv w:val="1"/>
      <w:marLeft w:val="0"/>
      <w:marRight w:val="0"/>
      <w:marTop w:val="0"/>
      <w:marBottom w:val="0"/>
      <w:divBdr>
        <w:top w:val="none" w:sz="0" w:space="0" w:color="auto"/>
        <w:left w:val="none" w:sz="0" w:space="0" w:color="auto"/>
        <w:bottom w:val="none" w:sz="0" w:space="0" w:color="auto"/>
        <w:right w:val="none" w:sz="0" w:space="0" w:color="auto"/>
      </w:divBdr>
    </w:div>
    <w:div w:id="260182945">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79381421">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292029010">
      <w:bodyDiv w:val="1"/>
      <w:marLeft w:val="0"/>
      <w:marRight w:val="0"/>
      <w:marTop w:val="0"/>
      <w:marBottom w:val="0"/>
      <w:divBdr>
        <w:top w:val="none" w:sz="0" w:space="0" w:color="auto"/>
        <w:left w:val="none" w:sz="0" w:space="0" w:color="auto"/>
        <w:bottom w:val="none" w:sz="0" w:space="0" w:color="auto"/>
        <w:right w:val="none" w:sz="0" w:space="0" w:color="auto"/>
      </w:divBdr>
    </w:div>
    <w:div w:id="313340843">
      <w:bodyDiv w:val="1"/>
      <w:marLeft w:val="0"/>
      <w:marRight w:val="0"/>
      <w:marTop w:val="0"/>
      <w:marBottom w:val="0"/>
      <w:divBdr>
        <w:top w:val="none" w:sz="0" w:space="0" w:color="auto"/>
        <w:left w:val="none" w:sz="0" w:space="0" w:color="auto"/>
        <w:bottom w:val="none" w:sz="0" w:space="0" w:color="auto"/>
        <w:right w:val="none" w:sz="0" w:space="0" w:color="auto"/>
      </w:divBdr>
    </w:div>
    <w:div w:id="313948835">
      <w:bodyDiv w:val="1"/>
      <w:marLeft w:val="0"/>
      <w:marRight w:val="0"/>
      <w:marTop w:val="0"/>
      <w:marBottom w:val="0"/>
      <w:divBdr>
        <w:top w:val="none" w:sz="0" w:space="0" w:color="auto"/>
        <w:left w:val="none" w:sz="0" w:space="0" w:color="auto"/>
        <w:bottom w:val="none" w:sz="0" w:space="0" w:color="auto"/>
        <w:right w:val="none" w:sz="0" w:space="0" w:color="auto"/>
      </w:divBdr>
      <w:divsChild>
        <w:div w:id="985358677">
          <w:marLeft w:val="0"/>
          <w:marRight w:val="0"/>
          <w:marTop w:val="0"/>
          <w:marBottom w:val="0"/>
          <w:divBdr>
            <w:top w:val="none" w:sz="0" w:space="0" w:color="auto"/>
            <w:left w:val="none" w:sz="0" w:space="0" w:color="auto"/>
            <w:bottom w:val="none" w:sz="0" w:space="0" w:color="auto"/>
            <w:right w:val="none" w:sz="0" w:space="0" w:color="auto"/>
          </w:divBdr>
          <w:divsChild>
            <w:div w:id="2130121380">
              <w:marLeft w:val="0"/>
              <w:marRight w:val="0"/>
              <w:marTop w:val="0"/>
              <w:marBottom w:val="0"/>
              <w:divBdr>
                <w:top w:val="none" w:sz="0" w:space="0" w:color="auto"/>
                <w:left w:val="single" w:sz="6" w:space="0" w:color="DDDDDD"/>
                <w:bottom w:val="single" w:sz="6" w:space="0" w:color="DDDDDD"/>
                <w:right w:val="single" w:sz="6" w:space="0" w:color="DDDDDD"/>
              </w:divBdr>
              <w:divsChild>
                <w:div w:id="893850709">
                  <w:marLeft w:val="0"/>
                  <w:marRight w:val="0"/>
                  <w:marTop w:val="0"/>
                  <w:marBottom w:val="0"/>
                  <w:divBdr>
                    <w:top w:val="none" w:sz="0" w:space="0" w:color="auto"/>
                    <w:left w:val="none" w:sz="0" w:space="0" w:color="auto"/>
                    <w:bottom w:val="none" w:sz="0" w:space="0" w:color="auto"/>
                    <w:right w:val="none" w:sz="0" w:space="0" w:color="auto"/>
                  </w:divBdr>
                  <w:divsChild>
                    <w:div w:id="196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24599811">
      <w:bodyDiv w:val="1"/>
      <w:marLeft w:val="0"/>
      <w:marRight w:val="0"/>
      <w:marTop w:val="0"/>
      <w:marBottom w:val="0"/>
      <w:divBdr>
        <w:top w:val="none" w:sz="0" w:space="0" w:color="auto"/>
        <w:left w:val="none" w:sz="0" w:space="0" w:color="auto"/>
        <w:bottom w:val="none" w:sz="0" w:space="0" w:color="auto"/>
        <w:right w:val="none" w:sz="0" w:space="0" w:color="auto"/>
      </w:divBdr>
    </w:div>
    <w:div w:id="337536383">
      <w:bodyDiv w:val="1"/>
      <w:marLeft w:val="0"/>
      <w:marRight w:val="0"/>
      <w:marTop w:val="0"/>
      <w:marBottom w:val="0"/>
      <w:divBdr>
        <w:top w:val="none" w:sz="0" w:space="0" w:color="auto"/>
        <w:left w:val="none" w:sz="0" w:space="0" w:color="auto"/>
        <w:bottom w:val="none" w:sz="0" w:space="0" w:color="auto"/>
        <w:right w:val="none" w:sz="0" w:space="0" w:color="auto"/>
      </w:divBdr>
    </w:div>
    <w:div w:id="341125456">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46175887">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72968131">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19104638">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475268064">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2964375">
      <w:bodyDiv w:val="1"/>
      <w:marLeft w:val="0"/>
      <w:marRight w:val="0"/>
      <w:marTop w:val="0"/>
      <w:marBottom w:val="0"/>
      <w:divBdr>
        <w:top w:val="none" w:sz="0" w:space="0" w:color="auto"/>
        <w:left w:val="none" w:sz="0" w:space="0" w:color="auto"/>
        <w:bottom w:val="none" w:sz="0" w:space="0" w:color="auto"/>
        <w:right w:val="none" w:sz="0" w:space="0" w:color="auto"/>
      </w:divBdr>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410186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392">
          <w:marLeft w:val="1"/>
          <w:marRight w:val="1"/>
          <w:marTop w:val="3"/>
          <w:marBottom w:val="5"/>
          <w:divBdr>
            <w:top w:val="none" w:sz="0" w:space="0" w:color="auto"/>
            <w:left w:val="none" w:sz="0" w:space="0" w:color="auto"/>
            <w:bottom w:val="none" w:sz="0" w:space="0" w:color="auto"/>
            <w:right w:val="none" w:sz="0" w:space="0" w:color="auto"/>
          </w:divBdr>
          <w:divsChild>
            <w:div w:id="177279876">
              <w:marLeft w:val="0"/>
              <w:marRight w:val="0"/>
              <w:marTop w:val="0"/>
              <w:marBottom w:val="0"/>
              <w:divBdr>
                <w:top w:val="none" w:sz="0" w:space="0" w:color="auto"/>
                <w:left w:val="none" w:sz="0" w:space="0" w:color="auto"/>
                <w:bottom w:val="none" w:sz="0" w:space="0" w:color="auto"/>
                <w:right w:val="none" w:sz="0" w:space="0" w:color="auto"/>
              </w:divBdr>
              <w:divsChild>
                <w:div w:id="479268131">
                  <w:marLeft w:val="0"/>
                  <w:marRight w:val="0"/>
                  <w:marTop w:val="0"/>
                  <w:marBottom w:val="0"/>
                  <w:divBdr>
                    <w:top w:val="none" w:sz="0" w:space="0" w:color="auto"/>
                    <w:left w:val="none" w:sz="0" w:space="0" w:color="auto"/>
                    <w:bottom w:val="none" w:sz="0" w:space="0" w:color="auto"/>
                    <w:right w:val="none" w:sz="0" w:space="0" w:color="auto"/>
                  </w:divBdr>
                  <w:divsChild>
                    <w:div w:id="1982490742">
                      <w:marLeft w:val="0"/>
                      <w:marRight w:val="0"/>
                      <w:marTop w:val="0"/>
                      <w:marBottom w:val="0"/>
                      <w:divBdr>
                        <w:top w:val="none" w:sz="0" w:space="0" w:color="auto"/>
                        <w:left w:val="none" w:sz="0" w:space="0" w:color="auto"/>
                        <w:bottom w:val="none" w:sz="0" w:space="0" w:color="auto"/>
                        <w:right w:val="none" w:sz="0" w:space="0" w:color="auto"/>
                      </w:divBdr>
                      <w:divsChild>
                        <w:div w:id="1311248058">
                          <w:marLeft w:val="0"/>
                          <w:marRight w:val="0"/>
                          <w:marTop w:val="0"/>
                          <w:marBottom w:val="0"/>
                          <w:divBdr>
                            <w:top w:val="none" w:sz="0" w:space="0" w:color="auto"/>
                            <w:left w:val="none" w:sz="0" w:space="0" w:color="auto"/>
                            <w:bottom w:val="none" w:sz="0" w:space="0" w:color="auto"/>
                            <w:right w:val="none" w:sz="0" w:space="0" w:color="auto"/>
                          </w:divBdr>
                          <w:divsChild>
                            <w:div w:id="99958597">
                              <w:marLeft w:val="0"/>
                              <w:marRight w:val="0"/>
                              <w:marTop w:val="0"/>
                              <w:marBottom w:val="0"/>
                              <w:divBdr>
                                <w:top w:val="none" w:sz="0" w:space="0" w:color="auto"/>
                                <w:left w:val="none" w:sz="0" w:space="0" w:color="auto"/>
                                <w:bottom w:val="none" w:sz="0" w:space="0" w:color="auto"/>
                                <w:right w:val="none" w:sz="0" w:space="0" w:color="auto"/>
                              </w:divBdr>
                              <w:divsChild>
                                <w:div w:id="374814981">
                                  <w:marLeft w:val="0"/>
                                  <w:marRight w:val="0"/>
                                  <w:marTop w:val="0"/>
                                  <w:marBottom w:val="0"/>
                                  <w:divBdr>
                                    <w:top w:val="none" w:sz="0" w:space="0" w:color="auto"/>
                                    <w:left w:val="none" w:sz="0" w:space="0" w:color="auto"/>
                                    <w:bottom w:val="none" w:sz="0" w:space="0" w:color="auto"/>
                                    <w:right w:val="none" w:sz="0" w:space="0" w:color="auto"/>
                                  </w:divBdr>
                                  <w:divsChild>
                                    <w:div w:id="979385722">
                                      <w:marLeft w:val="0"/>
                                      <w:marRight w:val="0"/>
                                      <w:marTop w:val="0"/>
                                      <w:marBottom w:val="0"/>
                                      <w:divBdr>
                                        <w:top w:val="none" w:sz="0" w:space="0" w:color="auto"/>
                                        <w:left w:val="none" w:sz="0" w:space="0" w:color="auto"/>
                                        <w:bottom w:val="none" w:sz="0" w:space="0" w:color="auto"/>
                                        <w:right w:val="none" w:sz="0" w:space="0" w:color="auto"/>
                                      </w:divBdr>
                                      <w:divsChild>
                                        <w:div w:id="467475016">
                                          <w:marLeft w:val="0"/>
                                          <w:marRight w:val="0"/>
                                          <w:marTop w:val="0"/>
                                          <w:marBottom w:val="0"/>
                                          <w:divBdr>
                                            <w:top w:val="none" w:sz="0" w:space="0" w:color="auto"/>
                                            <w:left w:val="none" w:sz="0" w:space="0" w:color="auto"/>
                                            <w:bottom w:val="none" w:sz="0" w:space="0" w:color="auto"/>
                                            <w:right w:val="none" w:sz="0" w:space="0" w:color="auto"/>
                                          </w:divBdr>
                                          <w:divsChild>
                                            <w:div w:id="857502751">
                                              <w:marLeft w:val="0"/>
                                              <w:marRight w:val="0"/>
                                              <w:marTop w:val="0"/>
                                              <w:marBottom w:val="0"/>
                                              <w:divBdr>
                                                <w:top w:val="none" w:sz="0" w:space="0" w:color="auto"/>
                                                <w:left w:val="none" w:sz="0" w:space="0" w:color="auto"/>
                                                <w:bottom w:val="none" w:sz="0" w:space="0" w:color="auto"/>
                                                <w:right w:val="none" w:sz="0" w:space="0" w:color="auto"/>
                                              </w:divBdr>
                                              <w:divsChild>
                                                <w:div w:id="2094206358">
                                                  <w:marLeft w:val="0"/>
                                                  <w:marRight w:val="0"/>
                                                  <w:marTop w:val="0"/>
                                                  <w:marBottom w:val="0"/>
                                                  <w:divBdr>
                                                    <w:top w:val="none" w:sz="0" w:space="0" w:color="auto"/>
                                                    <w:left w:val="none" w:sz="0" w:space="0" w:color="auto"/>
                                                    <w:bottom w:val="none" w:sz="0" w:space="0" w:color="auto"/>
                                                    <w:right w:val="none" w:sz="0" w:space="0" w:color="auto"/>
                                                  </w:divBdr>
                                                </w:div>
                                              </w:divsChild>
                                            </w:div>
                                            <w:div w:id="15960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669404040">
      <w:bodyDiv w:val="1"/>
      <w:marLeft w:val="0"/>
      <w:marRight w:val="0"/>
      <w:marTop w:val="0"/>
      <w:marBottom w:val="0"/>
      <w:divBdr>
        <w:top w:val="none" w:sz="0" w:space="0" w:color="auto"/>
        <w:left w:val="none" w:sz="0" w:space="0" w:color="auto"/>
        <w:bottom w:val="none" w:sz="0" w:space="0" w:color="auto"/>
        <w:right w:val="none" w:sz="0" w:space="0" w:color="auto"/>
      </w:divBdr>
    </w:div>
    <w:div w:id="671837317">
      <w:bodyDiv w:val="1"/>
      <w:marLeft w:val="0"/>
      <w:marRight w:val="0"/>
      <w:marTop w:val="0"/>
      <w:marBottom w:val="0"/>
      <w:divBdr>
        <w:top w:val="none" w:sz="0" w:space="0" w:color="auto"/>
        <w:left w:val="none" w:sz="0" w:space="0" w:color="auto"/>
        <w:bottom w:val="none" w:sz="0" w:space="0" w:color="auto"/>
        <w:right w:val="none" w:sz="0" w:space="0" w:color="auto"/>
      </w:divBdr>
    </w:div>
    <w:div w:id="674650015">
      <w:bodyDiv w:val="1"/>
      <w:marLeft w:val="0"/>
      <w:marRight w:val="0"/>
      <w:marTop w:val="0"/>
      <w:marBottom w:val="0"/>
      <w:divBdr>
        <w:top w:val="none" w:sz="0" w:space="0" w:color="auto"/>
        <w:left w:val="none" w:sz="0" w:space="0" w:color="auto"/>
        <w:bottom w:val="none" w:sz="0" w:space="0" w:color="auto"/>
        <w:right w:val="none" w:sz="0" w:space="0" w:color="auto"/>
      </w:divBdr>
    </w:div>
    <w:div w:id="679429434">
      <w:bodyDiv w:val="1"/>
      <w:marLeft w:val="0"/>
      <w:marRight w:val="0"/>
      <w:marTop w:val="0"/>
      <w:marBottom w:val="0"/>
      <w:divBdr>
        <w:top w:val="none" w:sz="0" w:space="0" w:color="auto"/>
        <w:left w:val="none" w:sz="0" w:space="0" w:color="auto"/>
        <w:bottom w:val="none" w:sz="0" w:space="0" w:color="auto"/>
        <w:right w:val="none" w:sz="0" w:space="0" w:color="auto"/>
      </w:divBdr>
    </w:div>
    <w:div w:id="686834237">
      <w:bodyDiv w:val="1"/>
      <w:marLeft w:val="0"/>
      <w:marRight w:val="0"/>
      <w:marTop w:val="0"/>
      <w:marBottom w:val="0"/>
      <w:divBdr>
        <w:top w:val="none" w:sz="0" w:space="0" w:color="auto"/>
        <w:left w:val="none" w:sz="0" w:space="0" w:color="auto"/>
        <w:bottom w:val="none" w:sz="0" w:space="0" w:color="auto"/>
        <w:right w:val="none" w:sz="0" w:space="0" w:color="auto"/>
      </w:divBdr>
    </w:div>
    <w:div w:id="692805585">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07414327">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2681">
      <w:bodyDiv w:val="1"/>
      <w:marLeft w:val="0"/>
      <w:marRight w:val="0"/>
      <w:marTop w:val="0"/>
      <w:marBottom w:val="0"/>
      <w:divBdr>
        <w:top w:val="none" w:sz="0" w:space="0" w:color="auto"/>
        <w:left w:val="none" w:sz="0" w:space="0" w:color="auto"/>
        <w:bottom w:val="none" w:sz="0" w:space="0" w:color="auto"/>
        <w:right w:val="none" w:sz="0" w:space="0" w:color="auto"/>
      </w:divBdr>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022">
      <w:bodyDiv w:val="1"/>
      <w:marLeft w:val="0"/>
      <w:marRight w:val="0"/>
      <w:marTop w:val="0"/>
      <w:marBottom w:val="0"/>
      <w:divBdr>
        <w:top w:val="none" w:sz="0" w:space="0" w:color="auto"/>
        <w:left w:val="none" w:sz="0" w:space="0" w:color="auto"/>
        <w:bottom w:val="none" w:sz="0" w:space="0" w:color="auto"/>
        <w:right w:val="none" w:sz="0" w:space="0" w:color="auto"/>
      </w:divBdr>
    </w:div>
    <w:div w:id="830565248">
      <w:bodyDiv w:val="1"/>
      <w:marLeft w:val="0"/>
      <w:marRight w:val="0"/>
      <w:marTop w:val="0"/>
      <w:marBottom w:val="0"/>
      <w:divBdr>
        <w:top w:val="none" w:sz="0" w:space="0" w:color="auto"/>
        <w:left w:val="none" w:sz="0" w:space="0" w:color="auto"/>
        <w:bottom w:val="none" w:sz="0" w:space="0" w:color="auto"/>
        <w:right w:val="none" w:sz="0" w:space="0" w:color="auto"/>
      </w:divBdr>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841822802">
      <w:bodyDiv w:val="1"/>
      <w:marLeft w:val="0"/>
      <w:marRight w:val="0"/>
      <w:marTop w:val="0"/>
      <w:marBottom w:val="0"/>
      <w:divBdr>
        <w:top w:val="none" w:sz="0" w:space="0" w:color="auto"/>
        <w:left w:val="none" w:sz="0" w:space="0" w:color="auto"/>
        <w:bottom w:val="none" w:sz="0" w:space="0" w:color="auto"/>
        <w:right w:val="none" w:sz="0" w:space="0" w:color="auto"/>
      </w:divBdr>
    </w:div>
    <w:div w:id="844513138">
      <w:bodyDiv w:val="1"/>
      <w:marLeft w:val="0"/>
      <w:marRight w:val="0"/>
      <w:marTop w:val="0"/>
      <w:marBottom w:val="0"/>
      <w:divBdr>
        <w:top w:val="none" w:sz="0" w:space="0" w:color="auto"/>
        <w:left w:val="none" w:sz="0" w:space="0" w:color="auto"/>
        <w:bottom w:val="none" w:sz="0" w:space="0" w:color="auto"/>
        <w:right w:val="none" w:sz="0" w:space="0" w:color="auto"/>
      </w:divBdr>
    </w:div>
    <w:div w:id="845824531">
      <w:bodyDiv w:val="1"/>
      <w:marLeft w:val="0"/>
      <w:marRight w:val="0"/>
      <w:marTop w:val="0"/>
      <w:marBottom w:val="0"/>
      <w:divBdr>
        <w:top w:val="none" w:sz="0" w:space="0" w:color="auto"/>
        <w:left w:val="none" w:sz="0" w:space="0" w:color="auto"/>
        <w:bottom w:val="none" w:sz="0" w:space="0" w:color="auto"/>
        <w:right w:val="none" w:sz="0" w:space="0" w:color="auto"/>
      </w:divBdr>
      <w:divsChild>
        <w:div w:id="1309048655">
          <w:marLeft w:val="1"/>
          <w:marRight w:val="1"/>
          <w:marTop w:val="3"/>
          <w:marBottom w:val="5"/>
          <w:divBdr>
            <w:top w:val="none" w:sz="0" w:space="0" w:color="auto"/>
            <w:left w:val="none" w:sz="0" w:space="0" w:color="auto"/>
            <w:bottom w:val="none" w:sz="0" w:space="0" w:color="auto"/>
            <w:right w:val="none" w:sz="0" w:space="0" w:color="auto"/>
          </w:divBdr>
          <w:divsChild>
            <w:div w:id="30958267">
              <w:marLeft w:val="0"/>
              <w:marRight w:val="0"/>
              <w:marTop w:val="0"/>
              <w:marBottom w:val="0"/>
              <w:divBdr>
                <w:top w:val="none" w:sz="0" w:space="0" w:color="auto"/>
                <w:left w:val="none" w:sz="0" w:space="0" w:color="auto"/>
                <w:bottom w:val="none" w:sz="0" w:space="0" w:color="auto"/>
                <w:right w:val="none" w:sz="0" w:space="0" w:color="auto"/>
              </w:divBdr>
              <w:divsChild>
                <w:div w:id="1176457655">
                  <w:marLeft w:val="0"/>
                  <w:marRight w:val="0"/>
                  <w:marTop w:val="0"/>
                  <w:marBottom w:val="0"/>
                  <w:divBdr>
                    <w:top w:val="none" w:sz="0" w:space="0" w:color="auto"/>
                    <w:left w:val="none" w:sz="0" w:space="0" w:color="auto"/>
                    <w:bottom w:val="none" w:sz="0" w:space="0" w:color="auto"/>
                    <w:right w:val="none" w:sz="0" w:space="0" w:color="auto"/>
                  </w:divBdr>
                  <w:divsChild>
                    <w:div w:id="776632013">
                      <w:marLeft w:val="0"/>
                      <w:marRight w:val="0"/>
                      <w:marTop w:val="0"/>
                      <w:marBottom w:val="0"/>
                      <w:divBdr>
                        <w:top w:val="none" w:sz="0" w:space="0" w:color="auto"/>
                        <w:left w:val="none" w:sz="0" w:space="0" w:color="auto"/>
                        <w:bottom w:val="none" w:sz="0" w:space="0" w:color="auto"/>
                        <w:right w:val="none" w:sz="0" w:space="0" w:color="auto"/>
                      </w:divBdr>
                      <w:divsChild>
                        <w:div w:id="268319466">
                          <w:marLeft w:val="0"/>
                          <w:marRight w:val="0"/>
                          <w:marTop w:val="0"/>
                          <w:marBottom w:val="0"/>
                          <w:divBdr>
                            <w:top w:val="none" w:sz="0" w:space="0" w:color="auto"/>
                            <w:left w:val="none" w:sz="0" w:space="0" w:color="auto"/>
                            <w:bottom w:val="none" w:sz="0" w:space="0" w:color="auto"/>
                            <w:right w:val="none" w:sz="0" w:space="0" w:color="auto"/>
                          </w:divBdr>
                          <w:divsChild>
                            <w:div w:id="79567651">
                              <w:marLeft w:val="0"/>
                              <w:marRight w:val="0"/>
                              <w:marTop w:val="0"/>
                              <w:marBottom w:val="0"/>
                              <w:divBdr>
                                <w:top w:val="none" w:sz="0" w:space="0" w:color="auto"/>
                                <w:left w:val="none" w:sz="0" w:space="0" w:color="auto"/>
                                <w:bottom w:val="none" w:sz="0" w:space="0" w:color="auto"/>
                                <w:right w:val="none" w:sz="0" w:space="0" w:color="auto"/>
                              </w:divBdr>
                              <w:divsChild>
                                <w:div w:id="1727340029">
                                  <w:marLeft w:val="0"/>
                                  <w:marRight w:val="0"/>
                                  <w:marTop w:val="0"/>
                                  <w:marBottom w:val="0"/>
                                  <w:divBdr>
                                    <w:top w:val="none" w:sz="0" w:space="0" w:color="auto"/>
                                    <w:left w:val="none" w:sz="0" w:space="0" w:color="auto"/>
                                    <w:bottom w:val="none" w:sz="0" w:space="0" w:color="auto"/>
                                    <w:right w:val="none" w:sz="0" w:space="0" w:color="auto"/>
                                  </w:divBdr>
                                  <w:divsChild>
                                    <w:div w:id="2072003234">
                                      <w:marLeft w:val="0"/>
                                      <w:marRight w:val="0"/>
                                      <w:marTop w:val="0"/>
                                      <w:marBottom w:val="0"/>
                                      <w:divBdr>
                                        <w:top w:val="none" w:sz="0" w:space="0" w:color="auto"/>
                                        <w:left w:val="none" w:sz="0" w:space="0" w:color="auto"/>
                                        <w:bottom w:val="none" w:sz="0" w:space="0" w:color="auto"/>
                                        <w:right w:val="none" w:sz="0" w:space="0" w:color="auto"/>
                                      </w:divBdr>
                                      <w:divsChild>
                                        <w:div w:id="595358745">
                                          <w:marLeft w:val="0"/>
                                          <w:marRight w:val="0"/>
                                          <w:marTop w:val="0"/>
                                          <w:marBottom w:val="0"/>
                                          <w:divBdr>
                                            <w:top w:val="none" w:sz="0" w:space="0" w:color="auto"/>
                                            <w:left w:val="none" w:sz="0" w:space="0" w:color="auto"/>
                                            <w:bottom w:val="none" w:sz="0" w:space="0" w:color="auto"/>
                                            <w:right w:val="none" w:sz="0" w:space="0" w:color="auto"/>
                                          </w:divBdr>
                                          <w:divsChild>
                                            <w:div w:id="1957831601">
                                              <w:marLeft w:val="0"/>
                                              <w:marRight w:val="0"/>
                                              <w:marTop w:val="0"/>
                                              <w:marBottom w:val="0"/>
                                              <w:divBdr>
                                                <w:top w:val="none" w:sz="0" w:space="0" w:color="auto"/>
                                                <w:left w:val="none" w:sz="0" w:space="0" w:color="auto"/>
                                                <w:bottom w:val="none" w:sz="0" w:space="0" w:color="auto"/>
                                                <w:right w:val="none" w:sz="0" w:space="0" w:color="auto"/>
                                              </w:divBdr>
                                              <w:divsChild>
                                                <w:div w:id="1720006699">
                                                  <w:marLeft w:val="0"/>
                                                  <w:marRight w:val="0"/>
                                                  <w:marTop w:val="0"/>
                                                  <w:marBottom w:val="0"/>
                                                  <w:divBdr>
                                                    <w:top w:val="none" w:sz="0" w:space="0" w:color="auto"/>
                                                    <w:left w:val="none" w:sz="0" w:space="0" w:color="auto"/>
                                                    <w:bottom w:val="none" w:sz="0" w:space="0" w:color="auto"/>
                                                    <w:right w:val="none" w:sz="0" w:space="0" w:color="auto"/>
                                                  </w:divBdr>
                                                </w:div>
                                              </w:divsChild>
                                            </w:div>
                                            <w:div w:id="30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11711">
      <w:bodyDiv w:val="1"/>
      <w:marLeft w:val="0"/>
      <w:marRight w:val="0"/>
      <w:marTop w:val="0"/>
      <w:marBottom w:val="0"/>
      <w:divBdr>
        <w:top w:val="none" w:sz="0" w:space="0" w:color="auto"/>
        <w:left w:val="none" w:sz="0" w:space="0" w:color="auto"/>
        <w:bottom w:val="none" w:sz="0" w:space="0" w:color="auto"/>
        <w:right w:val="none" w:sz="0" w:space="0" w:color="auto"/>
      </w:divBdr>
    </w:div>
    <w:div w:id="892695650">
      <w:bodyDiv w:val="1"/>
      <w:marLeft w:val="0"/>
      <w:marRight w:val="0"/>
      <w:marTop w:val="0"/>
      <w:marBottom w:val="0"/>
      <w:divBdr>
        <w:top w:val="none" w:sz="0" w:space="0" w:color="auto"/>
        <w:left w:val="none" w:sz="0" w:space="0" w:color="auto"/>
        <w:bottom w:val="none" w:sz="0" w:space="0" w:color="auto"/>
        <w:right w:val="none" w:sz="0" w:space="0" w:color="auto"/>
      </w:divBdr>
    </w:div>
    <w:div w:id="897016448">
      <w:bodyDiv w:val="1"/>
      <w:marLeft w:val="0"/>
      <w:marRight w:val="0"/>
      <w:marTop w:val="0"/>
      <w:marBottom w:val="0"/>
      <w:divBdr>
        <w:top w:val="none" w:sz="0" w:space="0" w:color="auto"/>
        <w:left w:val="none" w:sz="0" w:space="0" w:color="auto"/>
        <w:bottom w:val="none" w:sz="0" w:space="0" w:color="auto"/>
        <w:right w:val="none" w:sz="0" w:space="0" w:color="auto"/>
      </w:divBdr>
    </w:div>
    <w:div w:id="899244156">
      <w:bodyDiv w:val="1"/>
      <w:marLeft w:val="0"/>
      <w:marRight w:val="0"/>
      <w:marTop w:val="0"/>
      <w:marBottom w:val="0"/>
      <w:divBdr>
        <w:top w:val="none" w:sz="0" w:space="0" w:color="auto"/>
        <w:left w:val="none" w:sz="0" w:space="0" w:color="auto"/>
        <w:bottom w:val="none" w:sz="0" w:space="0" w:color="auto"/>
        <w:right w:val="none" w:sz="0" w:space="0" w:color="auto"/>
      </w:divBdr>
    </w:div>
    <w:div w:id="908418731">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13865">
      <w:bodyDiv w:val="1"/>
      <w:marLeft w:val="0"/>
      <w:marRight w:val="0"/>
      <w:marTop w:val="0"/>
      <w:marBottom w:val="0"/>
      <w:divBdr>
        <w:top w:val="none" w:sz="0" w:space="0" w:color="auto"/>
        <w:left w:val="none" w:sz="0" w:space="0" w:color="auto"/>
        <w:bottom w:val="none" w:sz="0" w:space="0" w:color="auto"/>
        <w:right w:val="none" w:sz="0" w:space="0" w:color="auto"/>
      </w:divBdr>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0311480">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33316708">
      <w:bodyDiv w:val="1"/>
      <w:marLeft w:val="0"/>
      <w:marRight w:val="0"/>
      <w:marTop w:val="0"/>
      <w:marBottom w:val="0"/>
      <w:divBdr>
        <w:top w:val="none" w:sz="0" w:space="0" w:color="auto"/>
        <w:left w:val="none" w:sz="0" w:space="0" w:color="auto"/>
        <w:bottom w:val="none" w:sz="0" w:space="0" w:color="auto"/>
        <w:right w:val="none" w:sz="0" w:space="0" w:color="auto"/>
      </w:divBdr>
    </w:div>
    <w:div w:id="933393660">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977881711">
      <w:bodyDiv w:val="1"/>
      <w:marLeft w:val="0"/>
      <w:marRight w:val="0"/>
      <w:marTop w:val="0"/>
      <w:marBottom w:val="0"/>
      <w:divBdr>
        <w:top w:val="none" w:sz="0" w:space="0" w:color="auto"/>
        <w:left w:val="none" w:sz="0" w:space="0" w:color="auto"/>
        <w:bottom w:val="none" w:sz="0" w:space="0" w:color="auto"/>
        <w:right w:val="none" w:sz="0" w:space="0" w:color="auto"/>
      </w:divBdr>
    </w:div>
    <w:div w:id="998729125">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0643709">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4647257">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562426">
      <w:bodyDiv w:val="1"/>
      <w:marLeft w:val="0"/>
      <w:marRight w:val="0"/>
      <w:marTop w:val="0"/>
      <w:marBottom w:val="0"/>
      <w:divBdr>
        <w:top w:val="none" w:sz="0" w:space="0" w:color="auto"/>
        <w:left w:val="none" w:sz="0" w:space="0" w:color="auto"/>
        <w:bottom w:val="none" w:sz="0" w:space="0" w:color="auto"/>
        <w:right w:val="none" w:sz="0" w:space="0" w:color="auto"/>
      </w:divBdr>
      <w:divsChild>
        <w:div w:id="1139031419">
          <w:marLeft w:val="1"/>
          <w:marRight w:val="1"/>
          <w:marTop w:val="3"/>
          <w:marBottom w:val="5"/>
          <w:divBdr>
            <w:top w:val="none" w:sz="0" w:space="0" w:color="auto"/>
            <w:left w:val="none" w:sz="0" w:space="0" w:color="auto"/>
            <w:bottom w:val="none" w:sz="0" w:space="0" w:color="auto"/>
            <w:right w:val="none" w:sz="0" w:space="0" w:color="auto"/>
          </w:divBdr>
          <w:divsChild>
            <w:div w:id="1854680706">
              <w:marLeft w:val="0"/>
              <w:marRight w:val="0"/>
              <w:marTop w:val="0"/>
              <w:marBottom w:val="0"/>
              <w:divBdr>
                <w:top w:val="none" w:sz="0" w:space="0" w:color="auto"/>
                <w:left w:val="none" w:sz="0" w:space="0" w:color="auto"/>
                <w:bottom w:val="none" w:sz="0" w:space="0" w:color="auto"/>
                <w:right w:val="none" w:sz="0" w:space="0" w:color="auto"/>
              </w:divBdr>
              <w:divsChild>
                <w:div w:id="189149721">
                  <w:marLeft w:val="0"/>
                  <w:marRight w:val="0"/>
                  <w:marTop w:val="0"/>
                  <w:marBottom w:val="0"/>
                  <w:divBdr>
                    <w:top w:val="none" w:sz="0" w:space="0" w:color="auto"/>
                    <w:left w:val="none" w:sz="0" w:space="0" w:color="auto"/>
                    <w:bottom w:val="none" w:sz="0" w:space="0" w:color="auto"/>
                    <w:right w:val="none" w:sz="0" w:space="0" w:color="auto"/>
                  </w:divBdr>
                  <w:divsChild>
                    <w:div w:id="907227440">
                      <w:marLeft w:val="0"/>
                      <w:marRight w:val="0"/>
                      <w:marTop w:val="0"/>
                      <w:marBottom w:val="0"/>
                      <w:divBdr>
                        <w:top w:val="none" w:sz="0" w:space="0" w:color="auto"/>
                        <w:left w:val="none" w:sz="0" w:space="0" w:color="auto"/>
                        <w:bottom w:val="none" w:sz="0" w:space="0" w:color="auto"/>
                        <w:right w:val="none" w:sz="0" w:space="0" w:color="auto"/>
                      </w:divBdr>
                      <w:divsChild>
                        <w:div w:id="1575121079">
                          <w:marLeft w:val="0"/>
                          <w:marRight w:val="0"/>
                          <w:marTop w:val="0"/>
                          <w:marBottom w:val="0"/>
                          <w:divBdr>
                            <w:top w:val="none" w:sz="0" w:space="0" w:color="auto"/>
                            <w:left w:val="none" w:sz="0" w:space="0" w:color="auto"/>
                            <w:bottom w:val="none" w:sz="0" w:space="0" w:color="auto"/>
                            <w:right w:val="none" w:sz="0" w:space="0" w:color="auto"/>
                          </w:divBdr>
                          <w:divsChild>
                            <w:div w:id="623538189">
                              <w:marLeft w:val="0"/>
                              <w:marRight w:val="0"/>
                              <w:marTop w:val="0"/>
                              <w:marBottom w:val="0"/>
                              <w:divBdr>
                                <w:top w:val="none" w:sz="0" w:space="0" w:color="auto"/>
                                <w:left w:val="none" w:sz="0" w:space="0" w:color="auto"/>
                                <w:bottom w:val="none" w:sz="0" w:space="0" w:color="auto"/>
                                <w:right w:val="none" w:sz="0" w:space="0" w:color="auto"/>
                              </w:divBdr>
                              <w:divsChild>
                                <w:div w:id="1398699848">
                                  <w:marLeft w:val="0"/>
                                  <w:marRight w:val="0"/>
                                  <w:marTop w:val="0"/>
                                  <w:marBottom w:val="0"/>
                                  <w:divBdr>
                                    <w:top w:val="none" w:sz="0" w:space="0" w:color="auto"/>
                                    <w:left w:val="none" w:sz="0" w:space="0" w:color="auto"/>
                                    <w:bottom w:val="none" w:sz="0" w:space="0" w:color="auto"/>
                                    <w:right w:val="none" w:sz="0" w:space="0" w:color="auto"/>
                                  </w:divBdr>
                                  <w:divsChild>
                                    <w:div w:id="1513182279">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sChild>
                                            <w:div w:id="498882983">
                                              <w:marLeft w:val="0"/>
                                              <w:marRight w:val="0"/>
                                              <w:marTop w:val="0"/>
                                              <w:marBottom w:val="0"/>
                                              <w:divBdr>
                                                <w:top w:val="none" w:sz="0" w:space="0" w:color="auto"/>
                                                <w:left w:val="none" w:sz="0" w:space="0" w:color="auto"/>
                                                <w:bottom w:val="none" w:sz="0" w:space="0" w:color="auto"/>
                                                <w:right w:val="none" w:sz="0" w:space="0" w:color="auto"/>
                                              </w:divBdr>
                                              <w:divsChild>
                                                <w:div w:id="1154177581">
                                                  <w:marLeft w:val="0"/>
                                                  <w:marRight w:val="0"/>
                                                  <w:marTop w:val="0"/>
                                                  <w:marBottom w:val="0"/>
                                                  <w:divBdr>
                                                    <w:top w:val="none" w:sz="0" w:space="0" w:color="auto"/>
                                                    <w:left w:val="none" w:sz="0" w:space="0" w:color="auto"/>
                                                    <w:bottom w:val="none" w:sz="0" w:space="0" w:color="auto"/>
                                                    <w:right w:val="none" w:sz="0" w:space="0" w:color="auto"/>
                                                  </w:divBdr>
                                                </w:div>
                                              </w:divsChild>
                                            </w:div>
                                            <w:div w:id="1124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0860289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5936">
      <w:bodyDiv w:val="1"/>
      <w:marLeft w:val="0"/>
      <w:marRight w:val="0"/>
      <w:marTop w:val="0"/>
      <w:marBottom w:val="0"/>
      <w:divBdr>
        <w:top w:val="none" w:sz="0" w:space="0" w:color="auto"/>
        <w:left w:val="none" w:sz="0" w:space="0" w:color="auto"/>
        <w:bottom w:val="none" w:sz="0" w:space="0" w:color="auto"/>
        <w:right w:val="none" w:sz="0" w:space="0" w:color="auto"/>
      </w:divBdr>
    </w:div>
    <w:div w:id="1276905578">
      <w:bodyDiv w:val="1"/>
      <w:marLeft w:val="0"/>
      <w:marRight w:val="0"/>
      <w:marTop w:val="0"/>
      <w:marBottom w:val="0"/>
      <w:divBdr>
        <w:top w:val="none" w:sz="0" w:space="0" w:color="auto"/>
        <w:left w:val="none" w:sz="0" w:space="0" w:color="auto"/>
        <w:bottom w:val="none" w:sz="0" w:space="0" w:color="auto"/>
        <w:right w:val="none" w:sz="0" w:space="0" w:color="auto"/>
      </w:divBdr>
    </w:div>
    <w:div w:id="1278026843">
      <w:bodyDiv w:val="1"/>
      <w:marLeft w:val="0"/>
      <w:marRight w:val="0"/>
      <w:marTop w:val="0"/>
      <w:marBottom w:val="0"/>
      <w:divBdr>
        <w:top w:val="none" w:sz="0" w:space="0" w:color="auto"/>
        <w:left w:val="none" w:sz="0" w:space="0" w:color="auto"/>
        <w:bottom w:val="none" w:sz="0" w:space="0" w:color="auto"/>
        <w:right w:val="none" w:sz="0" w:space="0" w:color="auto"/>
      </w:divBdr>
    </w:div>
    <w:div w:id="1297178057">
      <w:bodyDiv w:val="1"/>
      <w:marLeft w:val="0"/>
      <w:marRight w:val="0"/>
      <w:marTop w:val="0"/>
      <w:marBottom w:val="0"/>
      <w:divBdr>
        <w:top w:val="none" w:sz="0" w:space="0" w:color="auto"/>
        <w:left w:val="none" w:sz="0" w:space="0" w:color="auto"/>
        <w:bottom w:val="none" w:sz="0" w:space="0" w:color="auto"/>
        <w:right w:val="none" w:sz="0" w:space="0" w:color="auto"/>
      </w:divBdr>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3087">
      <w:bodyDiv w:val="1"/>
      <w:marLeft w:val="0"/>
      <w:marRight w:val="0"/>
      <w:marTop w:val="0"/>
      <w:marBottom w:val="0"/>
      <w:divBdr>
        <w:top w:val="none" w:sz="0" w:space="0" w:color="auto"/>
        <w:left w:val="none" w:sz="0" w:space="0" w:color="auto"/>
        <w:bottom w:val="none" w:sz="0" w:space="0" w:color="auto"/>
        <w:right w:val="none" w:sz="0" w:space="0" w:color="auto"/>
      </w:divBdr>
      <w:divsChild>
        <w:div w:id="1636056958">
          <w:marLeft w:val="0"/>
          <w:marRight w:val="0"/>
          <w:marTop w:val="0"/>
          <w:marBottom w:val="0"/>
          <w:divBdr>
            <w:top w:val="none" w:sz="0" w:space="0" w:color="auto"/>
            <w:left w:val="none" w:sz="0" w:space="0" w:color="auto"/>
            <w:bottom w:val="none" w:sz="0" w:space="0" w:color="auto"/>
            <w:right w:val="none" w:sz="0" w:space="0" w:color="auto"/>
          </w:divBdr>
          <w:divsChild>
            <w:div w:id="1177188176">
              <w:marLeft w:val="0"/>
              <w:marRight w:val="0"/>
              <w:marTop w:val="0"/>
              <w:marBottom w:val="0"/>
              <w:divBdr>
                <w:top w:val="none" w:sz="0" w:space="0" w:color="auto"/>
                <w:left w:val="none" w:sz="0" w:space="0" w:color="auto"/>
                <w:bottom w:val="none" w:sz="0" w:space="0" w:color="auto"/>
                <w:right w:val="none" w:sz="0" w:space="0" w:color="auto"/>
              </w:divBdr>
              <w:divsChild>
                <w:div w:id="345401566">
                  <w:marLeft w:val="5"/>
                  <w:marRight w:val="5"/>
                  <w:marTop w:val="0"/>
                  <w:marBottom w:val="0"/>
                  <w:divBdr>
                    <w:top w:val="none" w:sz="0" w:space="0" w:color="auto"/>
                    <w:left w:val="none" w:sz="0" w:space="0" w:color="auto"/>
                    <w:bottom w:val="none" w:sz="0" w:space="0" w:color="auto"/>
                    <w:right w:val="none" w:sz="0" w:space="0" w:color="auto"/>
                  </w:divBdr>
                  <w:divsChild>
                    <w:div w:id="49306657">
                      <w:marLeft w:val="0"/>
                      <w:marRight w:val="0"/>
                      <w:marTop w:val="0"/>
                      <w:marBottom w:val="0"/>
                      <w:divBdr>
                        <w:top w:val="none" w:sz="0" w:space="0" w:color="auto"/>
                        <w:left w:val="none" w:sz="0" w:space="0" w:color="auto"/>
                        <w:bottom w:val="none" w:sz="0" w:space="0" w:color="auto"/>
                        <w:right w:val="none" w:sz="0" w:space="0" w:color="auto"/>
                      </w:divBdr>
                      <w:divsChild>
                        <w:div w:id="306714569">
                          <w:marLeft w:val="0"/>
                          <w:marRight w:val="0"/>
                          <w:marTop w:val="0"/>
                          <w:marBottom w:val="0"/>
                          <w:divBdr>
                            <w:top w:val="none" w:sz="0" w:space="0" w:color="auto"/>
                            <w:left w:val="none" w:sz="0" w:space="0" w:color="auto"/>
                            <w:bottom w:val="none" w:sz="0" w:space="0" w:color="auto"/>
                            <w:right w:val="none" w:sz="0" w:space="0" w:color="auto"/>
                          </w:divBdr>
                          <w:divsChild>
                            <w:div w:id="1455097306">
                              <w:marLeft w:val="0"/>
                              <w:marRight w:val="0"/>
                              <w:marTop w:val="0"/>
                              <w:marBottom w:val="0"/>
                              <w:divBdr>
                                <w:top w:val="none" w:sz="0" w:space="0" w:color="auto"/>
                                <w:left w:val="none" w:sz="0" w:space="0" w:color="auto"/>
                                <w:bottom w:val="none" w:sz="0" w:space="0" w:color="auto"/>
                                <w:right w:val="none" w:sz="0" w:space="0" w:color="auto"/>
                              </w:divBdr>
                              <w:divsChild>
                                <w:div w:id="363402841">
                                  <w:marLeft w:val="0"/>
                                  <w:marRight w:val="0"/>
                                  <w:marTop w:val="0"/>
                                  <w:marBottom w:val="0"/>
                                  <w:divBdr>
                                    <w:top w:val="none" w:sz="0" w:space="0" w:color="auto"/>
                                    <w:left w:val="none" w:sz="0" w:space="0" w:color="auto"/>
                                    <w:bottom w:val="none" w:sz="0" w:space="0" w:color="auto"/>
                                    <w:right w:val="none" w:sz="0" w:space="0" w:color="auto"/>
                                  </w:divBdr>
                                  <w:divsChild>
                                    <w:div w:id="726874694">
                                      <w:marLeft w:val="0"/>
                                      <w:marRight w:val="0"/>
                                      <w:marTop w:val="0"/>
                                      <w:marBottom w:val="0"/>
                                      <w:divBdr>
                                        <w:top w:val="none" w:sz="0" w:space="0" w:color="auto"/>
                                        <w:left w:val="none" w:sz="0" w:space="0" w:color="auto"/>
                                        <w:bottom w:val="none" w:sz="0" w:space="0" w:color="auto"/>
                                        <w:right w:val="none" w:sz="0" w:space="0" w:color="auto"/>
                                      </w:divBdr>
                                      <w:divsChild>
                                        <w:div w:id="1598902355">
                                          <w:marLeft w:val="0"/>
                                          <w:marRight w:val="0"/>
                                          <w:marTop w:val="0"/>
                                          <w:marBottom w:val="0"/>
                                          <w:divBdr>
                                            <w:top w:val="none" w:sz="0" w:space="0" w:color="auto"/>
                                            <w:left w:val="none" w:sz="0" w:space="0" w:color="auto"/>
                                            <w:bottom w:val="none" w:sz="0" w:space="0" w:color="auto"/>
                                            <w:right w:val="none" w:sz="0" w:space="0" w:color="auto"/>
                                          </w:divBdr>
                                          <w:divsChild>
                                            <w:div w:id="2026129956">
                                              <w:marLeft w:val="0"/>
                                              <w:marRight w:val="0"/>
                                              <w:marTop w:val="240"/>
                                              <w:marBottom w:val="0"/>
                                              <w:divBdr>
                                                <w:top w:val="none" w:sz="0" w:space="0" w:color="auto"/>
                                                <w:left w:val="none" w:sz="0" w:space="0" w:color="auto"/>
                                                <w:bottom w:val="none" w:sz="0" w:space="0" w:color="auto"/>
                                                <w:right w:val="none" w:sz="0" w:space="0" w:color="auto"/>
                                              </w:divBdr>
                                              <w:divsChild>
                                                <w:div w:id="1591543858">
                                                  <w:marLeft w:val="0"/>
                                                  <w:marRight w:val="0"/>
                                                  <w:marTop w:val="0"/>
                                                  <w:marBottom w:val="0"/>
                                                  <w:divBdr>
                                                    <w:top w:val="none" w:sz="0" w:space="0" w:color="auto"/>
                                                    <w:left w:val="none" w:sz="0" w:space="0" w:color="auto"/>
                                                    <w:bottom w:val="none" w:sz="0" w:space="0" w:color="auto"/>
                                                    <w:right w:val="none" w:sz="0" w:space="0" w:color="auto"/>
                                                  </w:divBdr>
                                                  <w:divsChild>
                                                    <w:div w:id="1386220247">
                                                      <w:marLeft w:val="0"/>
                                                      <w:marRight w:val="0"/>
                                                      <w:marTop w:val="0"/>
                                                      <w:marBottom w:val="0"/>
                                                      <w:divBdr>
                                                        <w:top w:val="none" w:sz="0" w:space="0" w:color="auto"/>
                                                        <w:left w:val="none" w:sz="0" w:space="0" w:color="auto"/>
                                                        <w:bottom w:val="none" w:sz="0" w:space="0" w:color="auto"/>
                                                        <w:right w:val="none" w:sz="0" w:space="0" w:color="auto"/>
                                                      </w:divBdr>
                                                      <w:divsChild>
                                                        <w:div w:id="680663124">
                                                          <w:marLeft w:val="0"/>
                                                          <w:marRight w:val="0"/>
                                                          <w:marTop w:val="0"/>
                                                          <w:marBottom w:val="0"/>
                                                          <w:divBdr>
                                                            <w:top w:val="none" w:sz="0" w:space="0" w:color="auto"/>
                                                            <w:left w:val="none" w:sz="0" w:space="0" w:color="auto"/>
                                                            <w:bottom w:val="none" w:sz="0" w:space="0" w:color="auto"/>
                                                            <w:right w:val="none" w:sz="0" w:space="0" w:color="auto"/>
                                                          </w:divBdr>
                                                          <w:divsChild>
                                                            <w:div w:id="902372235">
                                                              <w:marLeft w:val="0"/>
                                                              <w:marRight w:val="0"/>
                                                              <w:marTop w:val="0"/>
                                                              <w:marBottom w:val="0"/>
                                                              <w:divBdr>
                                                                <w:top w:val="none" w:sz="0" w:space="0" w:color="auto"/>
                                                                <w:left w:val="none" w:sz="0" w:space="0" w:color="auto"/>
                                                                <w:bottom w:val="none" w:sz="0" w:space="0" w:color="auto"/>
                                                                <w:right w:val="none" w:sz="0" w:space="0" w:color="auto"/>
                                                              </w:divBdr>
                                                              <w:divsChild>
                                                                <w:div w:id="690956002">
                                                                  <w:marLeft w:val="0"/>
                                                                  <w:marRight w:val="0"/>
                                                                  <w:marTop w:val="240"/>
                                                                  <w:marBottom w:val="0"/>
                                                                  <w:divBdr>
                                                                    <w:top w:val="none" w:sz="0" w:space="0" w:color="auto"/>
                                                                    <w:left w:val="none" w:sz="0" w:space="0" w:color="auto"/>
                                                                    <w:bottom w:val="none" w:sz="0" w:space="0" w:color="auto"/>
                                                                    <w:right w:val="none" w:sz="0" w:space="0" w:color="auto"/>
                                                                  </w:divBdr>
                                                                  <w:divsChild>
                                                                    <w:div w:id="1504583650">
                                                                      <w:marLeft w:val="0"/>
                                                                      <w:marRight w:val="0"/>
                                                                      <w:marTop w:val="0"/>
                                                                      <w:marBottom w:val="0"/>
                                                                      <w:divBdr>
                                                                        <w:top w:val="none" w:sz="0" w:space="0" w:color="auto"/>
                                                                        <w:left w:val="none" w:sz="0" w:space="0" w:color="auto"/>
                                                                        <w:bottom w:val="none" w:sz="0" w:space="0" w:color="auto"/>
                                                                        <w:right w:val="none" w:sz="0" w:space="0" w:color="auto"/>
                                                                      </w:divBdr>
                                                                      <w:divsChild>
                                                                        <w:div w:id="18669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2375">
      <w:bodyDiv w:val="1"/>
      <w:marLeft w:val="0"/>
      <w:marRight w:val="0"/>
      <w:marTop w:val="0"/>
      <w:marBottom w:val="0"/>
      <w:divBdr>
        <w:top w:val="none" w:sz="0" w:space="0" w:color="auto"/>
        <w:left w:val="none" w:sz="0" w:space="0" w:color="auto"/>
        <w:bottom w:val="none" w:sz="0" w:space="0" w:color="auto"/>
        <w:right w:val="none" w:sz="0" w:space="0" w:color="auto"/>
      </w:divBdr>
    </w:div>
    <w:div w:id="1380319627">
      <w:bodyDiv w:val="1"/>
      <w:marLeft w:val="0"/>
      <w:marRight w:val="0"/>
      <w:marTop w:val="0"/>
      <w:marBottom w:val="0"/>
      <w:divBdr>
        <w:top w:val="none" w:sz="0" w:space="0" w:color="auto"/>
        <w:left w:val="none" w:sz="0" w:space="0" w:color="auto"/>
        <w:bottom w:val="none" w:sz="0" w:space="0" w:color="auto"/>
        <w:right w:val="none" w:sz="0" w:space="0" w:color="auto"/>
      </w:divBdr>
      <w:divsChild>
        <w:div w:id="18899253">
          <w:marLeft w:val="0"/>
          <w:marRight w:val="0"/>
          <w:marTop w:val="0"/>
          <w:marBottom w:val="0"/>
          <w:divBdr>
            <w:top w:val="none" w:sz="0" w:space="0" w:color="auto"/>
            <w:left w:val="none" w:sz="0" w:space="0" w:color="auto"/>
            <w:bottom w:val="none" w:sz="0" w:space="0" w:color="auto"/>
            <w:right w:val="none" w:sz="0" w:space="0" w:color="auto"/>
          </w:divBdr>
          <w:divsChild>
            <w:div w:id="1484006279">
              <w:marLeft w:val="0"/>
              <w:marRight w:val="0"/>
              <w:marTop w:val="0"/>
              <w:marBottom w:val="0"/>
              <w:divBdr>
                <w:top w:val="none" w:sz="0" w:space="0" w:color="auto"/>
                <w:left w:val="single" w:sz="6" w:space="0" w:color="DDDDDD"/>
                <w:bottom w:val="single" w:sz="6" w:space="0" w:color="DDDDDD"/>
                <w:right w:val="single" w:sz="6" w:space="0" w:color="DDDDDD"/>
              </w:divBdr>
              <w:divsChild>
                <w:div w:id="1675498036">
                  <w:marLeft w:val="0"/>
                  <w:marRight w:val="0"/>
                  <w:marTop w:val="0"/>
                  <w:marBottom w:val="0"/>
                  <w:divBdr>
                    <w:top w:val="none" w:sz="0" w:space="0" w:color="auto"/>
                    <w:left w:val="none" w:sz="0" w:space="0" w:color="auto"/>
                    <w:bottom w:val="none" w:sz="0" w:space="0" w:color="auto"/>
                    <w:right w:val="none" w:sz="0" w:space="0" w:color="auto"/>
                  </w:divBdr>
                  <w:divsChild>
                    <w:div w:id="9679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415">
      <w:bodyDiv w:val="1"/>
      <w:marLeft w:val="0"/>
      <w:marRight w:val="0"/>
      <w:marTop w:val="0"/>
      <w:marBottom w:val="0"/>
      <w:divBdr>
        <w:top w:val="none" w:sz="0" w:space="0" w:color="auto"/>
        <w:left w:val="none" w:sz="0" w:space="0" w:color="auto"/>
        <w:bottom w:val="none" w:sz="0" w:space="0" w:color="auto"/>
        <w:right w:val="none" w:sz="0" w:space="0" w:color="auto"/>
      </w:divBdr>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5979587">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41995197">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57528912">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3862">
      <w:bodyDiv w:val="1"/>
      <w:marLeft w:val="0"/>
      <w:marRight w:val="0"/>
      <w:marTop w:val="0"/>
      <w:marBottom w:val="0"/>
      <w:divBdr>
        <w:top w:val="none" w:sz="0" w:space="0" w:color="auto"/>
        <w:left w:val="none" w:sz="0" w:space="0" w:color="auto"/>
        <w:bottom w:val="none" w:sz="0" w:space="0" w:color="auto"/>
        <w:right w:val="none" w:sz="0" w:space="0" w:color="auto"/>
      </w:divBdr>
    </w:div>
    <w:div w:id="1485587498">
      <w:bodyDiv w:val="1"/>
      <w:marLeft w:val="0"/>
      <w:marRight w:val="0"/>
      <w:marTop w:val="0"/>
      <w:marBottom w:val="0"/>
      <w:divBdr>
        <w:top w:val="none" w:sz="0" w:space="0" w:color="auto"/>
        <w:left w:val="none" w:sz="0" w:space="0" w:color="auto"/>
        <w:bottom w:val="none" w:sz="0" w:space="0" w:color="auto"/>
        <w:right w:val="none" w:sz="0" w:space="0" w:color="auto"/>
      </w:divBdr>
    </w:div>
    <w:div w:id="1487362207">
      <w:bodyDiv w:val="1"/>
      <w:marLeft w:val="0"/>
      <w:marRight w:val="0"/>
      <w:marTop w:val="0"/>
      <w:marBottom w:val="0"/>
      <w:divBdr>
        <w:top w:val="none" w:sz="0" w:space="0" w:color="auto"/>
        <w:left w:val="none" w:sz="0" w:space="0" w:color="auto"/>
        <w:bottom w:val="none" w:sz="0" w:space="0" w:color="auto"/>
        <w:right w:val="none" w:sz="0" w:space="0" w:color="auto"/>
      </w:divBdr>
      <w:divsChild>
        <w:div w:id="27880431">
          <w:marLeft w:val="0"/>
          <w:marRight w:val="0"/>
          <w:marTop w:val="0"/>
          <w:marBottom w:val="0"/>
          <w:divBdr>
            <w:top w:val="none" w:sz="0" w:space="0" w:color="auto"/>
            <w:left w:val="none" w:sz="0" w:space="0" w:color="auto"/>
            <w:bottom w:val="none" w:sz="0" w:space="0" w:color="auto"/>
            <w:right w:val="none" w:sz="0" w:space="0" w:color="auto"/>
          </w:divBdr>
          <w:divsChild>
            <w:div w:id="1728529920">
              <w:marLeft w:val="0"/>
              <w:marRight w:val="0"/>
              <w:marTop w:val="0"/>
              <w:marBottom w:val="0"/>
              <w:divBdr>
                <w:top w:val="none" w:sz="0" w:space="0" w:color="auto"/>
                <w:left w:val="single" w:sz="6" w:space="0" w:color="DDDDDD"/>
                <w:bottom w:val="single" w:sz="6" w:space="0" w:color="DDDDDD"/>
                <w:right w:val="single" w:sz="6" w:space="0" w:color="DDDDDD"/>
              </w:divBdr>
              <w:divsChild>
                <w:div w:id="1315185632">
                  <w:marLeft w:val="0"/>
                  <w:marRight w:val="0"/>
                  <w:marTop w:val="0"/>
                  <w:marBottom w:val="0"/>
                  <w:divBdr>
                    <w:top w:val="none" w:sz="0" w:space="0" w:color="auto"/>
                    <w:left w:val="none" w:sz="0" w:space="0" w:color="auto"/>
                    <w:bottom w:val="none" w:sz="0" w:space="0" w:color="auto"/>
                    <w:right w:val="none" w:sz="0" w:space="0" w:color="auto"/>
                  </w:divBdr>
                  <w:divsChild>
                    <w:div w:id="9895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63">
      <w:bodyDiv w:val="1"/>
      <w:marLeft w:val="0"/>
      <w:marRight w:val="0"/>
      <w:marTop w:val="0"/>
      <w:marBottom w:val="0"/>
      <w:divBdr>
        <w:top w:val="none" w:sz="0" w:space="0" w:color="auto"/>
        <w:left w:val="none" w:sz="0" w:space="0" w:color="auto"/>
        <w:bottom w:val="none" w:sz="0" w:space="0" w:color="auto"/>
        <w:right w:val="none" w:sz="0" w:space="0" w:color="auto"/>
      </w:divBdr>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20657971">
      <w:bodyDiv w:val="1"/>
      <w:marLeft w:val="0"/>
      <w:marRight w:val="0"/>
      <w:marTop w:val="0"/>
      <w:marBottom w:val="0"/>
      <w:divBdr>
        <w:top w:val="none" w:sz="0" w:space="0" w:color="auto"/>
        <w:left w:val="none" w:sz="0" w:space="0" w:color="auto"/>
        <w:bottom w:val="none" w:sz="0" w:space="0" w:color="auto"/>
        <w:right w:val="none" w:sz="0" w:space="0" w:color="auto"/>
      </w:divBdr>
    </w:div>
    <w:div w:id="1520972055">
      <w:bodyDiv w:val="1"/>
      <w:marLeft w:val="0"/>
      <w:marRight w:val="0"/>
      <w:marTop w:val="0"/>
      <w:marBottom w:val="0"/>
      <w:divBdr>
        <w:top w:val="none" w:sz="0" w:space="0" w:color="auto"/>
        <w:left w:val="none" w:sz="0" w:space="0" w:color="auto"/>
        <w:bottom w:val="none" w:sz="0" w:space="0" w:color="auto"/>
        <w:right w:val="none" w:sz="0" w:space="0" w:color="auto"/>
      </w:divBdr>
    </w:div>
    <w:div w:id="1532765468">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89445">
      <w:bodyDiv w:val="1"/>
      <w:marLeft w:val="0"/>
      <w:marRight w:val="0"/>
      <w:marTop w:val="0"/>
      <w:marBottom w:val="0"/>
      <w:divBdr>
        <w:top w:val="none" w:sz="0" w:space="0" w:color="auto"/>
        <w:left w:val="none" w:sz="0" w:space="0" w:color="auto"/>
        <w:bottom w:val="none" w:sz="0" w:space="0" w:color="auto"/>
        <w:right w:val="none" w:sz="0" w:space="0" w:color="auto"/>
      </w:divBdr>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599630266">
      <w:bodyDiv w:val="1"/>
      <w:marLeft w:val="0"/>
      <w:marRight w:val="0"/>
      <w:marTop w:val="0"/>
      <w:marBottom w:val="0"/>
      <w:divBdr>
        <w:top w:val="none" w:sz="0" w:space="0" w:color="auto"/>
        <w:left w:val="none" w:sz="0" w:space="0" w:color="auto"/>
        <w:bottom w:val="none" w:sz="0" w:space="0" w:color="auto"/>
        <w:right w:val="none" w:sz="0" w:space="0" w:color="auto"/>
      </w:divBdr>
      <w:divsChild>
        <w:div w:id="1745182865">
          <w:marLeft w:val="0"/>
          <w:marRight w:val="0"/>
          <w:marTop w:val="0"/>
          <w:marBottom w:val="0"/>
          <w:divBdr>
            <w:top w:val="none" w:sz="0" w:space="0" w:color="auto"/>
            <w:left w:val="none" w:sz="0" w:space="0" w:color="auto"/>
            <w:bottom w:val="none" w:sz="0" w:space="0" w:color="auto"/>
            <w:right w:val="none" w:sz="0" w:space="0" w:color="auto"/>
          </w:divBdr>
          <w:divsChild>
            <w:div w:id="334920695">
              <w:marLeft w:val="0"/>
              <w:marRight w:val="0"/>
              <w:marTop w:val="0"/>
              <w:marBottom w:val="0"/>
              <w:divBdr>
                <w:top w:val="none" w:sz="0" w:space="0" w:color="auto"/>
                <w:left w:val="none" w:sz="0" w:space="0" w:color="auto"/>
                <w:bottom w:val="none" w:sz="0" w:space="0" w:color="auto"/>
                <w:right w:val="none" w:sz="0" w:space="0" w:color="auto"/>
              </w:divBdr>
            </w:div>
          </w:divsChild>
        </w:div>
        <w:div w:id="1798598289">
          <w:marLeft w:val="0"/>
          <w:marRight w:val="0"/>
          <w:marTop w:val="0"/>
          <w:marBottom w:val="0"/>
          <w:divBdr>
            <w:top w:val="none" w:sz="0" w:space="0" w:color="auto"/>
            <w:left w:val="none" w:sz="0" w:space="0" w:color="auto"/>
            <w:bottom w:val="none" w:sz="0" w:space="0" w:color="auto"/>
            <w:right w:val="none" w:sz="0" w:space="0" w:color="auto"/>
          </w:divBdr>
          <w:divsChild>
            <w:div w:id="1019742381">
              <w:marLeft w:val="0"/>
              <w:marRight w:val="0"/>
              <w:marTop w:val="0"/>
              <w:marBottom w:val="0"/>
              <w:divBdr>
                <w:top w:val="none" w:sz="0" w:space="0" w:color="auto"/>
                <w:left w:val="none" w:sz="0" w:space="0" w:color="auto"/>
                <w:bottom w:val="none" w:sz="0" w:space="0" w:color="auto"/>
                <w:right w:val="none" w:sz="0" w:space="0" w:color="auto"/>
              </w:divBdr>
              <w:divsChild>
                <w:div w:id="378017922">
                  <w:marLeft w:val="0"/>
                  <w:marRight w:val="0"/>
                  <w:marTop w:val="240"/>
                  <w:marBottom w:val="0"/>
                  <w:divBdr>
                    <w:top w:val="none" w:sz="0" w:space="0" w:color="auto"/>
                    <w:left w:val="none" w:sz="0" w:space="0" w:color="auto"/>
                    <w:bottom w:val="none" w:sz="0" w:space="0" w:color="auto"/>
                    <w:right w:val="none" w:sz="0" w:space="0" w:color="auto"/>
                  </w:divBdr>
                  <w:divsChild>
                    <w:div w:id="1325010368">
                      <w:marLeft w:val="0"/>
                      <w:marRight w:val="0"/>
                      <w:marTop w:val="0"/>
                      <w:marBottom w:val="0"/>
                      <w:divBdr>
                        <w:top w:val="none" w:sz="0" w:space="0" w:color="auto"/>
                        <w:left w:val="none" w:sz="0" w:space="0" w:color="auto"/>
                        <w:bottom w:val="none" w:sz="0" w:space="0" w:color="auto"/>
                        <w:right w:val="none" w:sz="0" w:space="0" w:color="auto"/>
                      </w:divBdr>
                      <w:divsChild>
                        <w:div w:id="1352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2685">
      <w:bodyDiv w:val="1"/>
      <w:marLeft w:val="0"/>
      <w:marRight w:val="0"/>
      <w:marTop w:val="0"/>
      <w:marBottom w:val="0"/>
      <w:divBdr>
        <w:top w:val="none" w:sz="0" w:space="0" w:color="auto"/>
        <w:left w:val="none" w:sz="0" w:space="0" w:color="auto"/>
        <w:bottom w:val="none" w:sz="0" w:space="0" w:color="auto"/>
        <w:right w:val="none" w:sz="0" w:space="0" w:color="auto"/>
      </w:divBdr>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24000239">
      <w:bodyDiv w:val="1"/>
      <w:marLeft w:val="0"/>
      <w:marRight w:val="0"/>
      <w:marTop w:val="0"/>
      <w:marBottom w:val="0"/>
      <w:divBdr>
        <w:top w:val="none" w:sz="0" w:space="0" w:color="auto"/>
        <w:left w:val="none" w:sz="0" w:space="0" w:color="auto"/>
        <w:bottom w:val="none" w:sz="0" w:space="0" w:color="auto"/>
        <w:right w:val="none" w:sz="0" w:space="0" w:color="auto"/>
      </w:divBdr>
    </w:div>
    <w:div w:id="1639603637">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63583136">
      <w:bodyDiv w:val="1"/>
      <w:marLeft w:val="0"/>
      <w:marRight w:val="0"/>
      <w:marTop w:val="0"/>
      <w:marBottom w:val="0"/>
      <w:divBdr>
        <w:top w:val="none" w:sz="0" w:space="0" w:color="auto"/>
        <w:left w:val="none" w:sz="0" w:space="0" w:color="auto"/>
        <w:bottom w:val="none" w:sz="0" w:space="0" w:color="auto"/>
        <w:right w:val="none" w:sz="0" w:space="0" w:color="auto"/>
      </w:divBdr>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39204492">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98754">
      <w:bodyDiv w:val="1"/>
      <w:marLeft w:val="0"/>
      <w:marRight w:val="0"/>
      <w:marTop w:val="0"/>
      <w:marBottom w:val="0"/>
      <w:divBdr>
        <w:top w:val="none" w:sz="0" w:space="0" w:color="auto"/>
        <w:left w:val="none" w:sz="0" w:space="0" w:color="auto"/>
        <w:bottom w:val="none" w:sz="0" w:space="0" w:color="auto"/>
        <w:right w:val="none" w:sz="0" w:space="0" w:color="auto"/>
      </w:divBdr>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7915">
      <w:bodyDiv w:val="1"/>
      <w:marLeft w:val="0"/>
      <w:marRight w:val="0"/>
      <w:marTop w:val="0"/>
      <w:marBottom w:val="0"/>
      <w:divBdr>
        <w:top w:val="none" w:sz="0" w:space="0" w:color="auto"/>
        <w:left w:val="none" w:sz="0" w:space="0" w:color="auto"/>
        <w:bottom w:val="none" w:sz="0" w:space="0" w:color="auto"/>
        <w:right w:val="none" w:sz="0" w:space="0" w:color="auto"/>
      </w:divBdr>
    </w:div>
    <w:div w:id="1839690166">
      <w:bodyDiv w:val="1"/>
      <w:marLeft w:val="0"/>
      <w:marRight w:val="0"/>
      <w:marTop w:val="0"/>
      <w:marBottom w:val="0"/>
      <w:divBdr>
        <w:top w:val="none" w:sz="0" w:space="0" w:color="auto"/>
        <w:left w:val="none" w:sz="0" w:space="0" w:color="auto"/>
        <w:bottom w:val="none" w:sz="0" w:space="0" w:color="auto"/>
        <w:right w:val="none" w:sz="0" w:space="0" w:color="auto"/>
      </w:divBdr>
    </w:div>
    <w:div w:id="1850678994">
      <w:bodyDiv w:val="1"/>
      <w:marLeft w:val="0"/>
      <w:marRight w:val="0"/>
      <w:marTop w:val="0"/>
      <w:marBottom w:val="0"/>
      <w:divBdr>
        <w:top w:val="none" w:sz="0" w:space="0" w:color="auto"/>
        <w:left w:val="none" w:sz="0" w:space="0" w:color="auto"/>
        <w:bottom w:val="none" w:sz="0" w:space="0" w:color="auto"/>
        <w:right w:val="none" w:sz="0" w:space="0" w:color="auto"/>
      </w:divBdr>
    </w:div>
    <w:div w:id="1855267221">
      <w:bodyDiv w:val="1"/>
      <w:marLeft w:val="0"/>
      <w:marRight w:val="0"/>
      <w:marTop w:val="0"/>
      <w:marBottom w:val="0"/>
      <w:divBdr>
        <w:top w:val="none" w:sz="0" w:space="0" w:color="auto"/>
        <w:left w:val="none" w:sz="0" w:space="0" w:color="auto"/>
        <w:bottom w:val="none" w:sz="0" w:space="0" w:color="auto"/>
        <w:right w:val="none" w:sz="0" w:space="0" w:color="auto"/>
      </w:divBdr>
    </w:div>
    <w:div w:id="1857425421">
      <w:bodyDiv w:val="1"/>
      <w:marLeft w:val="0"/>
      <w:marRight w:val="0"/>
      <w:marTop w:val="0"/>
      <w:marBottom w:val="0"/>
      <w:divBdr>
        <w:top w:val="none" w:sz="0" w:space="0" w:color="auto"/>
        <w:left w:val="none" w:sz="0" w:space="0" w:color="auto"/>
        <w:bottom w:val="none" w:sz="0" w:space="0" w:color="auto"/>
        <w:right w:val="none" w:sz="0" w:space="0" w:color="auto"/>
      </w:divBdr>
    </w:div>
    <w:div w:id="1861894541">
      <w:bodyDiv w:val="1"/>
      <w:marLeft w:val="0"/>
      <w:marRight w:val="0"/>
      <w:marTop w:val="0"/>
      <w:marBottom w:val="0"/>
      <w:divBdr>
        <w:top w:val="none" w:sz="0" w:space="0" w:color="auto"/>
        <w:left w:val="none" w:sz="0" w:space="0" w:color="auto"/>
        <w:bottom w:val="none" w:sz="0" w:space="0" w:color="auto"/>
        <w:right w:val="none" w:sz="0" w:space="0" w:color="auto"/>
      </w:divBdr>
    </w:div>
    <w:div w:id="1879002399">
      <w:bodyDiv w:val="1"/>
      <w:marLeft w:val="0"/>
      <w:marRight w:val="0"/>
      <w:marTop w:val="0"/>
      <w:marBottom w:val="0"/>
      <w:divBdr>
        <w:top w:val="none" w:sz="0" w:space="0" w:color="auto"/>
        <w:left w:val="none" w:sz="0" w:space="0" w:color="auto"/>
        <w:bottom w:val="none" w:sz="0" w:space="0" w:color="auto"/>
        <w:right w:val="none" w:sz="0" w:space="0" w:color="auto"/>
      </w:divBdr>
    </w:div>
    <w:div w:id="1881747181">
      <w:bodyDiv w:val="1"/>
      <w:marLeft w:val="0"/>
      <w:marRight w:val="0"/>
      <w:marTop w:val="0"/>
      <w:marBottom w:val="0"/>
      <w:divBdr>
        <w:top w:val="none" w:sz="0" w:space="0" w:color="auto"/>
        <w:left w:val="none" w:sz="0" w:space="0" w:color="auto"/>
        <w:bottom w:val="none" w:sz="0" w:space="0" w:color="auto"/>
        <w:right w:val="none" w:sz="0" w:space="0" w:color="auto"/>
      </w:divBdr>
    </w:div>
    <w:div w:id="1886334817">
      <w:bodyDiv w:val="1"/>
      <w:marLeft w:val="0"/>
      <w:marRight w:val="0"/>
      <w:marTop w:val="0"/>
      <w:marBottom w:val="0"/>
      <w:divBdr>
        <w:top w:val="none" w:sz="0" w:space="0" w:color="auto"/>
        <w:left w:val="none" w:sz="0" w:space="0" w:color="auto"/>
        <w:bottom w:val="none" w:sz="0" w:space="0" w:color="auto"/>
        <w:right w:val="none" w:sz="0" w:space="0" w:color="auto"/>
      </w:divBdr>
    </w:div>
    <w:div w:id="1891381555">
      <w:bodyDiv w:val="1"/>
      <w:marLeft w:val="0"/>
      <w:marRight w:val="0"/>
      <w:marTop w:val="0"/>
      <w:marBottom w:val="0"/>
      <w:divBdr>
        <w:top w:val="none" w:sz="0" w:space="0" w:color="auto"/>
        <w:left w:val="none" w:sz="0" w:space="0" w:color="auto"/>
        <w:bottom w:val="none" w:sz="0" w:space="0" w:color="auto"/>
        <w:right w:val="none" w:sz="0" w:space="0" w:color="auto"/>
      </w:divBdr>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260959">
      <w:bodyDiv w:val="1"/>
      <w:marLeft w:val="0"/>
      <w:marRight w:val="0"/>
      <w:marTop w:val="0"/>
      <w:marBottom w:val="0"/>
      <w:divBdr>
        <w:top w:val="none" w:sz="0" w:space="0" w:color="auto"/>
        <w:left w:val="none" w:sz="0" w:space="0" w:color="auto"/>
        <w:bottom w:val="none" w:sz="0" w:space="0" w:color="auto"/>
        <w:right w:val="none" w:sz="0" w:space="0" w:color="auto"/>
      </w:divBdr>
    </w:div>
    <w:div w:id="1908148152">
      <w:bodyDiv w:val="1"/>
      <w:marLeft w:val="0"/>
      <w:marRight w:val="0"/>
      <w:marTop w:val="0"/>
      <w:marBottom w:val="0"/>
      <w:divBdr>
        <w:top w:val="none" w:sz="0" w:space="0" w:color="auto"/>
        <w:left w:val="none" w:sz="0" w:space="0" w:color="auto"/>
        <w:bottom w:val="none" w:sz="0" w:space="0" w:color="auto"/>
        <w:right w:val="none" w:sz="0" w:space="0" w:color="auto"/>
      </w:divBdr>
      <w:divsChild>
        <w:div w:id="1868442873">
          <w:marLeft w:val="0"/>
          <w:marRight w:val="0"/>
          <w:marTop w:val="0"/>
          <w:marBottom w:val="0"/>
          <w:divBdr>
            <w:top w:val="none" w:sz="0" w:space="0" w:color="auto"/>
            <w:left w:val="none" w:sz="0" w:space="0" w:color="auto"/>
            <w:bottom w:val="none" w:sz="0" w:space="0" w:color="auto"/>
            <w:right w:val="none" w:sz="0" w:space="0" w:color="auto"/>
          </w:divBdr>
          <w:divsChild>
            <w:div w:id="341249862">
              <w:marLeft w:val="0"/>
              <w:marRight w:val="0"/>
              <w:marTop w:val="0"/>
              <w:marBottom w:val="0"/>
              <w:divBdr>
                <w:top w:val="none" w:sz="0" w:space="0" w:color="auto"/>
                <w:left w:val="single" w:sz="6" w:space="0" w:color="DDDDDD"/>
                <w:bottom w:val="single" w:sz="6" w:space="0" w:color="DDDDDD"/>
                <w:right w:val="single" w:sz="6" w:space="0" w:color="DDDDDD"/>
              </w:divBdr>
              <w:divsChild>
                <w:div w:id="1507285723">
                  <w:marLeft w:val="0"/>
                  <w:marRight w:val="0"/>
                  <w:marTop w:val="0"/>
                  <w:marBottom w:val="0"/>
                  <w:divBdr>
                    <w:top w:val="none" w:sz="0" w:space="0" w:color="auto"/>
                    <w:left w:val="none" w:sz="0" w:space="0" w:color="auto"/>
                    <w:bottom w:val="none" w:sz="0" w:space="0" w:color="auto"/>
                    <w:right w:val="none" w:sz="0" w:space="0" w:color="auto"/>
                  </w:divBdr>
                  <w:divsChild>
                    <w:div w:id="3270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3813">
      <w:bodyDiv w:val="1"/>
      <w:marLeft w:val="0"/>
      <w:marRight w:val="0"/>
      <w:marTop w:val="0"/>
      <w:marBottom w:val="0"/>
      <w:divBdr>
        <w:top w:val="none" w:sz="0" w:space="0" w:color="auto"/>
        <w:left w:val="none" w:sz="0" w:space="0" w:color="auto"/>
        <w:bottom w:val="none" w:sz="0" w:space="0" w:color="auto"/>
        <w:right w:val="none" w:sz="0" w:space="0" w:color="auto"/>
      </w:divBdr>
    </w:div>
    <w:div w:id="1913271652">
      <w:bodyDiv w:val="1"/>
      <w:marLeft w:val="0"/>
      <w:marRight w:val="0"/>
      <w:marTop w:val="0"/>
      <w:marBottom w:val="0"/>
      <w:divBdr>
        <w:top w:val="none" w:sz="0" w:space="0" w:color="auto"/>
        <w:left w:val="none" w:sz="0" w:space="0" w:color="auto"/>
        <w:bottom w:val="none" w:sz="0" w:space="0" w:color="auto"/>
        <w:right w:val="none" w:sz="0" w:space="0" w:color="auto"/>
      </w:divBdr>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5435">
      <w:bodyDiv w:val="1"/>
      <w:marLeft w:val="0"/>
      <w:marRight w:val="0"/>
      <w:marTop w:val="0"/>
      <w:marBottom w:val="0"/>
      <w:divBdr>
        <w:top w:val="none" w:sz="0" w:space="0" w:color="auto"/>
        <w:left w:val="none" w:sz="0" w:space="0" w:color="auto"/>
        <w:bottom w:val="none" w:sz="0" w:space="0" w:color="auto"/>
        <w:right w:val="none" w:sz="0" w:space="0" w:color="auto"/>
      </w:divBdr>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34632537">
      <w:bodyDiv w:val="1"/>
      <w:marLeft w:val="0"/>
      <w:marRight w:val="0"/>
      <w:marTop w:val="0"/>
      <w:marBottom w:val="0"/>
      <w:divBdr>
        <w:top w:val="none" w:sz="0" w:space="0" w:color="auto"/>
        <w:left w:val="none" w:sz="0" w:space="0" w:color="auto"/>
        <w:bottom w:val="none" w:sz="0" w:space="0" w:color="auto"/>
        <w:right w:val="none" w:sz="0" w:space="0" w:color="auto"/>
      </w:divBdr>
    </w:div>
    <w:div w:id="1961492604">
      <w:bodyDiv w:val="1"/>
      <w:marLeft w:val="0"/>
      <w:marRight w:val="0"/>
      <w:marTop w:val="0"/>
      <w:marBottom w:val="0"/>
      <w:divBdr>
        <w:top w:val="none" w:sz="0" w:space="0" w:color="auto"/>
        <w:left w:val="none" w:sz="0" w:space="0" w:color="auto"/>
        <w:bottom w:val="none" w:sz="0" w:space="0" w:color="auto"/>
        <w:right w:val="none" w:sz="0" w:space="0" w:color="auto"/>
      </w:divBdr>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86546715">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0034753">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501157">
      <w:bodyDiv w:val="1"/>
      <w:marLeft w:val="0"/>
      <w:marRight w:val="0"/>
      <w:marTop w:val="0"/>
      <w:marBottom w:val="0"/>
      <w:divBdr>
        <w:top w:val="none" w:sz="0" w:space="0" w:color="auto"/>
        <w:left w:val="none" w:sz="0" w:space="0" w:color="auto"/>
        <w:bottom w:val="none" w:sz="0" w:space="0" w:color="auto"/>
        <w:right w:val="none" w:sz="0" w:space="0" w:color="auto"/>
      </w:divBdr>
      <w:divsChild>
        <w:div w:id="1729373553">
          <w:marLeft w:val="1"/>
          <w:marRight w:val="1"/>
          <w:marTop w:val="3"/>
          <w:marBottom w:val="5"/>
          <w:divBdr>
            <w:top w:val="none" w:sz="0" w:space="0" w:color="auto"/>
            <w:left w:val="none" w:sz="0" w:space="0" w:color="auto"/>
            <w:bottom w:val="none" w:sz="0" w:space="0" w:color="auto"/>
            <w:right w:val="none" w:sz="0" w:space="0" w:color="auto"/>
          </w:divBdr>
          <w:divsChild>
            <w:div w:id="1976376585">
              <w:marLeft w:val="0"/>
              <w:marRight w:val="0"/>
              <w:marTop w:val="0"/>
              <w:marBottom w:val="0"/>
              <w:divBdr>
                <w:top w:val="none" w:sz="0" w:space="0" w:color="auto"/>
                <w:left w:val="none" w:sz="0" w:space="0" w:color="auto"/>
                <w:bottom w:val="none" w:sz="0" w:space="0" w:color="auto"/>
                <w:right w:val="none" w:sz="0" w:space="0" w:color="auto"/>
              </w:divBdr>
              <w:divsChild>
                <w:div w:id="808788937">
                  <w:marLeft w:val="0"/>
                  <w:marRight w:val="0"/>
                  <w:marTop w:val="0"/>
                  <w:marBottom w:val="0"/>
                  <w:divBdr>
                    <w:top w:val="none" w:sz="0" w:space="0" w:color="auto"/>
                    <w:left w:val="none" w:sz="0" w:space="0" w:color="auto"/>
                    <w:bottom w:val="none" w:sz="0" w:space="0" w:color="auto"/>
                    <w:right w:val="none" w:sz="0" w:space="0" w:color="auto"/>
                  </w:divBdr>
                  <w:divsChild>
                    <w:div w:id="208421490">
                      <w:marLeft w:val="0"/>
                      <w:marRight w:val="0"/>
                      <w:marTop w:val="0"/>
                      <w:marBottom w:val="0"/>
                      <w:divBdr>
                        <w:top w:val="none" w:sz="0" w:space="0" w:color="auto"/>
                        <w:left w:val="none" w:sz="0" w:space="0" w:color="auto"/>
                        <w:bottom w:val="none" w:sz="0" w:space="0" w:color="auto"/>
                        <w:right w:val="none" w:sz="0" w:space="0" w:color="auto"/>
                      </w:divBdr>
                      <w:divsChild>
                        <w:div w:id="799037890">
                          <w:marLeft w:val="0"/>
                          <w:marRight w:val="0"/>
                          <w:marTop w:val="0"/>
                          <w:marBottom w:val="0"/>
                          <w:divBdr>
                            <w:top w:val="none" w:sz="0" w:space="0" w:color="auto"/>
                            <w:left w:val="none" w:sz="0" w:space="0" w:color="auto"/>
                            <w:bottom w:val="none" w:sz="0" w:space="0" w:color="auto"/>
                            <w:right w:val="none" w:sz="0" w:space="0" w:color="auto"/>
                          </w:divBdr>
                          <w:divsChild>
                            <w:div w:id="256056577">
                              <w:marLeft w:val="0"/>
                              <w:marRight w:val="0"/>
                              <w:marTop w:val="0"/>
                              <w:marBottom w:val="0"/>
                              <w:divBdr>
                                <w:top w:val="none" w:sz="0" w:space="0" w:color="auto"/>
                                <w:left w:val="none" w:sz="0" w:space="0" w:color="auto"/>
                                <w:bottom w:val="none" w:sz="0" w:space="0" w:color="auto"/>
                                <w:right w:val="none" w:sz="0" w:space="0" w:color="auto"/>
                              </w:divBdr>
                              <w:divsChild>
                                <w:div w:id="757020079">
                                  <w:marLeft w:val="0"/>
                                  <w:marRight w:val="0"/>
                                  <w:marTop w:val="0"/>
                                  <w:marBottom w:val="0"/>
                                  <w:divBdr>
                                    <w:top w:val="none" w:sz="0" w:space="0" w:color="auto"/>
                                    <w:left w:val="none" w:sz="0" w:space="0" w:color="auto"/>
                                    <w:bottom w:val="none" w:sz="0" w:space="0" w:color="auto"/>
                                    <w:right w:val="none" w:sz="0" w:space="0" w:color="auto"/>
                                  </w:divBdr>
                                  <w:divsChild>
                                    <w:div w:id="1895775211">
                                      <w:marLeft w:val="0"/>
                                      <w:marRight w:val="0"/>
                                      <w:marTop w:val="0"/>
                                      <w:marBottom w:val="0"/>
                                      <w:divBdr>
                                        <w:top w:val="none" w:sz="0" w:space="0" w:color="auto"/>
                                        <w:left w:val="none" w:sz="0" w:space="0" w:color="auto"/>
                                        <w:bottom w:val="none" w:sz="0" w:space="0" w:color="auto"/>
                                        <w:right w:val="none" w:sz="0" w:space="0" w:color="auto"/>
                                      </w:divBdr>
                                      <w:divsChild>
                                        <w:div w:id="411774725">
                                          <w:marLeft w:val="0"/>
                                          <w:marRight w:val="0"/>
                                          <w:marTop w:val="0"/>
                                          <w:marBottom w:val="0"/>
                                          <w:divBdr>
                                            <w:top w:val="none" w:sz="0" w:space="0" w:color="auto"/>
                                            <w:left w:val="none" w:sz="0" w:space="0" w:color="auto"/>
                                            <w:bottom w:val="none" w:sz="0" w:space="0" w:color="auto"/>
                                            <w:right w:val="none" w:sz="0" w:space="0" w:color="auto"/>
                                          </w:divBdr>
                                          <w:divsChild>
                                            <w:div w:id="260914564">
                                              <w:marLeft w:val="0"/>
                                              <w:marRight w:val="0"/>
                                              <w:marTop w:val="0"/>
                                              <w:marBottom w:val="0"/>
                                              <w:divBdr>
                                                <w:top w:val="none" w:sz="0" w:space="0" w:color="auto"/>
                                                <w:left w:val="none" w:sz="0" w:space="0" w:color="auto"/>
                                                <w:bottom w:val="none" w:sz="0" w:space="0" w:color="auto"/>
                                                <w:right w:val="none" w:sz="0" w:space="0" w:color="auto"/>
                                              </w:divBdr>
                                              <w:divsChild>
                                                <w:div w:id="21364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3857">
      <w:bodyDiv w:val="1"/>
      <w:marLeft w:val="0"/>
      <w:marRight w:val="0"/>
      <w:marTop w:val="0"/>
      <w:marBottom w:val="0"/>
      <w:divBdr>
        <w:top w:val="none" w:sz="0" w:space="0" w:color="auto"/>
        <w:left w:val="none" w:sz="0" w:space="0" w:color="auto"/>
        <w:bottom w:val="none" w:sz="0" w:space="0" w:color="auto"/>
        <w:right w:val="none" w:sz="0" w:space="0" w:color="auto"/>
      </w:divBdr>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curriculum-instruction/supporting-all-students-resource-guides-scaffolding-instruction-english" TargetMode="External"/><Relationship Id="rId13" Type="http://schemas.openxmlformats.org/officeDocument/2006/relationships/hyperlink" Target="http://novelnewyork.org/" TargetMode="External"/><Relationship Id="rId18" Type="http://schemas.openxmlformats.org/officeDocument/2006/relationships/hyperlink" Target="http://www.DayByDayNYsp.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mscassessinfo@nysed.gov" TargetMode="External"/><Relationship Id="rId7" Type="http://schemas.openxmlformats.org/officeDocument/2006/relationships/endnotes" Target="endnotes.xml"/><Relationship Id="rId12" Type="http://schemas.openxmlformats.org/officeDocument/2006/relationships/hyperlink" Target="https://health.ny.gov/prevention/immunization/schools/school_vaccines/docs/2019-10_vaccination_requirements_faq.pdf" TargetMode="External"/><Relationship Id="rId17" Type="http://schemas.openxmlformats.org/officeDocument/2006/relationships/hyperlink" Target="http://www.DayByDayNY.org" TargetMode="External"/><Relationship Id="rId25" Type="http://schemas.openxmlformats.org/officeDocument/2006/relationships/hyperlink" Target="http://www.p12.nysed.gov/specialed/publications/register.htm" TargetMode="External"/><Relationship Id="rId2" Type="http://schemas.openxmlformats.org/officeDocument/2006/relationships/numbering" Target="numbering.xml"/><Relationship Id="rId16" Type="http://schemas.openxmlformats.org/officeDocument/2006/relationships/hyperlink" Target="https://www.nypl.org/%20locations/heiskell" TargetMode="External"/><Relationship Id="rId20" Type="http://schemas.openxmlformats.org/officeDocument/2006/relationships/hyperlink" Target="http://www.p12.nysed.gov/assessment/schedules/2020/ei-testingschedule-20rev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ny.gov/prevention/immunization/schools/school_vaccines/docs/2019-10_vaccination_requirements_faq.pdf" TargetMode="External"/><Relationship Id="rId24" Type="http://schemas.openxmlformats.org/officeDocument/2006/relationships/hyperlink" Target="https://www.eventbrite.com/e/december-professional-learning-seminar-tickets-71510001339" TargetMode="External"/><Relationship Id="rId5" Type="http://schemas.openxmlformats.org/officeDocument/2006/relationships/webSettings" Target="webSettings.xml"/><Relationship Id="rId15" Type="http://schemas.openxmlformats.org/officeDocument/2006/relationships/hyperlink" Target="http://www.nysl.nysed.gov/tbbl/" TargetMode="External"/><Relationship Id="rId23" Type="http://schemas.openxmlformats.org/officeDocument/2006/relationships/hyperlink" Target="mailto:emscassessinfo@nysed.gov" TargetMode="External"/><Relationship Id="rId28" Type="http://schemas.openxmlformats.org/officeDocument/2006/relationships/theme" Target="theme/theme1.xml"/><Relationship Id="rId10" Type="http://schemas.openxmlformats.org/officeDocument/2006/relationships/hyperlink" Target="mailto:accountinfo@nysed.gov" TargetMode="External"/><Relationship Id="rId19" Type="http://schemas.openxmlformats.org/officeDocument/2006/relationships/hyperlink" Target="mailto:Sharon.Phillips@nysed.gov" TargetMode="External"/><Relationship Id="rId4" Type="http://schemas.openxmlformats.org/officeDocument/2006/relationships/settings" Target="settings.xml"/><Relationship Id="rId9" Type="http://schemas.openxmlformats.org/officeDocument/2006/relationships/hyperlink" Target="mailto:EMSCURRIC@nysed.gov" TargetMode="External"/><Relationship Id="rId14" Type="http://schemas.openxmlformats.org/officeDocument/2006/relationships/hyperlink" Target="http://www.nysl.nysed.gov/libdev/slssap/%20slslinks.htm" TargetMode="External"/><Relationship Id="rId22" Type="http://schemas.openxmlformats.org/officeDocument/2006/relationships/hyperlink" Target="file:///C:\Users\mschneid\AppData\Local\Microsoft\Windows\Temporary%20Internet%20Files\Content.Outlook\BPR9MFXY\cbtsupport.nysed.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96F31-E87F-422B-B8D1-29C63C59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Simko</dc:creator>
  <cp:lastModifiedBy>Brenda Cussen</cp:lastModifiedBy>
  <cp:revision>2</cp:revision>
  <cp:lastPrinted>2019-11-05T15:01:00Z</cp:lastPrinted>
  <dcterms:created xsi:type="dcterms:W3CDTF">2019-11-07T15:01:00Z</dcterms:created>
  <dcterms:modified xsi:type="dcterms:W3CDTF">2019-11-07T15:01:00Z</dcterms:modified>
</cp:coreProperties>
</file>