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0E6C" w:rsidRPr="00CA70ED" w:rsidRDefault="007D4553">
      <w:pPr>
        <w:jc w:val="right"/>
        <w:rPr>
          <w:rFonts w:asciiTheme="majorHAnsi" w:hAnsiTheme="majorHAnsi"/>
          <w:b/>
          <w:sz w:val="26"/>
          <w:szCs w:val="26"/>
        </w:rPr>
      </w:pPr>
      <w:r w:rsidRPr="00CA70ED">
        <w:rPr>
          <w:rFonts w:asciiTheme="majorHAnsi" w:hAnsiTheme="majorHAnsi"/>
          <w:b/>
          <w:sz w:val="26"/>
          <w:szCs w:val="26"/>
        </w:rPr>
        <w:t>Writing Strategy</w:t>
      </w:r>
    </w:p>
    <w:p w:rsidR="00C10E6C" w:rsidRPr="00CA70ED" w:rsidRDefault="00C10E6C">
      <w:pPr>
        <w:jc w:val="right"/>
        <w:rPr>
          <w:rFonts w:asciiTheme="majorHAnsi" w:hAnsiTheme="majorHAnsi"/>
          <w:b/>
          <w:sz w:val="26"/>
          <w:szCs w:val="26"/>
        </w:rPr>
      </w:pPr>
    </w:p>
    <w:p w:rsidR="00C10E6C" w:rsidRPr="00CA70ED" w:rsidRDefault="007D4553">
      <w:pPr>
        <w:jc w:val="center"/>
        <w:rPr>
          <w:rFonts w:asciiTheme="majorHAnsi" w:hAnsiTheme="majorHAnsi"/>
          <w:b/>
          <w:sz w:val="26"/>
          <w:szCs w:val="26"/>
        </w:rPr>
      </w:pPr>
      <w:r w:rsidRPr="00CA70ED">
        <w:rPr>
          <w:rFonts w:asciiTheme="majorHAnsi" w:hAnsiTheme="majorHAnsi"/>
          <w:b/>
          <w:sz w:val="26"/>
          <w:szCs w:val="26"/>
        </w:rPr>
        <w:t>The “I was late to class” Game</w:t>
      </w:r>
    </w:p>
    <w:p w:rsidR="00C10E6C" w:rsidRPr="00CA70ED" w:rsidRDefault="00C10E6C">
      <w:pPr>
        <w:jc w:val="center"/>
        <w:rPr>
          <w:rFonts w:asciiTheme="majorHAnsi" w:hAnsiTheme="majorHAnsi"/>
          <w:b/>
          <w:sz w:val="26"/>
          <w:szCs w:val="26"/>
        </w:rPr>
      </w:pPr>
    </w:p>
    <w:p w:rsidR="00C10E6C" w:rsidRPr="00CA70ED" w:rsidRDefault="007D4553">
      <w:pPr>
        <w:rPr>
          <w:rFonts w:asciiTheme="majorHAnsi" w:hAnsiTheme="majorHAnsi"/>
          <w:b/>
          <w:sz w:val="26"/>
          <w:szCs w:val="26"/>
        </w:rPr>
      </w:pPr>
      <w:r w:rsidRPr="00CA70ED">
        <w:rPr>
          <w:rFonts w:asciiTheme="majorHAnsi" w:hAnsiTheme="majorHAnsi"/>
          <w:b/>
          <w:sz w:val="26"/>
          <w:szCs w:val="26"/>
        </w:rPr>
        <w:t>Purpose</w:t>
      </w:r>
    </w:p>
    <w:p w:rsidR="00C10E6C" w:rsidRPr="00CA70ED" w:rsidRDefault="00C10E6C">
      <w:pPr>
        <w:rPr>
          <w:rFonts w:asciiTheme="majorHAnsi" w:hAnsiTheme="majorHAnsi"/>
          <w:sz w:val="26"/>
          <w:szCs w:val="26"/>
        </w:rPr>
      </w:pPr>
    </w:p>
    <w:p w:rsidR="00C10E6C" w:rsidRPr="00CA70ED" w:rsidRDefault="007D4553">
      <w:pPr>
        <w:numPr>
          <w:ilvl w:val="0"/>
          <w:numId w:val="3"/>
        </w:numPr>
        <w:ind w:hanging="360"/>
        <w:contextualSpacing/>
        <w:rPr>
          <w:rFonts w:asciiTheme="majorHAnsi" w:hAnsiTheme="majorHAnsi"/>
          <w:sz w:val="26"/>
          <w:szCs w:val="26"/>
        </w:rPr>
      </w:pPr>
      <w:r w:rsidRPr="00CA70ED">
        <w:rPr>
          <w:rFonts w:asciiTheme="majorHAnsi" w:hAnsiTheme="majorHAnsi"/>
          <w:sz w:val="26"/>
          <w:szCs w:val="26"/>
        </w:rPr>
        <w:t xml:space="preserve">To help students learn to elaborate when writing essays using details to support their arguments or points of view.  Students are experts at elaborating already!  When asked, “Why are you late to class?” they offer a long, drawn out, and detailed excuse or story.  </w:t>
      </w:r>
    </w:p>
    <w:p w:rsidR="00C10E6C" w:rsidRPr="00CA70ED" w:rsidRDefault="007D4553">
      <w:pPr>
        <w:numPr>
          <w:ilvl w:val="0"/>
          <w:numId w:val="3"/>
        </w:numPr>
        <w:ind w:hanging="360"/>
        <w:contextualSpacing/>
        <w:rPr>
          <w:rFonts w:asciiTheme="majorHAnsi" w:hAnsiTheme="majorHAnsi"/>
          <w:sz w:val="26"/>
          <w:szCs w:val="26"/>
        </w:rPr>
      </w:pPr>
      <w:r w:rsidRPr="00CA70ED">
        <w:rPr>
          <w:rFonts w:asciiTheme="majorHAnsi" w:hAnsiTheme="majorHAnsi"/>
          <w:sz w:val="26"/>
          <w:szCs w:val="26"/>
        </w:rPr>
        <w:t>To help students transfer that skill as they practice writing supporting details for a thematic essay, laboratory report, book review or any other content-area writing activities.</w:t>
      </w:r>
    </w:p>
    <w:p w:rsidR="00C10E6C" w:rsidRPr="00CA70ED" w:rsidRDefault="00C10E6C">
      <w:pPr>
        <w:rPr>
          <w:rFonts w:asciiTheme="majorHAnsi" w:hAnsiTheme="majorHAnsi"/>
          <w:sz w:val="26"/>
          <w:szCs w:val="26"/>
        </w:rPr>
      </w:pPr>
    </w:p>
    <w:p w:rsidR="00C10E6C" w:rsidRPr="00CA70ED" w:rsidRDefault="00C10E6C">
      <w:pPr>
        <w:rPr>
          <w:rFonts w:asciiTheme="majorHAnsi" w:hAnsiTheme="majorHAnsi"/>
          <w:sz w:val="26"/>
          <w:szCs w:val="26"/>
        </w:rPr>
      </w:pPr>
    </w:p>
    <w:p w:rsidR="00C10E6C" w:rsidRPr="00CA70ED" w:rsidRDefault="007D4553">
      <w:pPr>
        <w:rPr>
          <w:rFonts w:asciiTheme="majorHAnsi" w:hAnsiTheme="majorHAnsi"/>
          <w:b/>
          <w:sz w:val="26"/>
          <w:szCs w:val="26"/>
        </w:rPr>
      </w:pPr>
      <w:r w:rsidRPr="00CA70ED">
        <w:rPr>
          <w:rFonts w:asciiTheme="majorHAnsi" w:hAnsiTheme="majorHAnsi"/>
          <w:b/>
          <w:sz w:val="26"/>
          <w:szCs w:val="26"/>
        </w:rPr>
        <w:t>Directions</w:t>
      </w:r>
    </w:p>
    <w:p w:rsidR="00C10E6C" w:rsidRPr="00CA70ED" w:rsidRDefault="00C10E6C">
      <w:pPr>
        <w:rPr>
          <w:rFonts w:asciiTheme="majorHAnsi" w:hAnsiTheme="majorHAnsi"/>
          <w:sz w:val="26"/>
          <w:szCs w:val="26"/>
        </w:rPr>
      </w:pPr>
    </w:p>
    <w:p w:rsidR="00C10E6C" w:rsidRPr="00CA70ED" w:rsidRDefault="007D4553">
      <w:pPr>
        <w:numPr>
          <w:ilvl w:val="0"/>
          <w:numId w:val="1"/>
        </w:numPr>
        <w:ind w:hanging="360"/>
        <w:contextualSpacing/>
        <w:rPr>
          <w:rFonts w:asciiTheme="majorHAnsi" w:hAnsiTheme="majorHAnsi"/>
          <w:sz w:val="26"/>
          <w:szCs w:val="26"/>
        </w:rPr>
      </w:pPr>
      <w:r w:rsidRPr="00CA70ED">
        <w:rPr>
          <w:rFonts w:asciiTheme="majorHAnsi" w:hAnsiTheme="majorHAnsi"/>
          <w:sz w:val="26"/>
          <w:szCs w:val="26"/>
        </w:rPr>
        <w:t>When introducing essay writing and the importance of supporting details, have students share out all the reasons they have given over the years for being late to class.</w:t>
      </w:r>
    </w:p>
    <w:p w:rsidR="00C10E6C" w:rsidRPr="00CA70ED" w:rsidRDefault="007D4553">
      <w:pPr>
        <w:numPr>
          <w:ilvl w:val="0"/>
          <w:numId w:val="1"/>
        </w:numPr>
        <w:ind w:hanging="360"/>
        <w:contextualSpacing/>
        <w:rPr>
          <w:rFonts w:asciiTheme="majorHAnsi" w:hAnsiTheme="majorHAnsi"/>
          <w:sz w:val="26"/>
          <w:szCs w:val="26"/>
        </w:rPr>
      </w:pPr>
      <w:r w:rsidRPr="00CA70ED">
        <w:rPr>
          <w:rFonts w:asciiTheme="majorHAnsi" w:hAnsiTheme="majorHAnsi"/>
          <w:sz w:val="26"/>
          <w:szCs w:val="26"/>
        </w:rPr>
        <w:t>Point out how many details they were able to include and how easy it was for them to do this.</w:t>
      </w:r>
    </w:p>
    <w:p w:rsidR="00C10E6C" w:rsidRPr="00CA70ED" w:rsidRDefault="007D4553">
      <w:pPr>
        <w:numPr>
          <w:ilvl w:val="0"/>
          <w:numId w:val="1"/>
        </w:numPr>
        <w:ind w:hanging="360"/>
        <w:contextualSpacing/>
        <w:rPr>
          <w:rFonts w:asciiTheme="majorHAnsi" w:hAnsiTheme="majorHAnsi"/>
          <w:sz w:val="26"/>
          <w:szCs w:val="26"/>
        </w:rPr>
      </w:pPr>
      <w:r w:rsidRPr="00CA70ED">
        <w:rPr>
          <w:rFonts w:asciiTheme="majorHAnsi" w:hAnsiTheme="majorHAnsi"/>
          <w:sz w:val="26"/>
          <w:szCs w:val="26"/>
        </w:rPr>
        <w:t>Now introduce a topic or issue that they are to write about and have them again share out everything they know about it.</w:t>
      </w:r>
    </w:p>
    <w:p w:rsidR="00C10E6C" w:rsidRPr="00CA70ED" w:rsidRDefault="007D4553">
      <w:pPr>
        <w:numPr>
          <w:ilvl w:val="0"/>
          <w:numId w:val="1"/>
        </w:numPr>
        <w:ind w:hanging="360"/>
        <w:contextualSpacing/>
        <w:rPr>
          <w:rFonts w:asciiTheme="majorHAnsi" w:hAnsiTheme="majorHAnsi"/>
          <w:sz w:val="26"/>
          <w:szCs w:val="26"/>
        </w:rPr>
      </w:pPr>
      <w:r w:rsidRPr="00CA70ED">
        <w:rPr>
          <w:rFonts w:asciiTheme="majorHAnsi" w:hAnsiTheme="majorHAnsi"/>
          <w:sz w:val="26"/>
          <w:szCs w:val="26"/>
        </w:rPr>
        <w:t>Building confidence through the success they experience with “I was late to class…” and continuing to practice this skill in class discussions will help students become better writers.</w:t>
      </w:r>
    </w:p>
    <w:p w:rsidR="00C10E6C" w:rsidRPr="00CA70ED" w:rsidRDefault="00C10E6C">
      <w:pPr>
        <w:rPr>
          <w:rFonts w:asciiTheme="majorHAnsi" w:hAnsiTheme="majorHAnsi"/>
          <w:sz w:val="26"/>
          <w:szCs w:val="26"/>
        </w:rPr>
      </w:pPr>
      <w:bookmarkStart w:id="0" w:name="_GoBack"/>
      <w:bookmarkEnd w:id="0"/>
    </w:p>
    <w:p w:rsidR="00C10E6C" w:rsidRPr="00CA70ED" w:rsidRDefault="007D4553">
      <w:pPr>
        <w:rPr>
          <w:rFonts w:asciiTheme="majorHAnsi" w:hAnsiTheme="majorHAnsi"/>
          <w:b/>
          <w:sz w:val="26"/>
          <w:szCs w:val="26"/>
        </w:rPr>
      </w:pPr>
      <w:r w:rsidRPr="00CA70ED">
        <w:rPr>
          <w:rFonts w:asciiTheme="majorHAnsi" w:hAnsiTheme="majorHAnsi"/>
          <w:b/>
          <w:sz w:val="26"/>
          <w:szCs w:val="26"/>
        </w:rPr>
        <w:t>Extenders:</w:t>
      </w:r>
    </w:p>
    <w:p w:rsidR="00C10E6C" w:rsidRPr="00CA70ED" w:rsidRDefault="007D4553">
      <w:pPr>
        <w:numPr>
          <w:ilvl w:val="0"/>
          <w:numId w:val="2"/>
        </w:numPr>
        <w:ind w:hanging="360"/>
        <w:contextualSpacing/>
        <w:rPr>
          <w:rFonts w:asciiTheme="majorHAnsi" w:hAnsiTheme="majorHAnsi"/>
          <w:sz w:val="26"/>
          <w:szCs w:val="26"/>
        </w:rPr>
      </w:pPr>
      <w:r w:rsidRPr="00CA70ED">
        <w:rPr>
          <w:rFonts w:asciiTheme="majorHAnsi" w:hAnsiTheme="majorHAnsi"/>
          <w:sz w:val="26"/>
          <w:szCs w:val="26"/>
        </w:rPr>
        <w:t>“Close your eyes”</w:t>
      </w:r>
    </w:p>
    <w:p w:rsidR="00C10E6C" w:rsidRPr="00CA70ED" w:rsidRDefault="007D4553" w:rsidP="007D4553">
      <w:pPr>
        <w:ind w:left="720" w:hanging="720"/>
        <w:rPr>
          <w:rFonts w:asciiTheme="majorHAnsi" w:hAnsiTheme="majorHAnsi"/>
          <w:sz w:val="26"/>
          <w:szCs w:val="26"/>
        </w:rPr>
      </w:pPr>
      <w:r w:rsidRPr="00CA70ED">
        <w:rPr>
          <w:rFonts w:asciiTheme="majorHAnsi" w:hAnsiTheme="majorHAnsi"/>
          <w:sz w:val="26"/>
          <w:szCs w:val="26"/>
        </w:rPr>
        <w:tab/>
        <w:t>Ask students to close their eyes and imagine the subject they are writing about.  What do they see?  What do they hear?  What do they smell?</w:t>
      </w:r>
    </w:p>
    <w:p w:rsidR="00C10E6C" w:rsidRPr="00CA70ED" w:rsidRDefault="00C10E6C">
      <w:pPr>
        <w:rPr>
          <w:rFonts w:asciiTheme="majorHAnsi" w:hAnsiTheme="majorHAnsi"/>
          <w:sz w:val="26"/>
          <w:szCs w:val="26"/>
        </w:rPr>
      </w:pPr>
    </w:p>
    <w:p w:rsidR="00C10E6C" w:rsidRPr="00CA70ED" w:rsidRDefault="007D4553">
      <w:pPr>
        <w:numPr>
          <w:ilvl w:val="0"/>
          <w:numId w:val="4"/>
        </w:numPr>
        <w:ind w:hanging="360"/>
        <w:contextualSpacing/>
        <w:rPr>
          <w:rFonts w:asciiTheme="majorHAnsi" w:hAnsiTheme="majorHAnsi"/>
          <w:sz w:val="26"/>
          <w:szCs w:val="26"/>
        </w:rPr>
      </w:pPr>
      <w:r w:rsidRPr="00CA70ED">
        <w:rPr>
          <w:rFonts w:asciiTheme="majorHAnsi" w:hAnsiTheme="majorHAnsi"/>
          <w:sz w:val="26"/>
          <w:szCs w:val="26"/>
        </w:rPr>
        <w:t>“I’m an Alien”</w:t>
      </w:r>
    </w:p>
    <w:p w:rsidR="00C10E6C" w:rsidRPr="00CA70ED" w:rsidRDefault="007D4553" w:rsidP="007D4553">
      <w:pPr>
        <w:ind w:left="720" w:hanging="720"/>
        <w:rPr>
          <w:rFonts w:asciiTheme="majorHAnsi" w:hAnsiTheme="majorHAnsi"/>
          <w:sz w:val="26"/>
          <w:szCs w:val="26"/>
        </w:rPr>
      </w:pPr>
      <w:r w:rsidRPr="00CA70ED">
        <w:rPr>
          <w:rFonts w:asciiTheme="majorHAnsi" w:hAnsiTheme="majorHAnsi"/>
          <w:sz w:val="26"/>
          <w:szCs w:val="26"/>
        </w:rPr>
        <w:tab/>
        <w:t>Ask students to pretend that you, as the teacher, are an Alien, and that you have no clue what the topic even is!  When did it happen?  Where?  Why?  Who was involved?  Why is it a big deal?</w:t>
      </w:r>
    </w:p>
    <w:sectPr w:rsidR="00C10E6C" w:rsidRPr="00CA70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67F"/>
    <w:multiLevelType w:val="multilevel"/>
    <w:tmpl w:val="CE60C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1D43D13"/>
    <w:multiLevelType w:val="multilevel"/>
    <w:tmpl w:val="7B5A89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37D05BAC"/>
    <w:multiLevelType w:val="multilevel"/>
    <w:tmpl w:val="42365F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3F1132DA"/>
    <w:multiLevelType w:val="multilevel"/>
    <w:tmpl w:val="4426F3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C10E6C"/>
    <w:rsid w:val="007D4553"/>
    <w:rsid w:val="00C10E6C"/>
    <w:rsid w:val="00CA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Young</dc:creator>
  <cp:lastModifiedBy>syoung</cp:lastModifiedBy>
  <cp:revision>4</cp:revision>
  <dcterms:created xsi:type="dcterms:W3CDTF">2015-12-07T18:32:00Z</dcterms:created>
  <dcterms:modified xsi:type="dcterms:W3CDTF">2015-12-09T16:54:00Z</dcterms:modified>
</cp:coreProperties>
</file>