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1D" w:rsidRPr="004C55BC" w:rsidRDefault="00B14E1D" w:rsidP="00B14E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55BC">
        <w:rPr>
          <w:rFonts w:ascii="Times New Roman" w:hAnsi="Times New Roman" w:cs="Times New Roman"/>
          <w:b/>
          <w:sz w:val="28"/>
          <w:szCs w:val="28"/>
        </w:rPr>
        <w:t xml:space="preserve">Free Writing Strategy #1 - </w:t>
      </w:r>
      <w:r>
        <w:rPr>
          <w:rFonts w:ascii="Times New Roman" w:hAnsi="Times New Roman" w:cs="Times New Roman"/>
          <w:b/>
          <w:sz w:val="28"/>
          <w:szCs w:val="28"/>
        </w:rPr>
        <w:t>October</w:t>
      </w:r>
    </w:p>
    <w:p w:rsidR="00B14E1D" w:rsidRPr="004C55BC" w:rsidRDefault="00B14E1D" w:rsidP="00B14E1D">
      <w:pPr>
        <w:pStyle w:val="NoSpacing"/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E1D" w:rsidRPr="004C55BC" w:rsidRDefault="00B14E1D" w:rsidP="00B14E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Writing Prompts</w:t>
      </w:r>
    </w:p>
    <w:p w:rsidR="00B14E1D" w:rsidRPr="004C55BC" w:rsidRDefault="00B14E1D" w:rsidP="00B14E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E1D" w:rsidRPr="004C55BC" w:rsidRDefault="00B14E1D" w:rsidP="00B14E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C55BC">
        <w:rPr>
          <w:rFonts w:ascii="Times New Roman" w:hAnsi="Times New Roman" w:cs="Times New Roman"/>
          <w:b/>
          <w:sz w:val="28"/>
          <w:szCs w:val="28"/>
        </w:rPr>
        <w:t xml:space="preserve">Common Core Standards: 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 xml:space="preserve">CCSS.ELA-Literacy.W.9-10.4 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>Produce clear and coherent writing in which the development, organization, and style are appropriate to task, purpose, and audience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C55BC">
        <w:rPr>
          <w:rFonts w:ascii="Times New Roman" w:hAnsi="Times New Roman" w:cs="Times New Roman"/>
          <w:b/>
          <w:sz w:val="28"/>
          <w:szCs w:val="28"/>
        </w:rPr>
        <w:t>Purpose:</w:t>
      </w:r>
    </w:p>
    <w:p w:rsidR="00B14E1D" w:rsidRPr="004C55BC" w:rsidRDefault="00B14E1D" w:rsidP="00B14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>To motivate and inspire reluctant writers by piquing student interest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E1D" w:rsidRPr="004C55BC" w:rsidRDefault="00B14E1D" w:rsidP="00B14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>To engage and assist students in the writing process with the use of writing prompts that are relevant to students lives.</w:t>
      </w:r>
    </w:p>
    <w:p w:rsidR="00B14E1D" w:rsidRPr="004C55BC" w:rsidRDefault="00B14E1D" w:rsidP="00B14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>To enable students to feel a connection to their writing through the incorporation of their opinions and/or life experiences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E1D" w:rsidRPr="004C55BC" w:rsidRDefault="00B14E1D" w:rsidP="00B14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>To help students focus their writing with the use of a prompt.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C55BC">
        <w:rPr>
          <w:rFonts w:ascii="Times New Roman" w:hAnsi="Times New Roman" w:cs="Times New Roman"/>
          <w:b/>
          <w:sz w:val="28"/>
          <w:szCs w:val="28"/>
        </w:rPr>
        <w:t>Directions: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>Writing prompts can be used as a bell-ringer activity, ticket-out-the-door, or as a formative assessment after instruction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E1D" w:rsidRPr="004C55BC" w:rsidRDefault="00B14E1D" w:rsidP="00B14E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>Create a writing prompt that is open-ended and relevant to students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C55BC">
        <w:rPr>
          <w:rFonts w:ascii="Times New Roman" w:hAnsi="Times New Roman" w:cs="Times New Roman"/>
          <w:sz w:val="24"/>
          <w:szCs w:val="24"/>
        </w:rPr>
        <w:t xml:space="preserve"> every day culture of life.</w:t>
      </w:r>
    </w:p>
    <w:p w:rsidR="00B14E1D" w:rsidRPr="004C55BC" w:rsidRDefault="00B14E1D" w:rsidP="00B14E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>Try to utilize a prompt that encourages opinion or personal experience.</w:t>
      </w:r>
    </w:p>
    <w:p w:rsidR="00B14E1D" w:rsidRPr="004C55BC" w:rsidRDefault="00B14E1D" w:rsidP="00B14E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 xml:space="preserve">Place the prompt on the board or overhead.  </w:t>
      </w:r>
    </w:p>
    <w:p w:rsidR="00B14E1D" w:rsidRPr="004C55BC" w:rsidRDefault="00B14E1D" w:rsidP="00B14E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>Encourage the students to practice “wait time” or “think time” before they write to formulate their ideas – a strategy that good writers use!</w:t>
      </w:r>
    </w:p>
    <w:p w:rsidR="00B14E1D" w:rsidRPr="004C55BC" w:rsidRDefault="00B14E1D" w:rsidP="00B14E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>Students may also enjoy sharing their writing with the class or with a partner – allowing the students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C55BC">
        <w:rPr>
          <w:rFonts w:ascii="Times New Roman" w:hAnsi="Times New Roman" w:cs="Times New Roman"/>
          <w:sz w:val="24"/>
          <w:szCs w:val="24"/>
        </w:rPr>
        <w:t xml:space="preserve"> voice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C55BC">
        <w:rPr>
          <w:rFonts w:ascii="Times New Roman" w:hAnsi="Times New Roman" w:cs="Times New Roman"/>
          <w:sz w:val="24"/>
          <w:szCs w:val="24"/>
        </w:rPr>
        <w:t xml:space="preserve"> to be heard. 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C55BC">
        <w:rPr>
          <w:rFonts w:ascii="Times New Roman" w:hAnsi="Times New Roman" w:cs="Times New Roman"/>
          <w:b/>
          <w:sz w:val="28"/>
          <w:szCs w:val="28"/>
        </w:rPr>
        <w:t>Examples: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55BC">
        <w:rPr>
          <w:rFonts w:ascii="Times New Roman" w:hAnsi="Times New Roman" w:cs="Times New Roman"/>
          <w:b/>
          <w:sz w:val="24"/>
          <w:szCs w:val="24"/>
        </w:rPr>
        <w:t xml:space="preserve">Math:   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 xml:space="preserve">When it comes to math, I find it difficult to____________. 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 xml:space="preserve">If I could be any shape in math I would be a____________because ______________. 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55BC">
        <w:rPr>
          <w:rFonts w:ascii="Times New Roman" w:hAnsi="Times New Roman" w:cs="Times New Roman"/>
          <w:b/>
          <w:sz w:val="24"/>
          <w:szCs w:val="24"/>
        </w:rPr>
        <w:t>Science: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 xml:space="preserve">It’s the year 2065, Earth has been without a sun for 12 years; you look out your window and see ________________________. 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 xml:space="preserve">What is more important for the survival of mankind; the plant or the animal? How would life be different without one or the other? </w:t>
      </w:r>
    </w:p>
    <w:p w:rsidR="00B14E1D" w:rsidRPr="004C55BC" w:rsidRDefault="00B14E1D" w:rsidP="00B14E1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55BC">
        <w:rPr>
          <w:rFonts w:ascii="Times New Roman" w:hAnsi="Times New Roman" w:cs="Times New Roman"/>
          <w:b/>
          <w:sz w:val="24"/>
          <w:szCs w:val="24"/>
        </w:rPr>
        <w:t xml:space="preserve">CTE: 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 xml:space="preserve">You just realized that you dyed your clients hair bright orange on her wedding day. You decide to ________________________________. 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 xml:space="preserve">What is your view of the idea that the customer is always right? 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55BC">
        <w:rPr>
          <w:rFonts w:ascii="Times New Roman" w:hAnsi="Times New Roman" w:cs="Times New Roman"/>
          <w:b/>
          <w:sz w:val="24"/>
          <w:szCs w:val="24"/>
        </w:rPr>
        <w:t xml:space="preserve">Art: 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 xml:space="preserve">If you were a texture, what texture would you be? Explain. 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>If I scribble on a page, is it art? Why or why not?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55BC">
        <w:rPr>
          <w:rFonts w:ascii="Times New Roman" w:hAnsi="Times New Roman" w:cs="Times New Roman"/>
          <w:b/>
          <w:sz w:val="24"/>
          <w:szCs w:val="24"/>
        </w:rPr>
        <w:t xml:space="preserve">PE: 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>My most memorable moment in gym class was _________________________.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 xml:space="preserve">I believe I should/should not take written tests in gym because _______________________. 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55BC">
        <w:rPr>
          <w:rFonts w:ascii="Times New Roman" w:hAnsi="Times New Roman" w:cs="Times New Roman"/>
          <w:b/>
          <w:sz w:val="24"/>
          <w:szCs w:val="24"/>
        </w:rPr>
        <w:t xml:space="preserve">Social Studies: 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>If you could have grown up in a different place and culture from your own, where and which would you choose?   How would it be different?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 xml:space="preserve">If you could have dinner with any historical figure you have learned about this far, who would you choose and why? 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55BC">
        <w:rPr>
          <w:rFonts w:ascii="Times New Roman" w:hAnsi="Times New Roman" w:cs="Times New Roman"/>
          <w:b/>
          <w:sz w:val="24"/>
          <w:szCs w:val="24"/>
        </w:rPr>
        <w:t xml:space="preserve">English: 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 xml:space="preserve">It has often been said, “Ignorance is bliss and what you don’t know won’t hurt you.”   Do you agree or disagree with these statements? Why or why not. 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5BC">
        <w:rPr>
          <w:rFonts w:ascii="Times New Roman" w:hAnsi="Times New Roman" w:cs="Times New Roman"/>
          <w:sz w:val="24"/>
          <w:szCs w:val="24"/>
        </w:rPr>
        <w:t xml:space="preserve">What is your prized possession? Under what circumstances would you be willing to part with it? 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55BC">
        <w:rPr>
          <w:rFonts w:ascii="Times New Roman" w:hAnsi="Times New Roman" w:cs="Times New Roman"/>
          <w:b/>
          <w:sz w:val="24"/>
          <w:szCs w:val="24"/>
        </w:rPr>
        <w:t>Helpful Web Resources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14E1D" w:rsidRPr="004C55BC" w:rsidRDefault="00CA25FE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14E1D" w:rsidRPr="004C55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www.misd.net/langrageart/grammarinaction/501writingprompts.pdf</w:t>
        </w:r>
      </w:hyperlink>
      <w:r w:rsidR="00B14E1D" w:rsidRPr="004C5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E1D" w:rsidRPr="004C55BC" w:rsidRDefault="00CA25FE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14E1D" w:rsidRPr="004C55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http://www.spellingcity.com/writing-prompts-that-motivate.html</w:t>
        </w:r>
      </w:hyperlink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E1D" w:rsidRPr="004C55BC" w:rsidRDefault="00B14E1D" w:rsidP="00B14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3368" w:rsidRDefault="00E53368"/>
    <w:sectPr w:rsidR="00E5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927"/>
    <w:multiLevelType w:val="hybridMultilevel"/>
    <w:tmpl w:val="8A682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C5D26"/>
    <w:multiLevelType w:val="hybridMultilevel"/>
    <w:tmpl w:val="AB0E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1D"/>
    <w:rsid w:val="006861C8"/>
    <w:rsid w:val="00B14E1D"/>
    <w:rsid w:val="00CA25FE"/>
    <w:rsid w:val="00E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E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4E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E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4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ellingcity.com/writing-prompts-that-motiva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d.net/langrageart/grammarinaction/501writingprompt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kclark</dc:creator>
  <cp:lastModifiedBy>ocm boces</cp:lastModifiedBy>
  <cp:revision>2</cp:revision>
  <dcterms:created xsi:type="dcterms:W3CDTF">2016-12-02T14:47:00Z</dcterms:created>
  <dcterms:modified xsi:type="dcterms:W3CDTF">2016-12-02T14:47:00Z</dcterms:modified>
</cp:coreProperties>
</file>