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F7" w:rsidRDefault="00CA2254" w:rsidP="00EC43B8">
      <w:pPr>
        <w:pStyle w:val="Title"/>
        <w:rPr>
          <w:rFonts w:ascii="Comic Sans MS" w:hAnsi="Comic Sans MS" w:cs="Arial"/>
          <w:b/>
          <w:smallCaps w:val="0"/>
          <w:sz w:val="28"/>
          <w:szCs w:val="28"/>
        </w:rPr>
      </w:pPr>
      <w:bookmarkStart w:id="0" w:name="_GoBack"/>
      <w:bookmarkEnd w:id="0"/>
      <w:r w:rsidRPr="006D7F86">
        <w:rPr>
          <w:rFonts w:ascii="Comic Sans MS" w:hAnsi="Comic Sans MS" w:cs="Arial"/>
          <w:b/>
          <w:smallCaps w:val="0"/>
          <w:sz w:val="28"/>
          <w:szCs w:val="28"/>
        </w:rPr>
        <w:t>SED Updates</w:t>
      </w:r>
    </w:p>
    <w:p w:rsidR="008F74B4" w:rsidRPr="006D7F86" w:rsidRDefault="006D7F86" w:rsidP="00EC43B8">
      <w:pPr>
        <w:pStyle w:val="Title"/>
        <w:rPr>
          <w:rFonts w:ascii="Comic Sans MS" w:hAnsi="Comic Sans MS" w:cs="Arial"/>
          <w:b/>
          <w:smallCaps w:val="0"/>
          <w:sz w:val="28"/>
          <w:szCs w:val="28"/>
        </w:rPr>
      </w:pPr>
      <w:r>
        <w:rPr>
          <w:rFonts w:ascii="Comic Sans MS" w:hAnsi="Comic Sans MS" w:cs="Arial"/>
          <w:b/>
          <w:smallCaps w:val="0"/>
          <w:sz w:val="28"/>
          <w:szCs w:val="28"/>
        </w:rPr>
        <w:t xml:space="preserve"> </w:t>
      </w:r>
      <w:r w:rsidR="00614062">
        <w:rPr>
          <w:rFonts w:ascii="Comic Sans MS" w:hAnsi="Comic Sans MS" w:cs="Arial"/>
          <w:b/>
          <w:smallCaps w:val="0"/>
          <w:sz w:val="28"/>
          <w:szCs w:val="28"/>
        </w:rPr>
        <w:t>September</w:t>
      </w:r>
      <w:r w:rsidR="008F74B4" w:rsidRPr="006D7F86">
        <w:rPr>
          <w:rFonts w:ascii="Comic Sans MS" w:hAnsi="Comic Sans MS" w:cs="Arial"/>
          <w:b/>
          <w:smallCaps w:val="0"/>
          <w:sz w:val="28"/>
          <w:szCs w:val="28"/>
        </w:rPr>
        <w:t xml:space="preserve"> 2015</w:t>
      </w:r>
    </w:p>
    <w:p w:rsidR="007E6D6F" w:rsidRDefault="003C1406" w:rsidP="008D0758">
      <w:pPr>
        <w:pStyle w:val="NoSpacing"/>
        <w:rPr>
          <w:rFonts w:ascii="Comic Sans MS" w:hAnsi="Comic Sans MS"/>
          <w:sz w:val="20"/>
          <w:szCs w:val="20"/>
        </w:rPr>
      </w:pPr>
      <w:r>
        <w:rPr>
          <w:rFonts w:ascii="Comic Sans MS" w:hAnsi="Comic Sans MS"/>
          <w:sz w:val="20"/>
          <w:szCs w:val="20"/>
        </w:rPr>
        <w:t xml:space="preserve">Updated </w:t>
      </w:r>
      <w:r w:rsidR="00C946D3">
        <w:rPr>
          <w:rFonts w:ascii="Comic Sans MS" w:hAnsi="Comic Sans MS"/>
          <w:sz w:val="20"/>
          <w:szCs w:val="20"/>
        </w:rPr>
        <w:t>September 8</w:t>
      </w:r>
      <w:r w:rsidR="004F2244">
        <w:rPr>
          <w:rFonts w:ascii="Comic Sans MS" w:hAnsi="Comic Sans MS"/>
          <w:sz w:val="20"/>
          <w:szCs w:val="20"/>
        </w:rPr>
        <w:t>, 2015</w:t>
      </w:r>
      <w:r w:rsidR="00A119B3">
        <w:rPr>
          <w:rFonts w:ascii="Comic Sans MS" w:hAnsi="Comic Sans MS"/>
          <w:sz w:val="20"/>
          <w:szCs w:val="20"/>
        </w:rPr>
        <w:t xml:space="preserve"> - OCM</w:t>
      </w:r>
    </w:p>
    <w:p w:rsidR="00DD066F" w:rsidRDefault="00DD066F" w:rsidP="008D0758">
      <w:pPr>
        <w:pStyle w:val="NoSpacing"/>
        <w:rPr>
          <w:rFonts w:ascii="Comic Sans MS" w:hAnsi="Comic Sans MS"/>
          <w:b/>
          <w:sz w:val="16"/>
          <w:szCs w:val="16"/>
        </w:rPr>
      </w:pPr>
    </w:p>
    <w:p w:rsidR="000C4737" w:rsidRPr="000C4737" w:rsidRDefault="000C4737" w:rsidP="000C4737">
      <w:pPr>
        <w:pStyle w:val="NoSpacing"/>
        <w:rPr>
          <w:rFonts w:ascii="Comic Sans MS" w:hAnsi="Comic Sans MS"/>
          <w:b/>
          <w:sz w:val="28"/>
          <w:szCs w:val="28"/>
          <w:u w:val="single"/>
        </w:rPr>
      </w:pPr>
      <w:r w:rsidRPr="000C4737">
        <w:rPr>
          <w:rFonts w:ascii="Comic Sans MS" w:hAnsi="Comic Sans MS"/>
          <w:b/>
          <w:sz w:val="28"/>
          <w:szCs w:val="28"/>
          <w:u w:val="single"/>
        </w:rPr>
        <w:t>Career Development and Occupational Studies (CDOS) Commencement Credential-Information for Parents and Business</w:t>
      </w:r>
    </w:p>
    <w:p w:rsidR="000C4737" w:rsidRPr="000C4737" w:rsidRDefault="000C4737" w:rsidP="0025773C">
      <w:pPr>
        <w:pStyle w:val="NoSpacing"/>
        <w:jc w:val="both"/>
        <w:rPr>
          <w:rFonts w:ascii="Comic Sans MS" w:hAnsi="Comic Sans MS"/>
        </w:rPr>
      </w:pPr>
      <w:r w:rsidRPr="0025773C">
        <w:rPr>
          <w:rFonts w:ascii="Comic Sans MS" w:hAnsi="Comic Sans MS"/>
          <w:b/>
        </w:rPr>
        <w:t>Field Advisory Memo:</w:t>
      </w:r>
      <w:r w:rsidRPr="000C4737">
        <w:rPr>
          <w:rFonts w:ascii="Comic Sans MS" w:hAnsi="Comic Sans MS"/>
        </w:rPr>
        <w:t xml:space="preserve">  </w:t>
      </w:r>
      <w:r w:rsidRPr="000C4737">
        <w:rPr>
          <w:rFonts w:ascii="Comic Sans MS" w:hAnsi="Comic Sans MS"/>
          <w:lang w:val="en"/>
        </w:rPr>
        <w:t xml:space="preserve">The New York State Education Department, Office </w:t>
      </w:r>
      <w:r>
        <w:rPr>
          <w:rFonts w:ascii="Comic Sans MS" w:hAnsi="Comic Sans MS"/>
          <w:lang w:val="en"/>
        </w:rPr>
        <w:t xml:space="preserve">of Special Education is </w:t>
      </w:r>
      <w:r w:rsidR="0025773C">
        <w:rPr>
          <w:rFonts w:ascii="Comic Sans MS" w:hAnsi="Comic Sans MS"/>
          <w:lang w:val="en"/>
        </w:rPr>
        <w:t>providing</w:t>
      </w:r>
      <w:r w:rsidRPr="000C4737">
        <w:rPr>
          <w:rFonts w:ascii="Comic Sans MS" w:hAnsi="Comic Sans MS"/>
          <w:lang w:val="en"/>
        </w:rPr>
        <w:t xml:space="preserve"> two brochures that districts may use to disseminate key information to parents</w:t>
      </w:r>
      <w:r w:rsidRPr="000C4737">
        <w:rPr>
          <w:rFonts w:ascii="Comic Sans MS" w:hAnsi="Comic Sans MS"/>
          <w:lang w:val="en"/>
        </w:rPr>
        <w:br/>
        <w:t xml:space="preserve">and community businesses on the Career Development </w:t>
      </w:r>
      <w:r>
        <w:rPr>
          <w:rFonts w:ascii="Comic Sans MS" w:hAnsi="Comic Sans MS"/>
          <w:lang w:val="en"/>
        </w:rPr>
        <w:t xml:space="preserve">and Occupational Studies (CDOS) </w:t>
      </w:r>
      <w:r w:rsidRPr="000C4737">
        <w:rPr>
          <w:rFonts w:ascii="Comic Sans MS" w:hAnsi="Comic Sans MS"/>
          <w:lang w:val="en"/>
        </w:rPr>
        <w:t>Commencement Credential. These brochures are being issued to assist schools in help</w:t>
      </w:r>
      <w:r>
        <w:rPr>
          <w:rFonts w:ascii="Comic Sans MS" w:hAnsi="Comic Sans MS"/>
          <w:lang w:val="en"/>
        </w:rPr>
        <w:t xml:space="preserve">ing </w:t>
      </w:r>
      <w:r w:rsidRPr="000C4737">
        <w:rPr>
          <w:rFonts w:ascii="Comic Sans MS" w:hAnsi="Comic Sans MS"/>
          <w:lang w:val="en"/>
        </w:rPr>
        <w:t>parents and businesses understand and support</w:t>
      </w:r>
      <w:r>
        <w:rPr>
          <w:rFonts w:ascii="Comic Sans MS" w:hAnsi="Comic Sans MS"/>
          <w:lang w:val="en"/>
        </w:rPr>
        <w:t xml:space="preserve"> student attainment of the CDOS </w:t>
      </w:r>
      <w:r w:rsidRPr="000C4737">
        <w:rPr>
          <w:rFonts w:ascii="Comic Sans MS" w:hAnsi="Comic Sans MS"/>
          <w:lang w:val="en"/>
        </w:rPr>
        <w:t>Commencement Credential. Both brochures can be ac</w:t>
      </w:r>
      <w:r>
        <w:rPr>
          <w:rFonts w:ascii="Comic Sans MS" w:hAnsi="Comic Sans MS"/>
          <w:lang w:val="en"/>
        </w:rPr>
        <w:t xml:space="preserve">cessed on the Office of Special </w:t>
      </w:r>
      <w:r w:rsidRPr="000C4737">
        <w:rPr>
          <w:rFonts w:ascii="Comic Sans MS" w:hAnsi="Comic Sans MS"/>
          <w:lang w:val="en"/>
        </w:rPr>
        <w:t>Education's Graduation Requirements page</w:t>
      </w:r>
      <w:proofErr w:type="gramStart"/>
      <w:r w:rsidRPr="000C4737">
        <w:rPr>
          <w:rFonts w:ascii="Comic Sans MS" w:hAnsi="Comic Sans MS"/>
          <w:lang w:val="en"/>
        </w:rPr>
        <w:t>:</w:t>
      </w:r>
      <w:proofErr w:type="gramEnd"/>
      <w:r w:rsidRPr="000C4737">
        <w:rPr>
          <w:rFonts w:ascii="Comic Sans MS" w:hAnsi="Comic Sans MS"/>
          <w:lang w:val="en"/>
        </w:rPr>
        <w:br/>
      </w:r>
      <w:hyperlink r:id="rId9" w:history="1">
        <w:r w:rsidR="00C94E6A" w:rsidRPr="00C94E6A">
          <w:rPr>
            <w:rStyle w:val="Hyperlink"/>
            <w:sz w:val="24"/>
            <w:szCs w:val="24"/>
          </w:rPr>
          <w:t>http://www.p12.nysed.gov/specialed/publications/2015-memos/CDOS-memo-August-2015.html</w:t>
        </w:r>
      </w:hyperlink>
      <w:r w:rsidR="00C94E6A" w:rsidRPr="00C94E6A">
        <w:rPr>
          <w:sz w:val="24"/>
          <w:szCs w:val="24"/>
        </w:rPr>
        <w:t>.</w:t>
      </w:r>
    </w:p>
    <w:p w:rsidR="000C4737" w:rsidRDefault="000C4737" w:rsidP="000C4737">
      <w:pPr>
        <w:pStyle w:val="NoSpacing"/>
      </w:pPr>
    </w:p>
    <w:p w:rsidR="00C946D3" w:rsidRPr="00C946D3" w:rsidRDefault="00C946D3" w:rsidP="00C946D3">
      <w:pPr>
        <w:pStyle w:val="NoSpacing"/>
        <w:rPr>
          <w:rFonts w:ascii="Comic Sans MS" w:hAnsi="Comic Sans MS"/>
        </w:rPr>
      </w:pPr>
      <w:r w:rsidRPr="00C946D3">
        <w:rPr>
          <w:rFonts w:ascii="Comic Sans MS" w:hAnsi="Comic Sans MS"/>
        </w:rPr>
        <w:t>In addition, Questions and Answers regarding the CDOS Commencement Credential were al</w:t>
      </w:r>
      <w:r>
        <w:rPr>
          <w:rFonts w:ascii="Comic Sans MS" w:hAnsi="Comic Sans MS"/>
        </w:rPr>
        <w:t>so updated and are available at</w:t>
      </w:r>
      <w:r w:rsidRPr="00C946D3">
        <w:rPr>
          <w:rFonts w:ascii="Comic Sans MS" w:hAnsi="Comic Sans MS"/>
        </w:rPr>
        <w:t xml:space="preserve"> </w:t>
      </w:r>
      <w:hyperlink r:id="rId10" w:history="1">
        <w:r w:rsidRPr="00C946D3">
          <w:rPr>
            <w:rStyle w:val="Hyperlink"/>
            <w:rFonts w:ascii="Comic Sans MS" w:hAnsi="Comic Sans MS"/>
          </w:rPr>
          <w:t>http://www.p12.nysed.gov/specialed/gradrequirements/documents/CDOS-QA-Feb15revisions8-24-15.pdf</w:t>
        </w:r>
      </w:hyperlink>
      <w:r w:rsidRPr="00C946D3">
        <w:rPr>
          <w:rFonts w:ascii="Comic Sans MS" w:hAnsi="Comic Sans MS"/>
        </w:rPr>
        <w:t>.</w:t>
      </w:r>
    </w:p>
    <w:p w:rsidR="00C946D3" w:rsidRDefault="00C946D3" w:rsidP="000C4737">
      <w:pPr>
        <w:pStyle w:val="NoSpacing"/>
      </w:pPr>
    </w:p>
    <w:p w:rsidR="004B1BF9" w:rsidRPr="007A6D33" w:rsidRDefault="004B1BF9" w:rsidP="004B1BF9">
      <w:pPr>
        <w:spacing w:after="0" w:line="240" w:lineRule="auto"/>
        <w:jc w:val="both"/>
        <w:rPr>
          <w:rFonts w:ascii="Comic Sans MS" w:hAnsi="Comic Sans MS"/>
          <w:b/>
          <w:sz w:val="28"/>
          <w:szCs w:val="28"/>
          <w:u w:val="single"/>
        </w:rPr>
      </w:pPr>
      <w:r>
        <w:rPr>
          <w:rFonts w:ascii="Comic Sans MS" w:hAnsi="Comic Sans MS"/>
          <w:b/>
          <w:sz w:val="28"/>
          <w:szCs w:val="28"/>
          <w:u w:val="single"/>
        </w:rPr>
        <w:t xml:space="preserve">“Dear Colleague” letter </w:t>
      </w:r>
    </w:p>
    <w:p w:rsidR="00DD066F" w:rsidRPr="0025773C" w:rsidRDefault="004B1BF9" w:rsidP="0025773C">
      <w:pPr>
        <w:pStyle w:val="NoSpacing"/>
        <w:jc w:val="both"/>
        <w:rPr>
          <w:rFonts w:ascii="Comic Sans MS" w:hAnsi="Comic Sans MS"/>
        </w:rPr>
      </w:pPr>
      <w:r w:rsidRPr="0025773C">
        <w:rPr>
          <w:rFonts w:ascii="Comic Sans MS" w:hAnsi="Comic Sans MS"/>
        </w:rPr>
        <w:t>The U.S. Department of Education, Office of Special Education Programs, has issued a “Dear Colleague” letter that addresses a practice where public agencies may be filing due process complaints concerning the same issue that is the subject of an ongoing State complaint resolution.  OSEP has requested that states share this letter with impartial hearing officers and local school districts to help ensure that the Individuals with Disabilities Education Act (IDEA) Part B’s dispute resolution procedures are used to facilitate the provision of timely and appropriate special education and related services for children with disabilities.</w:t>
      </w:r>
    </w:p>
    <w:p w:rsidR="004B1BF9" w:rsidRPr="004B1BF9" w:rsidRDefault="007A7B40" w:rsidP="004B1BF9">
      <w:pPr>
        <w:rPr>
          <w:rFonts w:ascii="Comic Sans MS" w:hAnsi="Comic Sans MS"/>
        </w:rPr>
      </w:pPr>
      <w:hyperlink r:id="rId11" w:history="1">
        <w:r w:rsidR="004B1BF9" w:rsidRPr="004B1BF9">
          <w:rPr>
            <w:rStyle w:val="Hyperlink"/>
            <w:rFonts w:ascii="Comic Sans MS" w:hAnsi="Comic Sans MS"/>
          </w:rPr>
          <w:t>http://www2.ed.gov/policy/speced/guid/idea/memosdcltrs/dcl04152015disputeresolution2q2015.pdf</w:t>
        </w:r>
      </w:hyperlink>
    </w:p>
    <w:p w:rsidR="004A6754" w:rsidRPr="007A6D33" w:rsidRDefault="004A6754" w:rsidP="004A6754">
      <w:pPr>
        <w:spacing w:after="0" w:line="240" w:lineRule="auto"/>
        <w:jc w:val="both"/>
        <w:rPr>
          <w:rFonts w:ascii="Comic Sans MS" w:hAnsi="Comic Sans MS"/>
          <w:b/>
          <w:sz w:val="28"/>
          <w:szCs w:val="28"/>
          <w:u w:val="single"/>
        </w:rPr>
      </w:pPr>
      <w:r w:rsidRPr="007A6D33">
        <w:rPr>
          <w:rFonts w:ascii="Comic Sans MS" w:hAnsi="Comic Sans MS"/>
          <w:b/>
          <w:sz w:val="28"/>
          <w:szCs w:val="28"/>
          <w:u w:val="single"/>
        </w:rPr>
        <w:t>Instructional Technology</w:t>
      </w:r>
      <w:r w:rsidR="00906172">
        <w:rPr>
          <w:rFonts w:ascii="Comic Sans MS" w:hAnsi="Comic Sans MS"/>
          <w:b/>
          <w:sz w:val="28"/>
          <w:szCs w:val="28"/>
          <w:u w:val="single"/>
        </w:rPr>
        <w:t xml:space="preserve"> </w:t>
      </w:r>
    </w:p>
    <w:p w:rsidR="004A6754" w:rsidRDefault="004A6754" w:rsidP="00E82026">
      <w:pPr>
        <w:pStyle w:val="NoSpacing"/>
        <w:jc w:val="both"/>
        <w:rPr>
          <w:rFonts w:ascii="Comic Sans MS" w:hAnsi="Comic Sans MS"/>
        </w:rPr>
      </w:pPr>
      <w:r w:rsidRPr="00E82026">
        <w:rPr>
          <w:rFonts w:ascii="Comic Sans MS" w:hAnsi="Comic Sans MS"/>
        </w:rPr>
        <w:t xml:space="preserve">The New York State Education Department (NYSED) has created an application for the electronic collection of district instructional technology plans.  As a follow up to the Professional Development on Assistive Technology, please find the link to the </w:t>
      </w:r>
      <w:proofErr w:type="spellStart"/>
      <w:r w:rsidRPr="00E82026">
        <w:rPr>
          <w:rFonts w:ascii="Comic Sans MS" w:hAnsi="Comic Sans MS"/>
        </w:rPr>
        <w:t>EdTech’s</w:t>
      </w:r>
      <w:proofErr w:type="spellEnd"/>
      <w:r w:rsidRPr="00E82026">
        <w:rPr>
          <w:rFonts w:ascii="Comic Sans MS" w:hAnsi="Comic Sans MS"/>
        </w:rPr>
        <w:t xml:space="preserve"> Instructional Technology Plans Survey (</w:t>
      </w:r>
      <w:hyperlink r:id="rId12" w:history="1">
        <w:r w:rsidRPr="00E82026">
          <w:rPr>
            <w:rFonts w:ascii="Comic Sans MS" w:hAnsi="Comic Sans MS"/>
            <w:b/>
            <w:color w:val="0000FF"/>
            <w:u w:val="single"/>
          </w:rPr>
          <w:t>http://www.p12.nysed.gov/technology/</w:t>
        </w:r>
      </w:hyperlink>
      <w:r w:rsidRPr="00E82026">
        <w:rPr>
          <w:rFonts w:ascii="Comic Sans MS" w:hAnsi="Comic Sans MS"/>
        </w:rPr>
        <w:t>).  Districts must submit their surveys by October 16, 2015.  The survey includes items that target technology for students with disabilities.  Districts are required to submit their surveys/plans (and receive SED approval) in order to be eligible to receive Smart Schools Bond Act funds.</w:t>
      </w:r>
    </w:p>
    <w:p w:rsidR="00E82026" w:rsidRPr="00906172" w:rsidRDefault="00E82026" w:rsidP="00906172">
      <w:pPr>
        <w:pStyle w:val="NoSpacing"/>
      </w:pPr>
    </w:p>
    <w:p w:rsidR="003E7779" w:rsidRPr="003E7779" w:rsidRDefault="003E7779" w:rsidP="008D030A">
      <w:pPr>
        <w:pStyle w:val="NoSpacing"/>
        <w:rPr>
          <w:rFonts w:ascii="Comic Sans MS" w:hAnsi="Comic Sans MS"/>
          <w:b/>
          <w:sz w:val="28"/>
          <w:szCs w:val="28"/>
          <w:u w:val="single"/>
        </w:rPr>
      </w:pPr>
      <w:r w:rsidRPr="003E7779">
        <w:rPr>
          <w:rFonts w:ascii="Comic Sans MS" w:hAnsi="Comic Sans MS"/>
          <w:b/>
          <w:sz w:val="28"/>
          <w:szCs w:val="28"/>
          <w:u w:val="single"/>
        </w:rPr>
        <w:t>Commissioner’s Regulation Part 154</w:t>
      </w:r>
      <w:r w:rsidR="00906172" w:rsidRPr="00906172">
        <w:rPr>
          <w:rFonts w:ascii="Comic Sans MS" w:hAnsi="Comic Sans MS"/>
          <w:b/>
          <w:color w:val="FF0000"/>
        </w:rPr>
        <w:t xml:space="preserve"> </w:t>
      </w:r>
      <w:r w:rsidR="00906172" w:rsidRPr="00E82026">
        <w:rPr>
          <w:rFonts w:ascii="Comic Sans MS" w:hAnsi="Comic Sans MS"/>
          <w:b/>
          <w:color w:val="FF0000"/>
        </w:rPr>
        <w:t>NEW</w:t>
      </w:r>
    </w:p>
    <w:p w:rsidR="003E7779" w:rsidRPr="00906172" w:rsidRDefault="003E7779" w:rsidP="00E82026">
      <w:pPr>
        <w:pStyle w:val="NoSpacing"/>
        <w:rPr>
          <w:rFonts w:ascii="Comic Sans MS" w:hAnsi="Comic Sans MS"/>
          <w:b/>
          <w:u w:val="single"/>
        </w:rPr>
      </w:pPr>
      <w:r w:rsidRPr="00906172">
        <w:rPr>
          <w:rFonts w:ascii="Comic Sans MS" w:hAnsi="Comic Sans MS"/>
          <w:b/>
          <w:u w:val="single"/>
        </w:rPr>
        <w:t>English Language Learners (ELLs) Screening, Identification, Placement, Review, and Exit Criteria</w:t>
      </w:r>
    </w:p>
    <w:p w:rsidR="00E82026" w:rsidRDefault="003E7779" w:rsidP="00E82026">
      <w:pPr>
        <w:pStyle w:val="NoSpacing"/>
        <w:jc w:val="both"/>
        <w:rPr>
          <w:rFonts w:ascii="Comic Sans MS" w:hAnsi="Comic Sans MS"/>
        </w:rPr>
      </w:pPr>
      <w:r w:rsidRPr="00E82026">
        <w:rPr>
          <w:rFonts w:ascii="Comic Sans MS" w:hAnsi="Comic Sans MS"/>
        </w:rPr>
        <w:t xml:space="preserve">In the fall of 2014, the Board of Regents adopted the New York State Education Department’s proposed amendments to Part 154 of the Regulations of the Commissioner of Education. The Commissioner's Regulation Part 154 (CR Part 154) establishes the legal requirements for the education of English Language Learners (ELLs) in New York State (NYS). This document is designed to </w:t>
      </w:r>
      <w:r w:rsidRPr="00E82026">
        <w:rPr>
          <w:rFonts w:ascii="Comic Sans MS" w:hAnsi="Comic Sans MS"/>
        </w:rPr>
        <w:lastRenderedPageBreak/>
        <w:t>provide regulatory guidance to screening, identification, placement, review, and exit criteria for English Language Learners (ELLs).</w:t>
      </w:r>
    </w:p>
    <w:p w:rsidR="003E7779" w:rsidRPr="00E82026" w:rsidRDefault="003E7779" w:rsidP="00E82026">
      <w:pPr>
        <w:pStyle w:val="NoSpacing"/>
        <w:rPr>
          <w:rStyle w:val="Hyperlink"/>
          <w:rFonts w:ascii="Comic Sans MS" w:hAnsi="Comic Sans MS"/>
          <w:b/>
        </w:rPr>
      </w:pPr>
      <w:r w:rsidRPr="00E82026">
        <w:rPr>
          <w:rFonts w:ascii="Comic Sans MS" w:hAnsi="Comic Sans MS"/>
        </w:rPr>
        <w:t>ELL Identification Process Chart:</w:t>
      </w:r>
      <w:r w:rsidR="00E82026">
        <w:rPr>
          <w:rFonts w:ascii="Comic Sans MS" w:hAnsi="Comic Sans MS"/>
        </w:rPr>
        <w:t xml:space="preserve"> </w:t>
      </w:r>
      <w:r w:rsidRPr="00E82026">
        <w:rPr>
          <w:rFonts w:ascii="Comic Sans MS" w:hAnsi="Comic Sans MS"/>
          <w:color w:val="1F497D"/>
        </w:rPr>
        <w:fldChar w:fldCharType="begin"/>
      </w:r>
      <w:r w:rsidRPr="00E82026">
        <w:rPr>
          <w:rFonts w:ascii="Comic Sans MS" w:hAnsi="Comic Sans MS"/>
          <w:color w:val="1F497D"/>
        </w:rPr>
        <w:instrText xml:space="preserve"> HYPERLINK "http://www.p12.nysed.gov/biling/docs/ELLIDCHARTrev.pdf" </w:instrText>
      </w:r>
      <w:r w:rsidRPr="00E82026">
        <w:rPr>
          <w:rFonts w:ascii="Comic Sans MS" w:hAnsi="Comic Sans MS"/>
          <w:color w:val="1F497D"/>
        </w:rPr>
        <w:fldChar w:fldCharType="separate"/>
      </w:r>
      <w:r w:rsidRPr="00E82026">
        <w:rPr>
          <w:rStyle w:val="Hyperlink"/>
          <w:rFonts w:ascii="Comic Sans MS" w:hAnsi="Comic Sans MS"/>
          <w:b/>
        </w:rPr>
        <w:t>http://www.p12.nysed.gov/biling/docs/ELLIDCHARTrev.pdf </w:t>
      </w:r>
      <w:r w:rsidRPr="00E82026">
        <w:rPr>
          <w:rStyle w:val="Hyperlink"/>
          <w:rFonts w:ascii="Comic Sans MS" w:hAnsi="Comic Sans MS"/>
        </w:rPr>
        <w:t xml:space="preserve"> </w:t>
      </w:r>
    </w:p>
    <w:p w:rsidR="00BB1C75" w:rsidRPr="00E82026" w:rsidRDefault="003E7779" w:rsidP="00E82026">
      <w:pPr>
        <w:pStyle w:val="NoSpacing"/>
        <w:rPr>
          <w:rFonts w:ascii="Comic Sans MS" w:hAnsi="Comic Sans MS"/>
          <w:color w:val="1F497D"/>
          <w:sz w:val="20"/>
          <w:szCs w:val="20"/>
        </w:rPr>
      </w:pPr>
      <w:r w:rsidRPr="00E82026">
        <w:rPr>
          <w:rFonts w:ascii="Comic Sans MS" w:hAnsi="Comic Sans MS"/>
          <w:color w:val="1F497D"/>
        </w:rPr>
        <w:fldChar w:fldCharType="end"/>
      </w:r>
      <w:r w:rsidRPr="00E82026">
        <w:rPr>
          <w:rFonts w:ascii="Comic Sans MS" w:hAnsi="Comic Sans MS"/>
        </w:rPr>
        <w:t>ELL Identification Chart Guidance</w:t>
      </w:r>
      <w:r w:rsidRPr="00E82026">
        <w:rPr>
          <w:rFonts w:ascii="Comic Sans MS" w:hAnsi="Comic Sans MS"/>
          <w:color w:val="1F497D"/>
        </w:rPr>
        <w:t xml:space="preserve">: </w:t>
      </w:r>
      <w:r w:rsidR="00BB1C75" w:rsidRPr="00E82026">
        <w:rPr>
          <w:rFonts w:ascii="Comic Sans MS" w:hAnsi="Comic Sans MS"/>
          <w:color w:val="1F497D"/>
          <w:sz w:val="20"/>
          <w:szCs w:val="20"/>
        </w:rPr>
        <w:fldChar w:fldCharType="begin"/>
      </w:r>
      <w:r w:rsidR="00BB1C75" w:rsidRPr="00E82026">
        <w:rPr>
          <w:rFonts w:ascii="Comic Sans MS" w:hAnsi="Comic Sans MS"/>
          <w:color w:val="1F497D"/>
          <w:sz w:val="20"/>
          <w:szCs w:val="20"/>
        </w:rPr>
        <w:instrText xml:space="preserve"> HYPERLINK "http://www.p12.nysed.gov/biling/docs/ELLIDChartGuidance7.1.15.pdf </w:instrText>
      </w:r>
    </w:p>
    <w:p w:rsidR="00BB1C75" w:rsidRPr="00E82026" w:rsidRDefault="00BB1C75" w:rsidP="00E82026">
      <w:pPr>
        <w:pStyle w:val="NoSpacing"/>
        <w:rPr>
          <w:rStyle w:val="Hyperlink"/>
          <w:rFonts w:ascii="Comic Sans MS" w:hAnsi="Comic Sans MS"/>
          <w:sz w:val="20"/>
          <w:szCs w:val="20"/>
        </w:rPr>
      </w:pPr>
      <w:r w:rsidRPr="00E82026">
        <w:rPr>
          <w:rFonts w:ascii="Comic Sans MS" w:hAnsi="Comic Sans MS"/>
          <w:color w:val="1F497D"/>
          <w:sz w:val="20"/>
          <w:szCs w:val="20"/>
        </w:rPr>
        <w:instrText xml:space="preserve">" </w:instrText>
      </w:r>
      <w:r w:rsidRPr="00E82026">
        <w:rPr>
          <w:rFonts w:ascii="Comic Sans MS" w:hAnsi="Comic Sans MS"/>
          <w:color w:val="1F497D"/>
          <w:sz w:val="20"/>
          <w:szCs w:val="20"/>
        </w:rPr>
        <w:fldChar w:fldCharType="separate"/>
      </w:r>
      <w:r w:rsidRPr="00E82026">
        <w:rPr>
          <w:rStyle w:val="Hyperlink"/>
          <w:rFonts w:ascii="Comic Sans MS" w:hAnsi="Comic Sans MS"/>
          <w:b/>
          <w:sz w:val="20"/>
          <w:szCs w:val="20"/>
        </w:rPr>
        <w:t>http://www.p12.nysed.gov/biling/docs/ELLIDChartGuidance7.1.15.pdf</w:t>
      </w:r>
      <w:r w:rsidRPr="00E82026">
        <w:rPr>
          <w:rStyle w:val="Hyperlink"/>
          <w:rFonts w:ascii="Comic Sans MS" w:hAnsi="Comic Sans MS"/>
          <w:sz w:val="20"/>
          <w:szCs w:val="20"/>
        </w:rPr>
        <w:t xml:space="preserve"> </w:t>
      </w:r>
    </w:p>
    <w:p w:rsidR="003E7779" w:rsidRPr="00E82026" w:rsidRDefault="00BB1C75" w:rsidP="00E82026">
      <w:pPr>
        <w:pStyle w:val="NoSpacing"/>
        <w:rPr>
          <w:rFonts w:ascii="Comic Sans MS" w:hAnsi="Comic Sans MS"/>
          <w:color w:val="1F497D"/>
        </w:rPr>
      </w:pPr>
      <w:r w:rsidRPr="00E82026">
        <w:rPr>
          <w:rFonts w:ascii="Comic Sans MS" w:hAnsi="Comic Sans MS"/>
          <w:color w:val="1F497D"/>
          <w:sz w:val="20"/>
          <w:szCs w:val="20"/>
        </w:rPr>
        <w:fldChar w:fldCharType="end"/>
      </w:r>
      <w:r w:rsidR="003E7779" w:rsidRPr="00E82026">
        <w:rPr>
          <w:rFonts w:ascii="Comic Sans MS" w:hAnsi="Comic Sans MS"/>
        </w:rPr>
        <w:t>Other Resources available at:</w:t>
      </w:r>
      <w:r w:rsidR="003E7779" w:rsidRPr="00E82026">
        <w:rPr>
          <w:rFonts w:ascii="Comic Sans MS" w:hAnsi="Comic Sans MS"/>
          <w:color w:val="1F497D"/>
        </w:rPr>
        <w:t xml:space="preserve">  </w:t>
      </w:r>
      <w:hyperlink r:id="rId13" w:history="1">
        <w:r w:rsidR="003E7779" w:rsidRPr="00E82026">
          <w:rPr>
            <w:rStyle w:val="Hyperlink"/>
            <w:rFonts w:ascii="Comic Sans MS" w:hAnsi="Comic Sans MS"/>
            <w:b/>
          </w:rPr>
          <w:t>http://www.p12.nysed.gov/biling/bilinged/GuidanceDocuments.htm</w:t>
        </w:r>
      </w:hyperlink>
      <w:r w:rsidR="003E7779" w:rsidRPr="00E82026">
        <w:rPr>
          <w:rFonts w:ascii="Comic Sans MS" w:hAnsi="Comic Sans MS"/>
          <w:color w:val="1F497D"/>
        </w:rPr>
        <w:t xml:space="preserve"> </w:t>
      </w:r>
    </w:p>
    <w:p w:rsidR="003E7779" w:rsidRPr="00906172" w:rsidRDefault="003E7779" w:rsidP="00906172">
      <w:pPr>
        <w:pStyle w:val="NoSpacing"/>
      </w:pPr>
    </w:p>
    <w:p w:rsidR="00E82026" w:rsidRPr="00E82026" w:rsidRDefault="007A7B40" w:rsidP="00E82026">
      <w:pPr>
        <w:pStyle w:val="NoSpacing"/>
        <w:rPr>
          <w:rFonts w:ascii="Comic Sans MS" w:hAnsi="Comic Sans MS"/>
          <w:b/>
          <w:sz w:val="28"/>
          <w:szCs w:val="28"/>
        </w:rPr>
      </w:pPr>
      <w:hyperlink r:id="rId14" w:history="1">
        <w:r w:rsidR="00E82026" w:rsidRPr="00E82026">
          <w:rPr>
            <w:rStyle w:val="Hyperlink"/>
            <w:rFonts w:ascii="Comic Sans MS" w:hAnsi="Comic Sans MS"/>
            <w:b/>
            <w:color w:val="000000" w:themeColor="text1"/>
            <w:sz w:val="28"/>
            <w:szCs w:val="28"/>
            <w:lang w:val="en"/>
          </w:rPr>
          <w:t>Diploma Requirements including Multiple Pathways</w:t>
        </w:r>
      </w:hyperlink>
      <w:r w:rsidR="00E82026" w:rsidRPr="00E82026">
        <w:rPr>
          <w:rFonts w:ascii="Comic Sans MS" w:hAnsi="Comic Sans MS"/>
          <w:b/>
          <w:sz w:val="28"/>
          <w:szCs w:val="28"/>
          <w:lang w:val="en"/>
        </w:rPr>
        <w:t xml:space="preserve"> </w:t>
      </w:r>
    </w:p>
    <w:p w:rsidR="00E82026" w:rsidRPr="00E82026" w:rsidRDefault="00E82026" w:rsidP="00E82026">
      <w:pPr>
        <w:pStyle w:val="NoSpacing"/>
        <w:rPr>
          <w:rFonts w:ascii="Comic Sans MS" w:hAnsi="Comic Sans MS"/>
        </w:rPr>
      </w:pPr>
      <w:r w:rsidRPr="00E82026">
        <w:rPr>
          <w:rFonts w:ascii="Comic Sans MS" w:hAnsi="Comic Sans MS"/>
          <w:lang w:val="en"/>
        </w:rPr>
        <w:t xml:space="preserve">This chart is </w:t>
      </w:r>
      <w:r w:rsidRPr="00E82026">
        <w:rPr>
          <w:rFonts w:ascii="Comic Sans MS" w:hAnsi="Comic Sans MS"/>
          <w:b/>
          <w:lang w:val="en"/>
        </w:rPr>
        <w:t>applicable to 2008-2015 student cohorts</w:t>
      </w:r>
      <w:r w:rsidRPr="00E82026">
        <w:rPr>
          <w:rFonts w:ascii="Comic Sans MS" w:hAnsi="Comic Sans MS"/>
          <w:lang w:val="en"/>
        </w:rPr>
        <w:t>.</w:t>
      </w:r>
    </w:p>
    <w:p w:rsidR="00906172" w:rsidRPr="00E82026" w:rsidRDefault="007A7B40" w:rsidP="00906172">
      <w:pPr>
        <w:pStyle w:val="NoSpacing"/>
        <w:rPr>
          <w:rFonts w:ascii="Comic Sans MS" w:hAnsi="Comic Sans MS"/>
        </w:rPr>
      </w:pPr>
      <w:hyperlink r:id="rId15" w:history="1">
        <w:r w:rsidR="00906172" w:rsidRPr="00E82026">
          <w:rPr>
            <w:rStyle w:val="Hyperlink"/>
            <w:rFonts w:ascii="Comic Sans MS" w:hAnsi="Comic Sans MS"/>
            <w:b/>
          </w:rPr>
          <w:t>http://www.p12.nysed.gov/ciai/gradreq/2015GradReqPublisherVersion.pdf</w:t>
        </w:r>
      </w:hyperlink>
      <w:r w:rsidR="00906172" w:rsidRPr="00E82026">
        <w:rPr>
          <w:rFonts w:ascii="Comic Sans MS" w:hAnsi="Comic Sans MS"/>
        </w:rPr>
        <w:t xml:space="preserve"> </w:t>
      </w:r>
    </w:p>
    <w:p w:rsidR="00DD066F" w:rsidRDefault="00DD066F" w:rsidP="00E82026">
      <w:pPr>
        <w:pStyle w:val="NoSpacing"/>
        <w:rPr>
          <w:rFonts w:ascii="Comic Sans MS" w:hAnsi="Comic Sans MS"/>
          <w:b/>
          <w:bCs/>
          <w:sz w:val="28"/>
          <w:szCs w:val="28"/>
        </w:rPr>
      </w:pPr>
    </w:p>
    <w:p w:rsidR="00E82026" w:rsidRPr="00E82026" w:rsidRDefault="00E82026" w:rsidP="00E82026">
      <w:pPr>
        <w:pStyle w:val="NoSpacing"/>
        <w:rPr>
          <w:rFonts w:ascii="Comic Sans MS" w:hAnsi="Comic Sans MS"/>
        </w:rPr>
      </w:pPr>
      <w:r w:rsidRPr="00906172">
        <w:rPr>
          <w:rFonts w:ascii="Comic Sans MS" w:hAnsi="Comic Sans MS"/>
          <w:b/>
          <w:bCs/>
          <w:sz w:val="28"/>
          <w:szCs w:val="28"/>
        </w:rPr>
        <w:t>Diploma/Credential Requirements</w:t>
      </w:r>
      <w:r w:rsidRPr="00E82026">
        <w:rPr>
          <w:rFonts w:ascii="Comic Sans MS" w:hAnsi="Comic Sans MS"/>
          <w:bCs/>
        </w:rPr>
        <w:t xml:space="preserve"> </w:t>
      </w:r>
      <w:r w:rsidRPr="00E82026">
        <w:rPr>
          <w:rFonts w:ascii="Comic Sans MS" w:hAnsi="Comic Sans MS"/>
        </w:rPr>
        <w:t xml:space="preserve">Revised May 2015 </w:t>
      </w:r>
    </w:p>
    <w:p w:rsidR="00E82026" w:rsidRDefault="00E82026" w:rsidP="00E82026">
      <w:pPr>
        <w:pStyle w:val="NoSpacing"/>
        <w:jc w:val="both"/>
        <w:rPr>
          <w:rFonts w:ascii="Comic Sans MS" w:hAnsi="Comic Sans MS"/>
          <w:lang w:val="en"/>
        </w:rPr>
      </w:pPr>
      <w:r w:rsidRPr="00E82026">
        <w:rPr>
          <w:rFonts w:ascii="Comic Sans MS" w:hAnsi="Comic Sans MS"/>
          <w:lang w:val="en"/>
        </w:rPr>
        <w:t xml:space="preserve">This chart includes information on the </w:t>
      </w:r>
      <w:r w:rsidRPr="00E82026">
        <w:rPr>
          <w:rFonts w:ascii="Comic Sans MS" w:hAnsi="Comic Sans MS"/>
          <w:b/>
          <w:lang w:val="en"/>
        </w:rPr>
        <w:t>required units of credit and examinations</w:t>
      </w:r>
      <w:r w:rsidRPr="00E82026">
        <w:rPr>
          <w:rFonts w:ascii="Comic Sans MS" w:hAnsi="Comic Sans MS"/>
          <w:lang w:val="en"/>
        </w:rPr>
        <w:t xml:space="preserve"> for a Regents diploma, a Regents diploma with advanced designation, a local diploma, the CDOS Commencement Credential and the Skills and Achievement Commencement Credential. It reflects the regulatory provisions for </w:t>
      </w:r>
      <w:hyperlink r:id="rId16" w:history="1">
        <w:r w:rsidRPr="00E82026">
          <w:rPr>
            <w:rStyle w:val="Hyperlink"/>
            <w:rFonts w:ascii="Comic Sans MS" w:hAnsi="Comic Sans MS"/>
            <w:b/>
            <w:color w:val="000000" w:themeColor="text1"/>
            <w:lang w:val="en"/>
          </w:rPr>
          <w:t>multiple pathways</w:t>
        </w:r>
      </w:hyperlink>
      <w:r w:rsidRPr="00E82026">
        <w:rPr>
          <w:rFonts w:ascii="Comic Sans MS" w:hAnsi="Comic Sans MS"/>
          <w:lang w:val="en"/>
        </w:rPr>
        <w:t xml:space="preserve"> as well as the </w:t>
      </w:r>
      <w:r w:rsidRPr="00E82026">
        <w:rPr>
          <w:rFonts w:ascii="Comic Sans MS" w:hAnsi="Comic Sans MS"/>
          <w:b/>
          <w:lang w:val="en"/>
        </w:rPr>
        <w:t>appeals process and safety nets for students with disabilities</w:t>
      </w:r>
      <w:r w:rsidRPr="00E82026">
        <w:rPr>
          <w:rFonts w:ascii="Comic Sans MS" w:hAnsi="Comic Sans MS"/>
          <w:lang w:val="en"/>
        </w:rPr>
        <w:t xml:space="preserve">. This chart is </w:t>
      </w:r>
      <w:r w:rsidRPr="00E82026">
        <w:rPr>
          <w:rFonts w:ascii="Comic Sans MS" w:hAnsi="Comic Sans MS"/>
          <w:b/>
          <w:lang w:val="en"/>
        </w:rPr>
        <w:t>applicable to all student cohorts</w:t>
      </w:r>
      <w:r w:rsidRPr="00E82026">
        <w:rPr>
          <w:rFonts w:ascii="Comic Sans MS" w:hAnsi="Comic Sans MS"/>
          <w:lang w:val="en"/>
        </w:rPr>
        <w:t>.</w:t>
      </w:r>
    </w:p>
    <w:p w:rsidR="00906172" w:rsidRPr="00E82026" w:rsidRDefault="007A7B40" w:rsidP="00E82026">
      <w:pPr>
        <w:pStyle w:val="NoSpacing"/>
        <w:jc w:val="both"/>
        <w:rPr>
          <w:rFonts w:ascii="Comic Sans MS" w:hAnsi="Comic Sans MS"/>
          <w:lang w:val="en"/>
        </w:rPr>
      </w:pPr>
      <w:hyperlink r:id="rId17" w:history="1">
        <w:r w:rsidR="00906172" w:rsidRPr="00E82026">
          <w:rPr>
            <w:rStyle w:val="Hyperlink"/>
            <w:rFonts w:ascii="Comic Sans MS" w:hAnsi="Comic Sans MS"/>
            <w:b/>
            <w:sz w:val="20"/>
            <w:szCs w:val="20"/>
          </w:rPr>
          <w:t>http://www.p12.nysed.gov/ciai/gradreq/DiplomaRequirements/DiplomaAndCredentialSummaryMay2015.pdf</w:t>
        </w:r>
      </w:hyperlink>
    </w:p>
    <w:p w:rsidR="00E82026" w:rsidRPr="00906172" w:rsidRDefault="00E82026" w:rsidP="00906172">
      <w:pPr>
        <w:pStyle w:val="NoSpacing"/>
      </w:pPr>
    </w:p>
    <w:p w:rsidR="00F36013" w:rsidRPr="00E82026" w:rsidRDefault="008D030A" w:rsidP="00E82026">
      <w:pPr>
        <w:pStyle w:val="NoSpacing"/>
        <w:rPr>
          <w:rFonts w:ascii="Comic Sans MS" w:hAnsi="Comic Sans MS"/>
          <w:b/>
          <w:sz w:val="28"/>
          <w:szCs w:val="28"/>
          <w:u w:val="single"/>
        </w:rPr>
      </w:pPr>
      <w:r w:rsidRPr="00E82026">
        <w:rPr>
          <w:rFonts w:ascii="Comic Sans MS" w:hAnsi="Comic Sans MS"/>
          <w:b/>
          <w:sz w:val="28"/>
          <w:szCs w:val="28"/>
          <w:u w:val="single"/>
        </w:rPr>
        <w:t xml:space="preserve">BOARD OF REGENTS – </w:t>
      </w:r>
      <w:r w:rsidR="004F2244" w:rsidRPr="00E82026">
        <w:rPr>
          <w:rFonts w:ascii="Comic Sans MS" w:hAnsi="Comic Sans MS"/>
          <w:b/>
          <w:sz w:val="28"/>
          <w:szCs w:val="28"/>
          <w:u w:val="single"/>
        </w:rPr>
        <w:t>Ju</w:t>
      </w:r>
      <w:r w:rsidR="004A6754" w:rsidRPr="00E82026">
        <w:rPr>
          <w:rFonts w:ascii="Comic Sans MS" w:hAnsi="Comic Sans MS"/>
          <w:b/>
          <w:sz w:val="28"/>
          <w:szCs w:val="28"/>
          <w:u w:val="single"/>
        </w:rPr>
        <w:t>ly 20</w:t>
      </w:r>
      <w:r w:rsidR="004F2244" w:rsidRPr="00E82026">
        <w:rPr>
          <w:rFonts w:ascii="Comic Sans MS" w:hAnsi="Comic Sans MS"/>
          <w:b/>
          <w:sz w:val="28"/>
          <w:szCs w:val="28"/>
          <w:u w:val="single"/>
        </w:rPr>
        <w:t xml:space="preserve"> &amp; </w:t>
      </w:r>
      <w:r w:rsidR="004A6754" w:rsidRPr="00E82026">
        <w:rPr>
          <w:rFonts w:ascii="Comic Sans MS" w:hAnsi="Comic Sans MS"/>
          <w:b/>
          <w:sz w:val="28"/>
          <w:szCs w:val="28"/>
          <w:u w:val="single"/>
        </w:rPr>
        <w:t>21</w:t>
      </w:r>
      <w:r w:rsidRPr="00E82026">
        <w:rPr>
          <w:rFonts w:ascii="Comic Sans MS" w:hAnsi="Comic Sans MS"/>
          <w:b/>
          <w:sz w:val="28"/>
          <w:szCs w:val="28"/>
          <w:u w:val="single"/>
        </w:rPr>
        <w:t>, 2015</w:t>
      </w:r>
    </w:p>
    <w:p w:rsidR="007A03A7" w:rsidRPr="00E82026" w:rsidRDefault="007A03A7" w:rsidP="00E82026">
      <w:pPr>
        <w:pStyle w:val="NoSpacing"/>
        <w:rPr>
          <w:rFonts w:ascii="Comic Sans MS" w:hAnsi="Comic Sans MS"/>
        </w:rPr>
      </w:pPr>
      <w:r w:rsidRPr="00242CF7">
        <w:rPr>
          <w:rFonts w:ascii="Comic Sans MS" w:hAnsi="Comic Sans MS"/>
          <w:b/>
          <w:sz w:val="28"/>
          <w:szCs w:val="28"/>
          <w:u w:val="single"/>
        </w:rPr>
        <w:t>College &amp; Career Readiness</w:t>
      </w:r>
      <w:r w:rsidRPr="00E82026">
        <w:rPr>
          <w:rFonts w:ascii="Comic Sans MS" w:hAnsi="Comic Sans MS"/>
          <w:sz w:val="24"/>
          <w:szCs w:val="24"/>
        </w:rPr>
        <w:t xml:space="preserve"> </w:t>
      </w:r>
      <w:r w:rsidRPr="00E82026">
        <w:rPr>
          <w:rFonts w:ascii="Comic Sans MS" w:hAnsi="Comic Sans MS"/>
        </w:rPr>
        <w:t>Update on the Regents Reform Agenda Presentation:</w:t>
      </w:r>
      <w:r w:rsidRPr="00E82026">
        <w:rPr>
          <w:rFonts w:ascii="Comic Sans MS" w:hAnsi="Comic Sans MS"/>
          <w:sz w:val="24"/>
          <w:szCs w:val="24"/>
        </w:rPr>
        <w:t xml:space="preserve">  </w:t>
      </w:r>
      <w:hyperlink r:id="rId18" w:history="1">
        <w:r w:rsidRPr="00906172">
          <w:rPr>
            <w:rStyle w:val="Hyperlink"/>
            <w:rFonts w:ascii="Comic Sans MS" w:hAnsi="Comic Sans MS"/>
            <w:b/>
            <w:sz w:val="19"/>
            <w:szCs w:val="19"/>
          </w:rPr>
          <w:t>http://www.regents.nysed.gov/common/regents/files/meetings/Jul%202015/715fullboardmonampresentation.pdf</w:t>
        </w:r>
      </w:hyperlink>
      <w:r w:rsidRPr="00E82026">
        <w:rPr>
          <w:rFonts w:ascii="Comic Sans MS" w:hAnsi="Comic Sans MS"/>
        </w:rPr>
        <w:t xml:space="preserve"> </w:t>
      </w:r>
    </w:p>
    <w:p w:rsidR="006D7F86" w:rsidRPr="00906172" w:rsidRDefault="006D7F86" w:rsidP="00906172">
      <w:pPr>
        <w:pStyle w:val="NoSpacing"/>
      </w:pPr>
    </w:p>
    <w:p w:rsidR="00906172" w:rsidRDefault="006D7F86" w:rsidP="00906172">
      <w:pPr>
        <w:pStyle w:val="NoSpacing"/>
        <w:jc w:val="both"/>
        <w:rPr>
          <w:rFonts w:ascii="Comic Sans MS" w:hAnsi="Comic Sans MS"/>
        </w:rPr>
      </w:pPr>
      <w:proofErr w:type="gramStart"/>
      <w:r w:rsidRPr="00906172">
        <w:rPr>
          <w:rFonts w:ascii="Comic Sans MS" w:hAnsi="Comic Sans MS"/>
          <w:b/>
          <w:sz w:val="28"/>
          <w:szCs w:val="28"/>
          <w:u w:val="single"/>
        </w:rPr>
        <w:t>School Use of an Opioid Antagonist</w:t>
      </w:r>
      <w:r w:rsidR="00E82026" w:rsidRPr="00D947C2">
        <w:rPr>
          <w:rFonts w:ascii="Comic Sans MS" w:hAnsi="Comic Sans MS"/>
        </w:rPr>
        <w:t xml:space="preserve"> </w:t>
      </w:r>
      <w:r w:rsidR="00652A13" w:rsidRPr="00906172">
        <w:rPr>
          <w:rFonts w:ascii="Comic Sans MS" w:hAnsi="Comic Sans MS"/>
        </w:rPr>
        <w:t>Proposed Addition of Section 136.8 of the Commissioner’s Regulations Relating to Sch</w:t>
      </w:r>
      <w:r w:rsidR="006873DB" w:rsidRPr="00906172">
        <w:rPr>
          <w:rFonts w:ascii="Comic Sans MS" w:hAnsi="Comic Sans MS"/>
        </w:rPr>
        <w:t>ool Use of an Opioid Antagonist.</w:t>
      </w:r>
      <w:proofErr w:type="gramEnd"/>
      <w:r w:rsidR="006873DB" w:rsidRPr="00906172">
        <w:rPr>
          <w:rFonts w:ascii="Comic Sans MS" w:hAnsi="Comic Sans MS"/>
        </w:rPr>
        <w:t xml:space="preserve"> </w:t>
      </w:r>
      <w:r w:rsidR="00E82026" w:rsidRPr="00906172">
        <w:rPr>
          <w:rFonts w:ascii="Comic Sans MS" w:hAnsi="Comic Sans MS"/>
        </w:rPr>
        <w:t xml:space="preserve"> </w:t>
      </w:r>
      <w:r w:rsidR="00906172" w:rsidRPr="00906172">
        <w:rPr>
          <w:rFonts w:ascii="Comic Sans MS" w:hAnsi="Comic Sans MS"/>
        </w:rPr>
        <w:t>This p</w:t>
      </w:r>
      <w:r w:rsidR="006873DB" w:rsidRPr="00906172">
        <w:rPr>
          <w:rFonts w:ascii="Comic Sans MS" w:hAnsi="Comic Sans MS"/>
        </w:rPr>
        <w:t xml:space="preserve">ermits schools and their employees to administer </w:t>
      </w:r>
      <w:proofErr w:type="spellStart"/>
      <w:r w:rsidR="006873DB" w:rsidRPr="00906172">
        <w:rPr>
          <w:rFonts w:ascii="Comic Sans MS" w:hAnsi="Comic Sans MS"/>
        </w:rPr>
        <w:t>Narcan</w:t>
      </w:r>
      <w:proofErr w:type="spellEnd"/>
      <w:r w:rsidR="006873DB" w:rsidRPr="00906172">
        <w:rPr>
          <w:rFonts w:ascii="Comic Sans MS" w:hAnsi="Comic Sans MS"/>
        </w:rPr>
        <w:t xml:space="preserve"> in the event of an emergency.</w:t>
      </w:r>
    </w:p>
    <w:p w:rsidR="00652A13" w:rsidRPr="00906172" w:rsidRDefault="007A7B40" w:rsidP="00906172">
      <w:pPr>
        <w:pStyle w:val="NoSpacing"/>
        <w:jc w:val="both"/>
        <w:rPr>
          <w:rFonts w:ascii="Comic Sans MS" w:hAnsi="Comic Sans MS"/>
          <w:b/>
          <w:color w:val="0000FF"/>
          <w:u w:val="single"/>
        </w:rPr>
      </w:pPr>
      <w:hyperlink r:id="rId19" w:history="1">
        <w:r w:rsidR="00652A13" w:rsidRPr="00906172">
          <w:rPr>
            <w:rStyle w:val="Hyperlink"/>
            <w:rFonts w:ascii="Comic Sans MS" w:hAnsi="Comic Sans MS"/>
            <w:b/>
          </w:rPr>
          <w:t>http://www.regents.nysed.gov/common/regents/files/meetings/Jul%202015/715p12a1.pdf</w:t>
        </w:r>
      </w:hyperlink>
      <w:r w:rsidR="00906172" w:rsidRPr="00906172">
        <w:rPr>
          <w:rStyle w:val="Hyperlink"/>
          <w:rFonts w:ascii="Comic Sans MS" w:hAnsi="Comic Sans MS"/>
          <w:b/>
        </w:rPr>
        <w:t xml:space="preserve"> </w:t>
      </w:r>
    </w:p>
    <w:p w:rsidR="00652A13" w:rsidRPr="00906172" w:rsidRDefault="00652A13" w:rsidP="00906172">
      <w:pPr>
        <w:pStyle w:val="NoSpacing"/>
      </w:pPr>
    </w:p>
    <w:p w:rsidR="00652A13" w:rsidRPr="00E82026" w:rsidRDefault="00652A13" w:rsidP="009D637A">
      <w:pPr>
        <w:pStyle w:val="NoSpacing"/>
        <w:jc w:val="both"/>
        <w:rPr>
          <w:rFonts w:ascii="Comic Sans MS" w:hAnsi="Comic Sans MS"/>
        </w:rPr>
      </w:pPr>
      <w:proofErr w:type="gramStart"/>
      <w:r w:rsidRPr="00906172">
        <w:rPr>
          <w:rFonts w:ascii="Comic Sans MS" w:hAnsi="Comic Sans MS"/>
          <w:b/>
          <w:sz w:val="28"/>
          <w:szCs w:val="28"/>
          <w:u w:val="single"/>
        </w:rPr>
        <w:t>New York State Transgender and Gender Nonconforming Students</w:t>
      </w:r>
      <w:r w:rsidRPr="00906172">
        <w:rPr>
          <w:rFonts w:ascii="Comic Sans MS" w:hAnsi="Comic Sans MS"/>
          <w:sz w:val="28"/>
          <w:szCs w:val="28"/>
        </w:rPr>
        <w:t xml:space="preserve"> </w:t>
      </w:r>
      <w:r w:rsidRPr="00E82026">
        <w:rPr>
          <w:rFonts w:ascii="Comic Sans MS" w:hAnsi="Comic Sans MS"/>
        </w:rPr>
        <w:t>Guidance Document</w:t>
      </w:r>
      <w:r w:rsidRPr="00E82026">
        <w:rPr>
          <w:rStyle w:val="apple-converted-space"/>
          <w:rFonts w:ascii="Comic Sans MS" w:hAnsi="Comic Sans MS"/>
        </w:rPr>
        <w:t> </w:t>
      </w:r>
      <w:r w:rsidR="006873DB" w:rsidRPr="00E82026">
        <w:rPr>
          <w:rStyle w:val="apple-converted-space"/>
          <w:rFonts w:ascii="Comic Sans MS" w:hAnsi="Comic Sans MS"/>
        </w:rPr>
        <w:t>Specific guidance and examples of how schools can ensure non-discriminatory practices.</w:t>
      </w:r>
      <w:proofErr w:type="gramEnd"/>
    </w:p>
    <w:p w:rsidR="00652A13" w:rsidRPr="00906172" w:rsidRDefault="00845478" w:rsidP="00E82026">
      <w:pPr>
        <w:pStyle w:val="NoSpacing"/>
        <w:rPr>
          <w:rStyle w:val="Hyperlink"/>
          <w:rFonts w:ascii="Comic Sans MS" w:hAnsi="Comic Sans MS"/>
          <w:b/>
        </w:rPr>
      </w:pPr>
      <w:r w:rsidRPr="00906172">
        <w:rPr>
          <w:rFonts w:ascii="Comic Sans MS" w:hAnsi="Comic Sans MS"/>
          <w:b/>
          <w:color w:val="0000FF"/>
          <w:u w:val="single"/>
        </w:rPr>
        <w:fldChar w:fldCharType="begin"/>
      </w:r>
      <w:r w:rsidRPr="00906172">
        <w:rPr>
          <w:rFonts w:ascii="Comic Sans MS" w:hAnsi="Comic Sans MS"/>
          <w:b/>
          <w:color w:val="0000FF"/>
          <w:u w:val="single"/>
        </w:rPr>
        <w:instrText>HYPERLINK "http://www.regents.nysed.gov/common/regents/files/meetings/Jul%202015/715p12d1.pdf"</w:instrText>
      </w:r>
      <w:r w:rsidRPr="00906172">
        <w:rPr>
          <w:rFonts w:ascii="Comic Sans MS" w:hAnsi="Comic Sans MS"/>
          <w:b/>
          <w:color w:val="0000FF"/>
          <w:u w:val="single"/>
        </w:rPr>
        <w:fldChar w:fldCharType="separate"/>
      </w:r>
      <w:r w:rsidR="00652A13" w:rsidRPr="00906172">
        <w:rPr>
          <w:rStyle w:val="Hyperlink"/>
          <w:rFonts w:ascii="Comic Sans MS" w:hAnsi="Comic Sans MS"/>
          <w:b/>
        </w:rPr>
        <w:t>http://www.regents.nysed.gov/common/regents/files/meetings/Jul%202015/715p12d1.pdf</w:t>
      </w:r>
    </w:p>
    <w:p w:rsidR="00652A13" w:rsidRPr="00E82026" w:rsidRDefault="00845478" w:rsidP="00E82026">
      <w:pPr>
        <w:pStyle w:val="NoSpacing"/>
        <w:rPr>
          <w:rStyle w:val="Hyperlink"/>
          <w:rFonts w:ascii="Comic Sans MS" w:hAnsi="Comic Sans MS"/>
          <w:color w:val="auto"/>
          <w:u w:val="none"/>
        </w:rPr>
      </w:pPr>
      <w:r w:rsidRPr="00906172">
        <w:rPr>
          <w:rFonts w:ascii="Comic Sans MS" w:hAnsi="Comic Sans MS"/>
          <w:b/>
          <w:color w:val="0000FF"/>
          <w:u w:val="single"/>
        </w:rPr>
        <w:fldChar w:fldCharType="end"/>
      </w:r>
      <w:proofErr w:type="spellStart"/>
      <w:r w:rsidR="006873DB" w:rsidRPr="00E82026">
        <w:rPr>
          <w:rFonts w:ascii="Comic Sans MS" w:hAnsi="Comic Sans MS"/>
        </w:rPr>
        <w:t>Powerpoint</w:t>
      </w:r>
      <w:proofErr w:type="spellEnd"/>
      <w:r w:rsidR="006873DB" w:rsidRPr="00E82026">
        <w:rPr>
          <w:rFonts w:ascii="Comic Sans MS" w:hAnsi="Comic Sans MS"/>
        </w:rPr>
        <w:t>:</w:t>
      </w:r>
      <w:r w:rsidR="00906172">
        <w:rPr>
          <w:rFonts w:ascii="Comic Sans MS" w:hAnsi="Comic Sans MS"/>
        </w:rPr>
        <w:t xml:space="preserve"> </w:t>
      </w:r>
      <w:r w:rsidRPr="00E82026">
        <w:rPr>
          <w:rFonts w:ascii="Comic Sans MS" w:hAnsi="Comic Sans MS"/>
        </w:rPr>
        <w:fldChar w:fldCharType="begin"/>
      </w:r>
      <w:r w:rsidRPr="00E82026">
        <w:rPr>
          <w:rFonts w:ascii="Comic Sans MS" w:hAnsi="Comic Sans MS"/>
        </w:rPr>
        <w:instrText xml:space="preserve"> HYPERLINK "http://www.regents.nysed.gov/common/regents/files/meetings/TransgenderGuidance_0.pdf" </w:instrText>
      </w:r>
      <w:r w:rsidRPr="00E82026">
        <w:rPr>
          <w:rFonts w:ascii="Comic Sans MS" w:hAnsi="Comic Sans MS"/>
        </w:rPr>
        <w:fldChar w:fldCharType="separate"/>
      </w:r>
      <w:r w:rsidR="00652A13" w:rsidRPr="00906172">
        <w:rPr>
          <w:rStyle w:val="Hyperlink"/>
          <w:rFonts w:ascii="Comic Sans MS" w:hAnsi="Comic Sans MS"/>
          <w:b/>
        </w:rPr>
        <w:t>http://www.regents.nysed.gov/common/regents/files/meetings/TransgenderGuidance_0.pdf</w:t>
      </w:r>
    </w:p>
    <w:p w:rsidR="000C5F45" w:rsidRPr="00614062" w:rsidRDefault="00845478" w:rsidP="00614062">
      <w:pPr>
        <w:pStyle w:val="NoSpacing"/>
      </w:pPr>
      <w:r w:rsidRPr="00E82026">
        <w:fldChar w:fldCharType="end"/>
      </w:r>
    </w:p>
    <w:p w:rsidR="00E82026" w:rsidRPr="007A6D33" w:rsidRDefault="00E82026" w:rsidP="00E82026">
      <w:pPr>
        <w:pStyle w:val="Default"/>
        <w:rPr>
          <w:rFonts w:ascii="Comic Sans MS" w:hAnsi="Comic Sans MS"/>
          <w:b/>
          <w:sz w:val="28"/>
          <w:szCs w:val="28"/>
          <w:u w:val="single"/>
        </w:rPr>
      </w:pPr>
      <w:r w:rsidRPr="007A6D33">
        <w:rPr>
          <w:rFonts w:ascii="Comic Sans MS" w:hAnsi="Comic Sans MS"/>
          <w:b/>
          <w:sz w:val="28"/>
          <w:szCs w:val="28"/>
          <w:u w:val="single"/>
        </w:rPr>
        <w:t>PRESCH00L</w:t>
      </w:r>
      <w:r w:rsidR="009D637A">
        <w:rPr>
          <w:rFonts w:ascii="Comic Sans MS" w:hAnsi="Comic Sans MS"/>
          <w:b/>
          <w:sz w:val="28"/>
          <w:szCs w:val="28"/>
          <w:u w:val="single"/>
        </w:rPr>
        <w:t xml:space="preserve"> </w:t>
      </w:r>
    </w:p>
    <w:p w:rsidR="00614062" w:rsidRDefault="00614062" w:rsidP="00E82026">
      <w:pPr>
        <w:pStyle w:val="NoSpacing"/>
        <w:jc w:val="both"/>
        <w:rPr>
          <w:rStyle w:val="Strong"/>
          <w:rFonts w:ascii="Comic Sans MS" w:hAnsi="Comic Sans MS"/>
          <w:color w:val="000000"/>
          <w:sz w:val="28"/>
          <w:szCs w:val="28"/>
          <w:u w:val="single"/>
          <w:shd w:val="clear" w:color="auto" w:fill="FFFFFF"/>
        </w:rPr>
      </w:pPr>
      <w:r>
        <w:rPr>
          <w:rStyle w:val="Strong"/>
          <w:rFonts w:ascii="Comic Sans MS" w:hAnsi="Comic Sans MS"/>
          <w:color w:val="000000"/>
          <w:sz w:val="28"/>
          <w:szCs w:val="28"/>
          <w:u w:val="single"/>
          <w:shd w:val="clear" w:color="auto" w:fill="FFFFFF"/>
        </w:rPr>
        <w:t>Qualifications of Psychologists Employed by Preschool Special Education MDE Programs Approved Pursuant to Section 4410 of the Education Law</w:t>
      </w:r>
      <w:r w:rsidRPr="00614062">
        <w:rPr>
          <w:rStyle w:val="Strong"/>
          <w:rFonts w:ascii="Comic Sans MS" w:hAnsi="Comic Sans MS"/>
          <w:color w:val="000000"/>
          <w:sz w:val="28"/>
          <w:szCs w:val="28"/>
          <w:shd w:val="clear" w:color="auto" w:fill="FFFFFF"/>
        </w:rPr>
        <w:t xml:space="preserve"> </w:t>
      </w:r>
      <w:r w:rsidRPr="00E82026">
        <w:rPr>
          <w:rFonts w:ascii="Comic Sans MS" w:hAnsi="Comic Sans MS"/>
          <w:b/>
          <w:color w:val="FF0000"/>
        </w:rPr>
        <w:t>NEW</w:t>
      </w:r>
    </w:p>
    <w:p w:rsidR="00614062" w:rsidRDefault="00614062" w:rsidP="00D947C2">
      <w:pPr>
        <w:pStyle w:val="NoSpacing"/>
        <w:rPr>
          <w:rStyle w:val="apple-converted-space"/>
          <w:rFonts w:ascii="Comic Sans MS" w:hAnsi="Comic Sans MS"/>
        </w:rPr>
      </w:pPr>
      <w:r w:rsidRPr="000C4737">
        <w:rPr>
          <w:rStyle w:val="Strong"/>
          <w:rFonts w:ascii="Comic Sans MS" w:hAnsi="Comic Sans MS"/>
          <w:bCs w:val="0"/>
        </w:rPr>
        <w:t>Field Advisory Memo:</w:t>
      </w:r>
      <w:r w:rsidRPr="000C4737">
        <w:rPr>
          <w:rStyle w:val="Strong"/>
          <w:rFonts w:ascii="Comic Sans MS" w:hAnsi="Comic Sans MS"/>
          <w:b w:val="0"/>
          <w:bCs w:val="0"/>
        </w:rPr>
        <w:t xml:space="preserve"> Authorizes a certified school psychologist who is employed by an approved Multidisciplinary Evaluation Program or center-based program to conduct evaluations of preschool children having or suspected of having a disability.</w:t>
      </w:r>
    </w:p>
    <w:p w:rsidR="00D947C2" w:rsidRPr="00D947C2" w:rsidRDefault="00D947C2" w:rsidP="00D947C2">
      <w:pPr>
        <w:pStyle w:val="NoSpacing"/>
        <w:rPr>
          <w:rStyle w:val="Strong"/>
          <w:rFonts w:ascii="Comic Sans MS" w:hAnsi="Comic Sans MS"/>
          <w:b w:val="0"/>
          <w:bCs w:val="0"/>
        </w:rPr>
      </w:pPr>
    </w:p>
    <w:p w:rsidR="00E82026" w:rsidRPr="00242CF7" w:rsidRDefault="00E82026" w:rsidP="00E82026">
      <w:pPr>
        <w:pStyle w:val="NoSpacing"/>
        <w:jc w:val="both"/>
        <w:rPr>
          <w:rStyle w:val="Strong"/>
          <w:rFonts w:ascii="Comic Sans MS" w:hAnsi="Comic Sans MS"/>
          <w:color w:val="000000"/>
          <w:sz w:val="28"/>
          <w:szCs w:val="28"/>
          <w:u w:val="single"/>
          <w:shd w:val="clear" w:color="auto" w:fill="FFFFFF"/>
        </w:rPr>
      </w:pPr>
      <w:r w:rsidRPr="00242CF7">
        <w:rPr>
          <w:rStyle w:val="Strong"/>
          <w:rFonts w:ascii="Comic Sans MS" w:hAnsi="Comic Sans MS"/>
          <w:color w:val="000000"/>
          <w:sz w:val="28"/>
          <w:szCs w:val="28"/>
          <w:u w:val="single"/>
          <w:shd w:val="clear" w:color="auto" w:fill="FFFFFF"/>
        </w:rPr>
        <w:t>Suspension and Expulsion of Preschool Children</w:t>
      </w:r>
      <w:r w:rsidRPr="00614062">
        <w:rPr>
          <w:rStyle w:val="Strong"/>
          <w:rFonts w:ascii="Comic Sans MS" w:hAnsi="Comic Sans MS"/>
          <w:color w:val="000000"/>
          <w:sz w:val="28"/>
          <w:szCs w:val="28"/>
          <w:shd w:val="clear" w:color="auto" w:fill="FFFFFF"/>
        </w:rPr>
        <w:t xml:space="preserve"> </w:t>
      </w:r>
      <w:r w:rsidR="00BB0577" w:rsidRPr="00E82026">
        <w:rPr>
          <w:rFonts w:ascii="Comic Sans MS" w:hAnsi="Comic Sans MS"/>
          <w:b/>
          <w:color w:val="FF0000"/>
        </w:rPr>
        <w:t>NEW</w:t>
      </w:r>
    </w:p>
    <w:p w:rsidR="00E82026" w:rsidRPr="00E82026" w:rsidRDefault="00E82026" w:rsidP="009D637A">
      <w:pPr>
        <w:pStyle w:val="NoSpacing"/>
        <w:jc w:val="both"/>
        <w:rPr>
          <w:rFonts w:ascii="Comic Sans MS" w:hAnsi="Comic Sans MS"/>
        </w:rPr>
      </w:pPr>
      <w:r w:rsidRPr="00E82026">
        <w:rPr>
          <w:rStyle w:val="Strong"/>
          <w:rFonts w:ascii="Comic Sans MS" w:hAnsi="Comic Sans MS"/>
          <w:color w:val="000000"/>
          <w:shd w:val="clear" w:color="auto" w:fill="FFFFFF"/>
        </w:rPr>
        <w:t>Field Advisory Memo:</w:t>
      </w:r>
      <w:r w:rsidRPr="00E82026">
        <w:rPr>
          <w:rStyle w:val="apple-converted-space"/>
          <w:rFonts w:ascii="Comic Sans MS" w:hAnsi="Comic Sans MS"/>
          <w:b/>
          <w:color w:val="000000"/>
          <w:shd w:val="clear" w:color="auto" w:fill="FFFFFF"/>
        </w:rPr>
        <w:t> </w:t>
      </w:r>
      <w:hyperlink r:id="rId20" w:history="1">
        <w:r w:rsidRPr="00E82026">
          <w:rPr>
            <w:rStyle w:val="Hyperlink"/>
            <w:rFonts w:ascii="Comic Sans MS" w:hAnsi="Comic Sans MS"/>
            <w:b/>
            <w:color w:val="auto"/>
            <w:u w:val="none"/>
            <w:shd w:val="clear" w:color="auto" w:fill="FFFFFF"/>
          </w:rPr>
          <w:t>Suspension and Expulsion of Preschool Children</w:t>
        </w:r>
      </w:hyperlink>
      <w:r w:rsidRPr="00E82026">
        <w:rPr>
          <w:rFonts w:ascii="Comic Sans MS" w:hAnsi="Comic Sans MS"/>
          <w:b/>
        </w:rPr>
        <w:t>:</w:t>
      </w:r>
      <w:r w:rsidRPr="00E82026">
        <w:rPr>
          <w:rFonts w:ascii="Comic Sans MS" w:hAnsi="Comic Sans MS"/>
        </w:rPr>
        <w:t xml:space="preserve"> P</w:t>
      </w:r>
      <w:r w:rsidRPr="00E82026">
        <w:rPr>
          <w:rFonts w:ascii="Comic Sans MS" w:hAnsi="Comic Sans MS"/>
          <w:color w:val="000000"/>
          <w:shd w:val="clear" w:color="auto" w:fill="FFFFFF"/>
        </w:rPr>
        <w:t xml:space="preserve">rovides important information regarding federal and State policy to limit and eliminate practices of suspension and </w:t>
      </w:r>
      <w:r w:rsidRPr="00E82026">
        <w:rPr>
          <w:rFonts w:ascii="Comic Sans MS" w:hAnsi="Comic Sans MS"/>
          <w:color w:val="000000"/>
          <w:shd w:val="clear" w:color="auto" w:fill="FFFFFF"/>
        </w:rPr>
        <w:lastRenderedPageBreak/>
        <w:t>expulsion of preschool children; to ensure that a child’s early learning experiences build a positive early foundation to nurture learning and development; and to ensure that challenging behaviors exhibited by preschool children are addressed in the context of a comprehensive approach to behavior support that is designed to teach, nurture and encourage positive social behaviors.</w:t>
      </w:r>
    </w:p>
    <w:p w:rsidR="00E82026" w:rsidRPr="00242CF7" w:rsidRDefault="007A7B40" w:rsidP="00E82026">
      <w:pPr>
        <w:pStyle w:val="NoSpacing"/>
        <w:rPr>
          <w:rFonts w:ascii="Comic Sans MS" w:hAnsi="Comic Sans MS"/>
          <w:b/>
        </w:rPr>
      </w:pPr>
      <w:hyperlink r:id="rId21" w:history="1">
        <w:r w:rsidR="00E82026" w:rsidRPr="00242CF7">
          <w:rPr>
            <w:rStyle w:val="Hyperlink"/>
            <w:rFonts w:ascii="Comic Sans MS" w:hAnsi="Comic Sans MS"/>
            <w:b/>
          </w:rPr>
          <w:t xml:space="preserve">http://www.p12.nysed.gov/specialed/publications/2015-memos/preschool-suspensions-expulsions-memo-july-2015.html </w:t>
        </w:r>
      </w:hyperlink>
    </w:p>
    <w:p w:rsidR="00D947C2" w:rsidRDefault="00D947C2" w:rsidP="004F2244">
      <w:pPr>
        <w:spacing w:after="0" w:line="240" w:lineRule="auto"/>
        <w:rPr>
          <w:rFonts w:ascii="Comic Sans MS" w:hAnsi="Comic Sans MS"/>
          <w:b/>
          <w:sz w:val="28"/>
          <w:szCs w:val="28"/>
          <w:u w:val="single"/>
        </w:rPr>
      </w:pPr>
    </w:p>
    <w:p w:rsidR="004F2244" w:rsidRPr="004F2244" w:rsidRDefault="004F2244" w:rsidP="004F2244">
      <w:pPr>
        <w:spacing w:after="0" w:line="240" w:lineRule="auto"/>
        <w:rPr>
          <w:rFonts w:ascii="Comic Sans MS" w:hAnsi="Comic Sans MS"/>
        </w:rPr>
      </w:pPr>
      <w:r w:rsidRPr="009D637A">
        <w:rPr>
          <w:rFonts w:ascii="Comic Sans MS" w:hAnsi="Comic Sans MS"/>
          <w:b/>
          <w:sz w:val="28"/>
          <w:szCs w:val="28"/>
          <w:u w:val="single"/>
        </w:rPr>
        <w:t>June 2015 Regulatory Agenda</w:t>
      </w:r>
      <w:r w:rsidRPr="009D637A">
        <w:rPr>
          <w:rFonts w:ascii="Comic Sans MS" w:hAnsi="Comic Sans MS"/>
          <w:sz w:val="28"/>
          <w:szCs w:val="28"/>
          <w:u w:val="single"/>
        </w:rPr>
        <w:t xml:space="preserve"> </w:t>
      </w:r>
      <w:hyperlink r:id="rId22" w:history="1">
        <w:r w:rsidRPr="004F2244">
          <w:rPr>
            <w:rStyle w:val="Hyperlink"/>
            <w:rFonts w:ascii="Comic Sans MS" w:hAnsi="Comic Sans MS"/>
            <w:b/>
          </w:rPr>
          <w:t>http://www.regents.nysed.gov/common/regents/files/meetings/Jun%202015/615bra4.pdf</w:t>
        </w:r>
      </w:hyperlink>
    </w:p>
    <w:p w:rsidR="00986370" w:rsidRDefault="00986370" w:rsidP="004F2244">
      <w:pPr>
        <w:spacing w:after="0" w:line="240" w:lineRule="auto"/>
        <w:jc w:val="both"/>
        <w:rPr>
          <w:rFonts w:ascii="Comic Sans MS" w:hAnsi="Comic Sans MS"/>
        </w:rPr>
      </w:pPr>
      <w:r>
        <w:rPr>
          <w:rFonts w:ascii="Comic Sans MS" w:hAnsi="Comic Sans MS"/>
        </w:rPr>
        <w:t xml:space="preserve">The June 2015 regulatory agenda is a list and brief description of the subject matter of each rule the Department is </w:t>
      </w:r>
      <w:r w:rsidRPr="00D947C2">
        <w:rPr>
          <w:rFonts w:ascii="Comic Sans MS" w:hAnsi="Comic Sans MS"/>
          <w:u w:val="single"/>
        </w:rPr>
        <w:t>considering proposing during the remainder of 2015</w:t>
      </w:r>
      <w:r>
        <w:rPr>
          <w:rFonts w:ascii="Comic Sans MS" w:hAnsi="Comic Sans MS"/>
        </w:rPr>
        <w:t xml:space="preserve">.  </w:t>
      </w:r>
      <w:r w:rsidRPr="00986370">
        <w:rPr>
          <w:rFonts w:ascii="Comic Sans MS" w:hAnsi="Comic Sans MS"/>
          <w:b/>
        </w:rPr>
        <w:t>Proposed amendments</w:t>
      </w:r>
      <w:r>
        <w:rPr>
          <w:rFonts w:ascii="Comic Sans MS" w:hAnsi="Comic Sans MS"/>
        </w:rPr>
        <w:t xml:space="preserve"> to Part 200 include: </w:t>
      </w:r>
    </w:p>
    <w:p w:rsidR="004F2244" w:rsidRDefault="00986370" w:rsidP="00986370">
      <w:pPr>
        <w:pStyle w:val="ListParagraph"/>
        <w:numPr>
          <w:ilvl w:val="0"/>
          <w:numId w:val="27"/>
        </w:numPr>
        <w:spacing w:after="0" w:line="240" w:lineRule="auto"/>
        <w:jc w:val="both"/>
        <w:rPr>
          <w:rFonts w:ascii="Comic Sans MS" w:hAnsi="Comic Sans MS"/>
        </w:rPr>
      </w:pPr>
      <w:r w:rsidRPr="00986370">
        <w:rPr>
          <w:rFonts w:ascii="Comic Sans MS" w:hAnsi="Comic Sans MS"/>
        </w:rPr>
        <w:t xml:space="preserve">required considerations for CSE and CPSE for determining if a student with a disability </w:t>
      </w:r>
      <w:r w:rsidR="0052317D">
        <w:rPr>
          <w:rFonts w:ascii="Comic Sans MS" w:hAnsi="Comic Sans MS"/>
        </w:rPr>
        <w:t xml:space="preserve">needs a </w:t>
      </w:r>
      <w:r w:rsidR="0052317D" w:rsidRPr="0052317D">
        <w:rPr>
          <w:rFonts w:ascii="Comic Sans MS" w:hAnsi="Comic Sans MS"/>
          <w:b/>
        </w:rPr>
        <w:t>one-to-one teacher aide</w:t>
      </w:r>
      <w:r w:rsidR="0052317D">
        <w:rPr>
          <w:rFonts w:ascii="Comic Sans MS" w:hAnsi="Comic Sans MS"/>
        </w:rPr>
        <w:t>;</w:t>
      </w:r>
    </w:p>
    <w:p w:rsidR="0052317D" w:rsidRDefault="0052317D" w:rsidP="00986370">
      <w:pPr>
        <w:pStyle w:val="ListParagraph"/>
        <w:numPr>
          <w:ilvl w:val="0"/>
          <w:numId w:val="27"/>
        </w:numPr>
        <w:spacing w:after="0" w:line="240" w:lineRule="auto"/>
        <w:jc w:val="both"/>
        <w:rPr>
          <w:rFonts w:ascii="Comic Sans MS" w:hAnsi="Comic Sans MS"/>
        </w:rPr>
      </w:pPr>
      <w:r>
        <w:rPr>
          <w:rFonts w:ascii="Comic Sans MS" w:hAnsi="Comic Sans MS"/>
        </w:rPr>
        <w:t xml:space="preserve">recommendations for </w:t>
      </w:r>
      <w:r w:rsidRPr="0052317D">
        <w:rPr>
          <w:rFonts w:ascii="Comic Sans MS" w:hAnsi="Comic Sans MS"/>
          <w:b/>
        </w:rPr>
        <w:t>home and hospital instruction</w:t>
      </w:r>
      <w:r>
        <w:rPr>
          <w:rFonts w:ascii="Comic Sans MS" w:hAnsi="Comic Sans MS"/>
        </w:rPr>
        <w:t>;</w:t>
      </w:r>
    </w:p>
    <w:p w:rsidR="0052317D" w:rsidRDefault="0052317D" w:rsidP="00986370">
      <w:pPr>
        <w:pStyle w:val="ListParagraph"/>
        <w:numPr>
          <w:ilvl w:val="0"/>
          <w:numId w:val="27"/>
        </w:numPr>
        <w:spacing w:after="0" w:line="240" w:lineRule="auto"/>
        <w:jc w:val="both"/>
        <w:rPr>
          <w:rFonts w:ascii="Comic Sans MS" w:hAnsi="Comic Sans MS"/>
        </w:rPr>
      </w:pPr>
      <w:r>
        <w:rPr>
          <w:rFonts w:ascii="Comic Sans MS" w:hAnsi="Comic Sans MS"/>
        </w:rPr>
        <w:t xml:space="preserve">conditions of approval and the program standards for </w:t>
      </w:r>
      <w:r w:rsidRPr="0052317D">
        <w:rPr>
          <w:rFonts w:ascii="Comic Sans MS" w:hAnsi="Comic Sans MS"/>
          <w:b/>
        </w:rPr>
        <w:t>private schools</w:t>
      </w:r>
      <w:r>
        <w:rPr>
          <w:rFonts w:ascii="Comic Sans MS" w:hAnsi="Comic Sans MS"/>
        </w:rPr>
        <w:t xml:space="preserve"> approved to serve students with disabilities;</w:t>
      </w:r>
    </w:p>
    <w:p w:rsidR="0052317D" w:rsidRDefault="0052317D" w:rsidP="00986370">
      <w:pPr>
        <w:pStyle w:val="ListParagraph"/>
        <w:numPr>
          <w:ilvl w:val="0"/>
          <w:numId w:val="27"/>
        </w:numPr>
        <w:spacing w:after="0" w:line="240" w:lineRule="auto"/>
        <w:jc w:val="both"/>
        <w:rPr>
          <w:rFonts w:ascii="Comic Sans MS" w:hAnsi="Comic Sans MS"/>
        </w:rPr>
      </w:pPr>
      <w:r>
        <w:rPr>
          <w:rFonts w:ascii="Comic Sans MS" w:hAnsi="Comic Sans MS"/>
        </w:rPr>
        <w:t xml:space="preserve">requirements for </w:t>
      </w:r>
      <w:r w:rsidRPr="0052317D">
        <w:rPr>
          <w:rFonts w:ascii="Comic Sans MS" w:hAnsi="Comic Sans MS"/>
          <w:b/>
        </w:rPr>
        <w:t>special education itinerant services and related services</w:t>
      </w:r>
      <w:r>
        <w:rPr>
          <w:rFonts w:ascii="Comic Sans MS" w:hAnsi="Comic Sans MS"/>
        </w:rPr>
        <w:t>;</w:t>
      </w:r>
    </w:p>
    <w:p w:rsidR="0052317D" w:rsidRDefault="0052317D" w:rsidP="00986370">
      <w:pPr>
        <w:pStyle w:val="ListParagraph"/>
        <w:numPr>
          <w:ilvl w:val="0"/>
          <w:numId w:val="27"/>
        </w:numPr>
        <w:spacing w:after="0" w:line="240" w:lineRule="auto"/>
        <w:jc w:val="both"/>
        <w:rPr>
          <w:rFonts w:ascii="Comic Sans MS" w:hAnsi="Comic Sans MS"/>
        </w:rPr>
      </w:pPr>
      <w:r w:rsidRPr="0052317D">
        <w:rPr>
          <w:rFonts w:ascii="Comic Sans MS" w:hAnsi="Comic Sans MS"/>
          <w:b/>
        </w:rPr>
        <w:t>curriculum and behavioral standards</w:t>
      </w:r>
      <w:r>
        <w:rPr>
          <w:rFonts w:ascii="Comic Sans MS" w:hAnsi="Comic Sans MS"/>
        </w:rPr>
        <w:t xml:space="preserve"> and other program and governance quality standards for </w:t>
      </w:r>
      <w:r w:rsidRPr="0052317D">
        <w:rPr>
          <w:rFonts w:ascii="Comic Sans MS" w:hAnsi="Comic Sans MS"/>
          <w:b/>
        </w:rPr>
        <w:t>preschool special education programs</w:t>
      </w:r>
      <w:r>
        <w:rPr>
          <w:rFonts w:ascii="Comic Sans MS" w:hAnsi="Comic Sans MS"/>
        </w:rPr>
        <w:t>;</w:t>
      </w:r>
    </w:p>
    <w:p w:rsidR="0052317D" w:rsidRDefault="0052317D" w:rsidP="00986370">
      <w:pPr>
        <w:pStyle w:val="ListParagraph"/>
        <w:numPr>
          <w:ilvl w:val="0"/>
          <w:numId w:val="27"/>
        </w:numPr>
        <w:spacing w:after="0" w:line="240" w:lineRule="auto"/>
        <w:jc w:val="both"/>
        <w:rPr>
          <w:rFonts w:ascii="Comic Sans MS" w:hAnsi="Comic Sans MS"/>
        </w:rPr>
      </w:pPr>
      <w:r w:rsidRPr="0052317D">
        <w:rPr>
          <w:rFonts w:ascii="Comic Sans MS" w:hAnsi="Comic Sans MS"/>
          <w:b/>
        </w:rPr>
        <w:t>preschool rate-setting methodology</w:t>
      </w:r>
      <w:r>
        <w:rPr>
          <w:rFonts w:ascii="Comic Sans MS" w:hAnsi="Comic Sans MS"/>
        </w:rPr>
        <w:t xml:space="preserve"> and the approval of programs serving preschool students with disabilities; and</w:t>
      </w:r>
    </w:p>
    <w:p w:rsidR="004F2244" w:rsidRDefault="0052317D" w:rsidP="006873DB">
      <w:pPr>
        <w:pStyle w:val="ListParagraph"/>
        <w:numPr>
          <w:ilvl w:val="0"/>
          <w:numId w:val="27"/>
        </w:numPr>
        <w:spacing w:after="0" w:line="240" w:lineRule="auto"/>
        <w:jc w:val="both"/>
        <w:rPr>
          <w:rFonts w:ascii="Comic Sans MS" w:hAnsi="Comic Sans MS"/>
        </w:rPr>
      </w:pPr>
      <w:proofErr w:type="gramStart"/>
      <w:r w:rsidRPr="0052317D">
        <w:rPr>
          <w:rFonts w:ascii="Comic Sans MS" w:hAnsi="Comic Sans MS"/>
          <w:b/>
        </w:rPr>
        <w:t>public</w:t>
      </w:r>
      <w:proofErr w:type="gramEnd"/>
      <w:r w:rsidR="00242CF7">
        <w:rPr>
          <w:rFonts w:ascii="Comic Sans MS" w:hAnsi="Comic Sans MS"/>
          <w:b/>
        </w:rPr>
        <w:t xml:space="preserve"> </w:t>
      </w:r>
      <w:r w:rsidRPr="0052317D">
        <w:rPr>
          <w:rFonts w:ascii="Comic Sans MS" w:hAnsi="Comic Sans MS"/>
          <w:b/>
        </w:rPr>
        <w:t>school districts as preschool evaluators</w:t>
      </w:r>
      <w:r>
        <w:rPr>
          <w:rFonts w:ascii="Comic Sans MS" w:hAnsi="Comic Sans MS"/>
        </w:rPr>
        <w:t>.</w:t>
      </w:r>
      <w:r w:rsidR="00242CF7">
        <w:rPr>
          <w:rFonts w:ascii="Comic Sans MS" w:hAnsi="Comic Sans MS"/>
        </w:rPr>
        <w:t xml:space="preserve">  </w:t>
      </w:r>
    </w:p>
    <w:p w:rsidR="00242CF7" w:rsidRPr="00242CF7" w:rsidRDefault="00242CF7" w:rsidP="00242CF7">
      <w:pPr>
        <w:pStyle w:val="ListParagraph"/>
        <w:spacing w:after="0" w:line="240" w:lineRule="auto"/>
        <w:jc w:val="both"/>
        <w:rPr>
          <w:rFonts w:ascii="Comic Sans MS" w:hAnsi="Comic Sans MS"/>
        </w:rPr>
      </w:pPr>
    </w:p>
    <w:p w:rsidR="009D637A"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NYS Education Department</w:t>
      </w:r>
      <w:r w:rsidR="006873DB">
        <w:rPr>
          <w:rFonts w:ascii="Comic Sans MS" w:eastAsia="Times New Roman" w:hAnsi="Comic Sans MS" w:cs="Arial"/>
          <w:b/>
          <w:sz w:val="20"/>
          <w:szCs w:val="20"/>
        </w:rPr>
        <w:t xml:space="preserve"> </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Office of Special Education</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Special Education Quality Assurance</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333 East Washington Street, Suite 210</w:t>
      </w:r>
    </w:p>
    <w:p w:rsidR="00F36013" w:rsidRPr="00D22704" w:rsidRDefault="00F36013" w:rsidP="006873DB">
      <w:pPr>
        <w:keepNext/>
        <w:pBdr>
          <w:top w:val="threeDEngrave" w:sz="24" w:space="2" w:color="800080"/>
          <w:bottom w:val="threeDEngrave" w:sz="24" w:space="18" w:color="800080"/>
        </w:pBdr>
        <w:shd w:val="pct12" w:color="auto" w:fill="FFFFFF"/>
        <w:tabs>
          <w:tab w:val="left" w:pos="4320"/>
        </w:tabs>
        <w:spacing w:after="0" w:line="240" w:lineRule="auto"/>
        <w:jc w:val="center"/>
        <w:outlineLvl w:val="4"/>
        <w:rPr>
          <w:rFonts w:ascii="Comic Sans MS" w:eastAsia="Times New Roman" w:hAnsi="Comic Sans MS" w:cs="Arial"/>
          <w:b/>
          <w:sz w:val="20"/>
          <w:szCs w:val="20"/>
        </w:rPr>
      </w:pPr>
      <w:r w:rsidRPr="00D22704">
        <w:rPr>
          <w:rFonts w:ascii="Comic Sans MS" w:eastAsia="Times New Roman" w:hAnsi="Comic Sans MS" w:cs="Arial"/>
          <w:b/>
          <w:sz w:val="20"/>
          <w:szCs w:val="20"/>
        </w:rPr>
        <w:t>Syracuse, New York 13202</w:t>
      </w:r>
    </w:p>
    <w:p w:rsidR="00242CF7"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(315) 428-4556 Office</w:t>
      </w:r>
      <w:r w:rsidR="006873DB">
        <w:rPr>
          <w:rFonts w:ascii="Comic Sans MS" w:eastAsia="Times New Roman" w:hAnsi="Comic Sans MS" w:cs="Arial"/>
          <w:b/>
          <w:sz w:val="20"/>
          <w:szCs w:val="20"/>
        </w:rPr>
        <w:t xml:space="preserve"> </w:t>
      </w:r>
    </w:p>
    <w:p w:rsidR="00242CF7"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(315) 428-4555 Fax</w:t>
      </w:r>
    </w:p>
    <w:p w:rsidR="00F36013" w:rsidRPr="001F1728"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D22704">
        <w:rPr>
          <w:rFonts w:ascii="Comic Sans MS" w:eastAsia="Times New Roman" w:hAnsi="Comic Sans MS" w:cs="Arial"/>
          <w:b/>
          <w:sz w:val="20"/>
          <w:szCs w:val="20"/>
        </w:rPr>
        <w:t xml:space="preserve">Special Education web site – </w:t>
      </w:r>
      <w:hyperlink r:id="rId23" w:history="1">
        <w:r w:rsidRPr="00D22704">
          <w:rPr>
            <w:rFonts w:ascii="Comic Sans MS" w:eastAsia="Times New Roman" w:hAnsi="Comic Sans MS" w:cs="Arial"/>
            <w:b/>
            <w:color w:val="0000FF"/>
            <w:sz w:val="20"/>
            <w:szCs w:val="20"/>
            <w:u w:val="single"/>
          </w:rPr>
          <w:t>http://www.p12.nysed.gov/specialed/</w:t>
        </w:r>
      </w:hyperlink>
    </w:p>
    <w:sectPr w:rsidR="00F36013" w:rsidRPr="001F1728" w:rsidSect="00EC43B8">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FFE" w:rsidRDefault="00602FFE" w:rsidP="007C2420">
      <w:pPr>
        <w:spacing w:after="0" w:line="240" w:lineRule="auto"/>
      </w:pPr>
      <w:r>
        <w:separator/>
      </w:r>
    </w:p>
  </w:endnote>
  <w:endnote w:type="continuationSeparator" w:id="0">
    <w:p w:rsidR="00602FFE" w:rsidRDefault="00602FFE"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bertus Extra Bold">
    <w:altName w:val="Candara"/>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FFE" w:rsidRDefault="00602FFE" w:rsidP="007C2420">
      <w:pPr>
        <w:spacing w:after="0" w:line="240" w:lineRule="auto"/>
      </w:pPr>
      <w:r>
        <w:separator/>
      </w:r>
    </w:p>
  </w:footnote>
  <w:footnote w:type="continuationSeparator" w:id="0">
    <w:p w:rsidR="00602FFE" w:rsidRDefault="00602FFE" w:rsidP="007C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6"/>
  </w:num>
  <w:num w:numId="4">
    <w:abstractNumId w:val="1"/>
  </w:num>
  <w:num w:numId="5">
    <w:abstractNumId w:val="12"/>
  </w:num>
  <w:num w:numId="6">
    <w:abstractNumId w:val="18"/>
  </w:num>
  <w:num w:numId="7">
    <w:abstractNumId w:val="8"/>
  </w:num>
  <w:num w:numId="8">
    <w:abstractNumId w:val="23"/>
  </w:num>
  <w:num w:numId="9">
    <w:abstractNumId w:val="26"/>
  </w:num>
  <w:num w:numId="10">
    <w:abstractNumId w:val="2"/>
  </w:num>
  <w:num w:numId="11">
    <w:abstractNumId w:val="14"/>
  </w:num>
  <w:num w:numId="12">
    <w:abstractNumId w:val="9"/>
  </w:num>
  <w:num w:numId="13">
    <w:abstractNumId w:val="20"/>
  </w:num>
  <w:num w:numId="14">
    <w:abstractNumId w:val="7"/>
  </w:num>
  <w:num w:numId="15">
    <w:abstractNumId w:val="15"/>
  </w:num>
  <w:num w:numId="16">
    <w:abstractNumId w:val="17"/>
  </w:num>
  <w:num w:numId="17">
    <w:abstractNumId w:val="6"/>
  </w:num>
  <w:num w:numId="18">
    <w:abstractNumId w:val="10"/>
  </w:num>
  <w:num w:numId="19">
    <w:abstractNumId w:val="3"/>
  </w:num>
  <w:num w:numId="20">
    <w:abstractNumId w:val="5"/>
  </w:num>
  <w:num w:numId="21">
    <w:abstractNumId w:val="19"/>
  </w:num>
  <w:num w:numId="22">
    <w:abstractNumId w:val="4"/>
  </w:num>
  <w:num w:numId="23">
    <w:abstractNumId w:val="0"/>
  </w:num>
  <w:num w:numId="24">
    <w:abstractNumId w:val="13"/>
  </w:num>
  <w:num w:numId="25">
    <w:abstractNumId w:val="25"/>
  </w:num>
  <w:num w:numId="26">
    <w:abstractNumId w:val="24"/>
  </w:num>
  <w:num w:numId="27">
    <w:abstractNumId w:val="27"/>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P8l/08AAAD///JWzj0sAAAA"/>
  </w:docVars>
  <w:rsids>
    <w:rsidRoot w:val="00691C90"/>
    <w:rsid w:val="00001839"/>
    <w:rsid w:val="0000362B"/>
    <w:rsid w:val="00003A8A"/>
    <w:rsid w:val="00004E6E"/>
    <w:rsid w:val="0001550A"/>
    <w:rsid w:val="00016109"/>
    <w:rsid w:val="000253D3"/>
    <w:rsid w:val="00043122"/>
    <w:rsid w:val="00043611"/>
    <w:rsid w:val="00051CE8"/>
    <w:rsid w:val="00055B0D"/>
    <w:rsid w:val="00071C80"/>
    <w:rsid w:val="000736C6"/>
    <w:rsid w:val="00074B01"/>
    <w:rsid w:val="00074F37"/>
    <w:rsid w:val="00075C80"/>
    <w:rsid w:val="00077A08"/>
    <w:rsid w:val="00077BF8"/>
    <w:rsid w:val="00084F03"/>
    <w:rsid w:val="00086E6C"/>
    <w:rsid w:val="0009755E"/>
    <w:rsid w:val="000A1030"/>
    <w:rsid w:val="000A79A5"/>
    <w:rsid w:val="000B2947"/>
    <w:rsid w:val="000C4737"/>
    <w:rsid w:val="000C5EF7"/>
    <w:rsid w:val="000C5F45"/>
    <w:rsid w:val="000D4F95"/>
    <w:rsid w:val="000E0DA9"/>
    <w:rsid w:val="000E1D73"/>
    <w:rsid w:val="000E4759"/>
    <w:rsid w:val="000F31C6"/>
    <w:rsid w:val="000F41C2"/>
    <w:rsid w:val="00110C24"/>
    <w:rsid w:val="00117DDE"/>
    <w:rsid w:val="00120992"/>
    <w:rsid w:val="001267CD"/>
    <w:rsid w:val="00130379"/>
    <w:rsid w:val="00133534"/>
    <w:rsid w:val="001371AA"/>
    <w:rsid w:val="00151BF1"/>
    <w:rsid w:val="00152447"/>
    <w:rsid w:val="0015299A"/>
    <w:rsid w:val="00154E89"/>
    <w:rsid w:val="00155CD5"/>
    <w:rsid w:val="00155E7D"/>
    <w:rsid w:val="00156D45"/>
    <w:rsid w:val="00160B60"/>
    <w:rsid w:val="0016545E"/>
    <w:rsid w:val="0016758C"/>
    <w:rsid w:val="00167873"/>
    <w:rsid w:val="00181B42"/>
    <w:rsid w:val="001865FD"/>
    <w:rsid w:val="0019316E"/>
    <w:rsid w:val="001938FC"/>
    <w:rsid w:val="001A253A"/>
    <w:rsid w:val="001A6814"/>
    <w:rsid w:val="001A774B"/>
    <w:rsid w:val="001B2F52"/>
    <w:rsid w:val="001B4348"/>
    <w:rsid w:val="001B7C86"/>
    <w:rsid w:val="001C46B1"/>
    <w:rsid w:val="001D1AC4"/>
    <w:rsid w:val="001D36EC"/>
    <w:rsid w:val="001E24B0"/>
    <w:rsid w:val="001E2D10"/>
    <w:rsid w:val="001E5938"/>
    <w:rsid w:val="001F1728"/>
    <w:rsid w:val="001F6488"/>
    <w:rsid w:val="00200F5C"/>
    <w:rsid w:val="00201016"/>
    <w:rsid w:val="0020145A"/>
    <w:rsid w:val="0021089A"/>
    <w:rsid w:val="00213A48"/>
    <w:rsid w:val="00214C8E"/>
    <w:rsid w:val="00220623"/>
    <w:rsid w:val="00224191"/>
    <w:rsid w:val="002319D7"/>
    <w:rsid w:val="0023391D"/>
    <w:rsid w:val="00242CF7"/>
    <w:rsid w:val="00243169"/>
    <w:rsid w:val="00243557"/>
    <w:rsid w:val="00247831"/>
    <w:rsid w:val="0025773C"/>
    <w:rsid w:val="00260BCD"/>
    <w:rsid w:val="00263D95"/>
    <w:rsid w:val="002662D5"/>
    <w:rsid w:val="00272B19"/>
    <w:rsid w:val="0029289E"/>
    <w:rsid w:val="002961D7"/>
    <w:rsid w:val="0029750A"/>
    <w:rsid w:val="002A3903"/>
    <w:rsid w:val="002C36CC"/>
    <w:rsid w:val="002D5D68"/>
    <w:rsid w:val="002E2BE0"/>
    <w:rsid w:val="002E47CD"/>
    <w:rsid w:val="002E5F2E"/>
    <w:rsid w:val="002E62F4"/>
    <w:rsid w:val="002F002E"/>
    <w:rsid w:val="002F1834"/>
    <w:rsid w:val="002F69C5"/>
    <w:rsid w:val="002F7E84"/>
    <w:rsid w:val="00304E54"/>
    <w:rsid w:val="003111C7"/>
    <w:rsid w:val="003125C0"/>
    <w:rsid w:val="00316120"/>
    <w:rsid w:val="003168D7"/>
    <w:rsid w:val="003213AE"/>
    <w:rsid w:val="00321BDC"/>
    <w:rsid w:val="003246DD"/>
    <w:rsid w:val="003327BA"/>
    <w:rsid w:val="00333741"/>
    <w:rsid w:val="00333FAD"/>
    <w:rsid w:val="00340465"/>
    <w:rsid w:val="00341B53"/>
    <w:rsid w:val="00345B05"/>
    <w:rsid w:val="003520F7"/>
    <w:rsid w:val="00352855"/>
    <w:rsid w:val="00361A2B"/>
    <w:rsid w:val="00361EBA"/>
    <w:rsid w:val="0036480E"/>
    <w:rsid w:val="00365F06"/>
    <w:rsid w:val="0037050B"/>
    <w:rsid w:val="003719F1"/>
    <w:rsid w:val="00373525"/>
    <w:rsid w:val="003753AA"/>
    <w:rsid w:val="00375ABF"/>
    <w:rsid w:val="00375E40"/>
    <w:rsid w:val="00384D2A"/>
    <w:rsid w:val="003857D1"/>
    <w:rsid w:val="003B7194"/>
    <w:rsid w:val="003C1406"/>
    <w:rsid w:val="003C4E6C"/>
    <w:rsid w:val="003D72FC"/>
    <w:rsid w:val="003E1110"/>
    <w:rsid w:val="003E1E11"/>
    <w:rsid w:val="003E7779"/>
    <w:rsid w:val="003F3E2B"/>
    <w:rsid w:val="00400BF4"/>
    <w:rsid w:val="004069D3"/>
    <w:rsid w:val="00414536"/>
    <w:rsid w:val="00426129"/>
    <w:rsid w:val="00430134"/>
    <w:rsid w:val="004303E2"/>
    <w:rsid w:val="004304E0"/>
    <w:rsid w:val="004373CA"/>
    <w:rsid w:val="00441DAE"/>
    <w:rsid w:val="004430FA"/>
    <w:rsid w:val="004441A6"/>
    <w:rsid w:val="00455625"/>
    <w:rsid w:val="00456749"/>
    <w:rsid w:val="00457D9A"/>
    <w:rsid w:val="0046719B"/>
    <w:rsid w:val="004704EB"/>
    <w:rsid w:val="0047163A"/>
    <w:rsid w:val="00473005"/>
    <w:rsid w:val="00473F84"/>
    <w:rsid w:val="00485787"/>
    <w:rsid w:val="00485CA9"/>
    <w:rsid w:val="004863AB"/>
    <w:rsid w:val="004A1B41"/>
    <w:rsid w:val="004A6754"/>
    <w:rsid w:val="004B1BF9"/>
    <w:rsid w:val="004B2FC3"/>
    <w:rsid w:val="004B62EB"/>
    <w:rsid w:val="004C3FBE"/>
    <w:rsid w:val="004C53D4"/>
    <w:rsid w:val="004C649B"/>
    <w:rsid w:val="004E0BE1"/>
    <w:rsid w:val="004E34ED"/>
    <w:rsid w:val="004E3DFC"/>
    <w:rsid w:val="004F2244"/>
    <w:rsid w:val="004F5FC3"/>
    <w:rsid w:val="004F7BE9"/>
    <w:rsid w:val="00502D5C"/>
    <w:rsid w:val="00503088"/>
    <w:rsid w:val="00506CE1"/>
    <w:rsid w:val="00515574"/>
    <w:rsid w:val="00516C5C"/>
    <w:rsid w:val="0052308E"/>
    <w:rsid w:val="0052317D"/>
    <w:rsid w:val="00526F6C"/>
    <w:rsid w:val="00527673"/>
    <w:rsid w:val="005400E2"/>
    <w:rsid w:val="00547891"/>
    <w:rsid w:val="00553C8C"/>
    <w:rsid w:val="005706F4"/>
    <w:rsid w:val="005746D5"/>
    <w:rsid w:val="005749D1"/>
    <w:rsid w:val="00574A55"/>
    <w:rsid w:val="00577699"/>
    <w:rsid w:val="005840AD"/>
    <w:rsid w:val="0058522F"/>
    <w:rsid w:val="0059573B"/>
    <w:rsid w:val="00596E58"/>
    <w:rsid w:val="005A6C46"/>
    <w:rsid w:val="005A6D46"/>
    <w:rsid w:val="005B5639"/>
    <w:rsid w:val="005B576B"/>
    <w:rsid w:val="005C4FB7"/>
    <w:rsid w:val="005C727F"/>
    <w:rsid w:val="005D225D"/>
    <w:rsid w:val="005D588B"/>
    <w:rsid w:val="005E2EBD"/>
    <w:rsid w:val="00600182"/>
    <w:rsid w:val="00602FFE"/>
    <w:rsid w:val="0060601C"/>
    <w:rsid w:val="00606D81"/>
    <w:rsid w:val="00611A26"/>
    <w:rsid w:val="006135D7"/>
    <w:rsid w:val="00613AF0"/>
    <w:rsid w:val="00614062"/>
    <w:rsid w:val="00624ADC"/>
    <w:rsid w:val="0062574D"/>
    <w:rsid w:val="00625AD5"/>
    <w:rsid w:val="0063190E"/>
    <w:rsid w:val="00631EAE"/>
    <w:rsid w:val="00633447"/>
    <w:rsid w:val="00635AB5"/>
    <w:rsid w:val="00640FCA"/>
    <w:rsid w:val="00643D31"/>
    <w:rsid w:val="00652536"/>
    <w:rsid w:val="00652A13"/>
    <w:rsid w:val="00652BB3"/>
    <w:rsid w:val="00655D67"/>
    <w:rsid w:val="0065675C"/>
    <w:rsid w:val="0067190B"/>
    <w:rsid w:val="00681DA5"/>
    <w:rsid w:val="006855EE"/>
    <w:rsid w:val="006873DB"/>
    <w:rsid w:val="006875DD"/>
    <w:rsid w:val="00691C90"/>
    <w:rsid w:val="0069248A"/>
    <w:rsid w:val="00693507"/>
    <w:rsid w:val="00694628"/>
    <w:rsid w:val="006962E7"/>
    <w:rsid w:val="00696A56"/>
    <w:rsid w:val="006A11DB"/>
    <w:rsid w:val="006A7DE6"/>
    <w:rsid w:val="006B24E9"/>
    <w:rsid w:val="006B7122"/>
    <w:rsid w:val="006C3B7F"/>
    <w:rsid w:val="006D5F82"/>
    <w:rsid w:val="006D71BF"/>
    <w:rsid w:val="006D72DF"/>
    <w:rsid w:val="006D7F86"/>
    <w:rsid w:val="006E0B64"/>
    <w:rsid w:val="006E14DA"/>
    <w:rsid w:val="006E5C43"/>
    <w:rsid w:val="006F1975"/>
    <w:rsid w:val="006F4F9D"/>
    <w:rsid w:val="006F4FEE"/>
    <w:rsid w:val="00702A4D"/>
    <w:rsid w:val="007044B7"/>
    <w:rsid w:val="0070728E"/>
    <w:rsid w:val="007122BB"/>
    <w:rsid w:val="0071542D"/>
    <w:rsid w:val="007225FF"/>
    <w:rsid w:val="00727BF3"/>
    <w:rsid w:val="007343A1"/>
    <w:rsid w:val="00744D7E"/>
    <w:rsid w:val="00745C83"/>
    <w:rsid w:val="00750323"/>
    <w:rsid w:val="007536CF"/>
    <w:rsid w:val="00753931"/>
    <w:rsid w:val="00761495"/>
    <w:rsid w:val="00764B30"/>
    <w:rsid w:val="00767148"/>
    <w:rsid w:val="00777251"/>
    <w:rsid w:val="007860E6"/>
    <w:rsid w:val="00793A56"/>
    <w:rsid w:val="00794761"/>
    <w:rsid w:val="00795B7E"/>
    <w:rsid w:val="00797F53"/>
    <w:rsid w:val="007A03A7"/>
    <w:rsid w:val="007A69BC"/>
    <w:rsid w:val="007A7B40"/>
    <w:rsid w:val="007B3D8E"/>
    <w:rsid w:val="007C2420"/>
    <w:rsid w:val="007C741D"/>
    <w:rsid w:val="007D2342"/>
    <w:rsid w:val="007D375F"/>
    <w:rsid w:val="007D40CF"/>
    <w:rsid w:val="007E0C38"/>
    <w:rsid w:val="007E6D6F"/>
    <w:rsid w:val="008068B9"/>
    <w:rsid w:val="008107F7"/>
    <w:rsid w:val="008109CA"/>
    <w:rsid w:val="00816FC8"/>
    <w:rsid w:val="0082384B"/>
    <w:rsid w:val="00826E5D"/>
    <w:rsid w:val="00827F07"/>
    <w:rsid w:val="00836CA3"/>
    <w:rsid w:val="0083779E"/>
    <w:rsid w:val="00845478"/>
    <w:rsid w:val="00853A40"/>
    <w:rsid w:val="00854F78"/>
    <w:rsid w:val="00861697"/>
    <w:rsid w:val="008618DF"/>
    <w:rsid w:val="00864682"/>
    <w:rsid w:val="0086705C"/>
    <w:rsid w:val="008808A9"/>
    <w:rsid w:val="008828DA"/>
    <w:rsid w:val="008829B1"/>
    <w:rsid w:val="0088550B"/>
    <w:rsid w:val="00890DE7"/>
    <w:rsid w:val="008917A2"/>
    <w:rsid w:val="008917C5"/>
    <w:rsid w:val="008931E6"/>
    <w:rsid w:val="008A3143"/>
    <w:rsid w:val="008B15C7"/>
    <w:rsid w:val="008B1FEE"/>
    <w:rsid w:val="008B3210"/>
    <w:rsid w:val="008C2055"/>
    <w:rsid w:val="008C6208"/>
    <w:rsid w:val="008D030A"/>
    <w:rsid w:val="008D0758"/>
    <w:rsid w:val="008D0918"/>
    <w:rsid w:val="008D4AF5"/>
    <w:rsid w:val="008E2E70"/>
    <w:rsid w:val="008F0DF4"/>
    <w:rsid w:val="008F38FD"/>
    <w:rsid w:val="008F3CFA"/>
    <w:rsid w:val="008F74B4"/>
    <w:rsid w:val="00901E72"/>
    <w:rsid w:val="00906172"/>
    <w:rsid w:val="00912394"/>
    <w:rsid w:val="00915D5C"/>
    <w:rsid w:val="00917165"/>
    <w:rsid w:val="00921149"/>
    <w:rsid w:val="009304FE"/>
    <w:rsid w:val="00931BF7"/>
    <w:rsid w:val="00933016"/>
    <w:rsid w:val="009330EF"/>
    <w:rsid w:val="00946116"/>
    <w:rsid w:val="00964083"/>
    <w:rsid w:val="00965380"/>
    <w:rsid w:val="00966537"/>
    <w:rsid w:val="009732FB"/>
    <w:rsid w:val="0097546B"/>
    <w:rsid w:val="00986370"/>
    <w:rsid w:val="009942A4"/>
    <w:rsid w:val="009948E2"/>
    <w:rsid w:val="00995B0E"/>
    <w:rsid w:val="009A6897"/>
    <w:rsid w:val="009A7389"/>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3557"/>
    <w:rsid w:val="00A119B3"/>
    <w:rsid w:val="00A14F93"/>
    <w:rsid w:val="00A17713"/>
    <w:rsid w:val="00A31477"/>
    <w:rsid w:val="00A34C44"/>
    <w:rsid w:val="00A34F9F"/>
    <w:rsid w:val="00A5219D"/>
    <w:rsid w:val="00A53ADF"/>
    <w:rsid w:val="00A67210"/>
    <w:rsid w:val="00A700AF"/>
    <w:rsid w:val="00A75F49"/>
    <w:rsid w:val="00A7692C"/>
    <w:rsid w:val="00A81322"/>
    <w:rsid w:val="00A816EE"/>
    <w:rsid w:val="00A82341"/>
    <w:rsid w:val="00A86EAF"/>
    <w:rsid w:val="00A873B9"/>
    <w:rsid w:val="00A94B01"/>
    <w:rsid w:val="00AA6276"/>
    <w:rsid w:val="00AA64DE"/>
    <w:rsid w:val="00AB17DA"/>
    <w:rsid w:val="00AB303A"/>
    <w:rsid w:val="00AB6031"/>
    <w:rsid w:val="00AC1826"/>
    <w:rsid w:val="00AD2454"/>
    <w:rsid w:val="00AD2900"/>
    <w:rsid w:val="00AD355D"/>
    <w:rsid w:val="00AD5FC4"/>
    <w:rsid w:val="00AD646D"/>
    <w:rsid w:val="00AE239E"/>
    <w:rsid w:val="00AE766D"/>
    <w:rsid w:val="00B1018C"/>
    <w:rsid w:val="00B12058"/>
    <w:rsid w:val="00B163CC"/>
    <w:rsid w:val="00B2534A"/>
    <w:rsid w:val="00B27F66"/>
    <w:rsid w:val="00B35670"/>
    <w:rsid w:val="00B45A20"/>
    <w:rsid w:val="00B57240"/>
    <w:rsid w:val="00B63CBA"/>
    <w:rsid w:val="00B7011A"/>
    <w:rsid w:val="00B70DD8"/>
    <w:rsid w:val="00B71FA7"/>
    <w:rsid w:val="00B7449E"/>
    <w:rsid w:val="00B763F8"/>
    <w:rsid w:val="00B87024"/>
    <w:rsid w:val="00B9324F"/>
    <w:rsid w:val="00BA6BE8"/>
    <w:rsid w:val="00BA6E26"/>
    <w:rsid w:val="00BB0577"/>
    <w:rsid w:val="00BB1AB2"/>
    <w:rsid w:val="00BB1C75"/>
    <w:rsid w:val="00BB606F"/>
    <w:rsid w:val="00BC1E0E"/>
    <w:rsid w:val="00BC2237"/>
    <w:rsid w:val="00BC2EBB"/>
    <w:rsid w:val="00BC3830"/>
    <w:rsid w:val="00BC4FEC"/>
    <w:rsid w:val="00BC5803"/>
    <w:rsid w:val="00BD0708"/>
    <w:rsid w:val="00BD16D8"/>
    <w:rsid w:val="00BD177C"/>
    <w:rsid w:val="00BD5CC2"/>
    <w:rsid w:val="00BE4747"/>
    <w:rsid w:val="00BF145C"/>
    <w:rsid w:val="00BF1939"/>
    <w:rsid w:val="00C00639"/>
    <w:rsid w:val="00C0551D"/>
    <w:rsid w:val="00C20475"/>
    <w:rsid w:val="00C220ED"/>
    <w:rsid w:val="00C2269C"/>
    <w:rsid w:val="00C35FAB"/>
    <w:rsid w:val="00C3638D"/>
    <w:rsid w:val="00C365EE"/>
    <w:rsid w:val="00C374DE"/>
    <w:rsid w:val="00C42356"/>
    <w:rsid w:val="00C42E5E"/>
    <w:rsid w:val="00C441A7"/>
    <w:rsid w:val="00C576E5"/>
    <w:rsid w:val="00C61FCE"/>
    <w:rsid w:val="00C66EFB"/>
    <w:rsid w:val="00C72FBD"/>
    <w:rsid w:val="00C74149"/>
    <w:rsid w:val="00C74746"/>
    <w:rsid w:val="00C86ED9"/>
    <w:rsid w:val="00C876BC"/>
    <w:rsid w:val="00C932C5"/>
    <w:rsid w:val="00C93E41"/>
    <w:rsid w:val="00C946D3"/>
    <w:rsid w:val="00C94E6A"/>
    <w:rsid w:val="00C9769B"/>
    <w:rsid w:val="00C979AB"/>
    <w:rsid w:val="00C979F2"/>
    <w:rsid w:val="00CA2254"/>
    <w:rsid w:val="00CA42CC"/>
    <w:rsid w:val="00CA7D67"/>
    <w:rsid w:val="00CB3B83"/>
    <w:rsid w:val="00CB417F"/>
    <w:rsid w:val="00CB471A"/>
    <w:rsid w:val="00CB6936"/>
    <w:rsid w:val="00CB7CC3"/>
    <w:rsid w:val="00CC232E"/>
    <w:rsid w:val="00CC75CD"/>
    <w:rsid w:val="00CD7BB7"/>
    <w:rsid w:val="00CF2857"/>
    <w:rsid w:val="00D07A72"/>
    <w:rsid w:val="00D12089"/>
    <w:rsid w:val="00D12F1D"/>
    <w:rsid w:val="00D200C4"/>
    <w:rsid w:val="00D22704"/>
    <w:rsid w:val="00D34F3B"/>
    <w:rsid w:val="00D35194"/>
    <w:rsid w:val="00D43C83"/>
    <w:rsid w:val="00D51018"/>
    <w:rsid w:val="00D51597"/>
    <w:rsid w:val="00D60030"/>
    <w:rsid w:val="00D63828"/>
    <w:rsid w:val="00D653D2"/>
    <w:rsid w:val="00D734AF"/>
    <w:rsid w:val="00D73E0B"/>
    <w:rsid w:val="00D7763A"/>
    <w:rsid w:val="00D82A95"/>
    <w:rsid w:val="00D947C2"/>
    <w:rsid w:val="00D95827"/>
    <w:rsid w:val="00DA302F"/>
    <w:rsid w:val="00DA3BD0"/>
    <w:rsid w:val="00DB473E"/>
    <w:rsid w:val="00DC0A68"/>
    <w:rsid w:val="00DC7196"/>
    <w:rsid w:val="00DC7B54"/>
    <w:rsid w:val="00DD066F"/>
    <w:rsid w:val="00DF6D0C"/>
    <w:rsid w:val="00E00C93"/>
    <w:rsid w:val="00E105D0"/>
    <w:rsid w:val="00E1142B"/>
    <w:rsid w:val="00E1382B"/>
    <w:rsid w:val="00E14386"/>
    <w:rsid w:val="00E143E4"/>
    <w:rsid w:val="00E43CDC"/>
    <w:rsid w:val="00E4606D"/>
    <w:rsid w:val="00E47305"/>
    <w:rsid w:val="00E534AE"/>
    <w:rsid w:val="00E64346"/>
    <w:rsid w:val="00E81F15"/>
    <w:rsid w:val="00E82026"/>
    <w:rsid w:val="00E92891"/>
    <w:rsid w:val="00E96851"/>
    <w:rsid w:val="00EA62BF"/>
    <w:rsid w:val="00EB63E0"/>
    <w:rsid w:val="00EB742F"/>
    <w:rsid w:val="00EC12E8"/>
    <w:rsid w:val="00EC43B8"/>
    <w:rsid w:val="00ED15E6"/>
    <w:rsid w:val="00EE1DD4"/>
    <w:rsid w:val="00EE4B24"/>
    <w:rsid w:val="00EF3402"/>
    <w:rsid w:val="00EF3C65"/>
    <w:rsid w:val="00F060CF"/>
    <w:rsid w:val="00F062E6"/>
    <w:rsid w:val="00F06993"/>
    <w:rsid w:val="00F070CF"/>
    <w:rsid w:val="00F10663"/>
    <w:rsid w:val="00F10797"/>
    <w:rsid w:val="00F10FAD"/>
    <w:rsid w:val="00F12186"/>
    <w:rsid w:val="00F13A56"/>
    <w:rsid w:val="00F15D25"/>
    <w:rsid w:val="00F209C0"/>
    <w:rsid w:val="00F278BB"/>
    <w:rsid w:val="00F27C9A"/>
    <w:rsid w:val="00F314B5"/>
    <w:rsid w:val="00F328B1"/>
    <w:rsid w:val="00F36013"/>
    <w:rsid w:val="00F41D06"/>
    <w:rsid w:val="00F45553"/>
    <w:rsid w:val="00F45C9B"/>
    <w:rsid w:val="00F47417"/>
    <w:rsid w:val="00F52399"/>
    <w:rsid w:val="00F60EC8"/>
    <w:rsid w:val="00F62282"/>
    <w:rsid w:val="00F65EA5"/>
    <w:rsid w:val="00F724CB"/>
    <w:rsid w:val="00F75CB5"/>
    <w:rsid w:val="00F8073D"/>
    <w:rsid w:val="00F9046D"/>
    <w:rsid w:val="00F94AFA"/>
    <w:rsid w:val="00F96429"/>
    <w:rsid w:val="00FA5B53"/>
    <w:rsid w:val="00FB2E1E"/>
    <w:rsid w:val="00FB61AC"/>
    <w:rsid w:val="00FC1656"/>
    <w:rsid w:val="00FE1253"/>
    <w:rsid w:val="00FE2D1C"/>
    <w:rsid w:val="00FE3299"/>
    <w:rsid w:val="00FE6B3E"/>
    <w:rsid w:val="00FE7DEE"/>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3511083">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12.nysed.gov/biling/bilinged/GuidanceDocuments.htm" TargetMode="External"/><Relationship Id="rId18" Type="http://schemas.openxmlformats.org/officeDocument/2006/relationships/hyperlink" Target="http://www.regents.nysed.gov/common/regents/files/meetings/Jul%202015/715fullboardmonampresentation.pdf" TargetMode="External"/><Relationship Id="rId3" Type="http://schemas.openxmlformats.org/officeDocument/2006/relationships/styles" Target="styles.xml"/><Relationship Id="rId21" Type="http://schemas.openxmlformats.org/officeDocument/2006/relationships/hyperlink" Target="http://www.p12.nysed.gov/specialed/publications/2015-memos/preschool-suspensions-expulsions-memo-july-2015.html" TargetMode="External"/><Relationship Id="rId7" Type="http://schemas.openxmlformats.org/officeDocument/2006/relationships/footnotes" Target="footnotes.xml"/><Relationship Id="rId12" Type="http://schemas.openxmlformats.org/officeDocument/2006/relationships/hyperlink" Target="http://www.p12.nysed.gov/technology/" TargetMode="External"/><Relationship Id="rId17" Type="http://schemas.openxmlformats.org/officeDocument/2006/relationships/hyperlink" Target="http://www.p12.nysed.gov/ciai/gradreq/DiplomaRequirements/DiplomaAndCredentialSummaryMay2015.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12.nysed.gov/ciai/multiple-pathways/" TargetMode="External"/><Relationship Id="rId20" Type="http://schemas.openxmlformats.org/officeDocument/2006/relationships/hyperlink" Target="http://www.p12.nysed.gov/specialed/publications/2015-memos/preschool-suspensions-expulsions-memo-july-201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policy/speced/guid/idea/memosdcltrs/dcl04152015disputeresolution2q2015.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12.nysed.gov/ciai/gradreq/2015GradReqPublisherVersion.pdf" TargetMode="External"/><Relationship Id="rId23" Type="http://schemas.openxmlformats.org/officeDocument/2006/relationships/hyperlink" Target="http://www.p12.nysed.gov/specialed/" TargetMode="External"/><Relationship Id="rId10" Type="http://schemas.openxmlformats.org/officeDocument/2006/relationships/hyperlink" Target="http://www.p12.nysed.gov/specialed/gradrequirements/documents/CDOS-QA-Feb15revisions8-24-15.pdf" TargetMode="External"/><Relationship Id="rId19" Type="http://schemas.openxmlformats.org/officeDocument/2006/relationships/hyperlink" Target="http://www.regents.nysed.gov/common/regents/files/meetings/Jul%202015/715p12a1.pdf" TargetMode="External"/><Relationship Id="rId4" Type="http://schemas.microsoft.com/office/2007/relationships/stylesWithEffects" Target="stylesWithEffects.xml"/><Relationship Id="rId9" Type="http://schemas.openxmlformats.org/officeDocument/2006/relationships/hyperlink" Target="http://www.p12.nysed.gov/specialed/publications/2015-memos/CDOS-memo-August-2015.html" TargetMode="External"/><Relationship Id="rId14" Type="http://schemas.openxmlformats.org/officeDocument/2006/relationships/hyperlink" Target="http://www.p12.nysed.gov/ciai/gradreq/2015GradReqPublisherVersion.pdf" TargetMode="External"/><Relationship Id="rId22" Type="http://schemas.openxmlformats.org/officeDocument/2006/relationships/hyperlink" Target="http://www.regents.nysed.gov/common/regents/files/meetings/Jun%202015/615bra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AD68C-E743-448C-B54A-A721F8A4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Sue O'Bryan</cp:lastModifiedBy>
  <cp:revision>2</cp:revision>
  <cp:lastPrinted>2015-09-09T19:41:00Z</cp:lastPrinted>
  <dcterms:created xsi:type="dcterms:W3CDTF">2015-09-10T14:00:00Z</dcterms:created>
  <dcterms:modified xsi:type="dcterms:W3CDTF">2015-09-10T14:00:00Z</dcterms:modified>
</cp:coreProperties>
</file>