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CF6" w:rsidRPr="000F7CF6" w:rsidRDefault="000F7CF6" w:rsidP="000F7CF6">
      <w:pPr>
        <w:rPr>
          <w:rFonts w:ascii="Times New Roman" w:hAnsi="Times New Roman" w:cs="Times New Roman"/>
          <w:b/>
        </w:rPr>
      </w:pPr>
      <w:r w:rsidRPr="000F7CF6">
        <w:rPr>
          <w:rFonts w:ascii="Times New Roman" w:eastAsia="Times New Roman" w:hAnsi="Times New Roman" w:cs="Times New Roman"/>
          <w:noProof/>
          <w:sz w:val="24"/>
          <w:szCs w:val="24"/>
        </w:rPr>
        <w:drawing>
          <wp:anchor distT="36576" distB="36576" distL="36576" distR="36576" simplePos="0" relativeHeight="251659264" behindDoc="0" locked="0" layoutInCell="1" allowOverlap="1" wp14:anchorId="773EA7BF" wp14:editId="39B64B57">
            <wp:simplePos x="0" y="0"/>
            <wp:positionH relativeFrom="column">
              <wp:posOffset>-227768</wp:posOffset>
            </wp:positionH>
            <wp:positionV relativeFrom="paragraph">
              <wp:posOffset>-100921</wp:posOffset>
            </wp:positionV>
            <wp:extent cx="9577070" cy="908685"/>
            <wp:effectExtent l="0" t="0" r="5080" b="5715"/>
            <wp:wrapNone/>
            <wp:docPr id="1" name="Picture 1" descr="RSETASC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SETASC_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77070" cy="9086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0F7CF6" w:rsidRPr="000F7CF6" w:rsidRDefault="000F7CF6" w:rsidP="000F7CF6">
      <w:pPr>
        <w:rPr>
          <w:rFonts w:ascii="Times New Roman" w:hAnsi="Times New Roman" w:cs="Times New Roman"/>
          <w:b/>
        </w:rPr>
      </w:pPr>
    </w:p>
    <w:p w:rsidR="000F7CF6" w:rsidRPr="000F7CF6" w:rsidRDefault="000F7CF6" w:rsidP="000F7CF6">
      <w:pPr>
        <w:rPr>
          <w:rFonts w:ascii="Times New Roman" w:hAnsi="Times New Roman" w:cs="Times New Roman"/>
          <w:b/>
        </w:rPr>
      </w:pPr>
    </w:p>
    <w:p w:rsidR="000F7CF6" w:rsidRPr="000F7CF6" w:rsidRDefault="000F7CF6" w:rsidP="000F7CF6">
      <w:pPr>
        <w:rPr>
          <w:rFonts w:ascii="Times New Roman" w:hAnsi="Times New Roman" w:cs="Times New Roman"/>
          <w:b/>
        </w:rPr>
      </w:pPr>
    </w:p>
    <w:tbl>
      <w:tblPr>
        <w:tblW w:w="7110" w:type="pct"/>
        <w:tblCellSpacing w:w="0" w:type="dxa"/>
        <w:tblCellMar>
          <w:left w:w="0" w:type="dxa"/>
          <w:right w:w="0" w:type="dxa"/>
        </w:tblCellMar>
        <w:tblLook w:val="04A0" w:firstRow="1" w:lastRow="0" w:firstColumn="1" w:lastColumn="0" w:noHBand="0" w:noVBand="1"/>
      </w:tblPr>
      <w:tblGrid>
        <w:gridCol w:w="2571"/>
        <w:gridCol w:w="3039"/>
        <w:gridCol w:w="3039"/>
        <w:gridCol w:w="2879"/>
        <w:gridCol w:w="2879"/>
        <w:gridCol w:w="3039"/>
        <w:gridCol w:w="3031"/>
      </w:tblGrid>
      <w:tr w:rsidR="000F7CF6" w:rsidRPr="000F7CF6" w:rsidTr="005D4E59">
        <w:trPr>
          <w:tblCellSpacing w:w="0" w:type="dxa"/>
        </w:trPr>
        <w:tc>
          <w:tcPr>
            <w:tcW w:w="628" w:type="pct"/>
            <w:hideMark/>
          </w:tcPr>
          <w:p w:rsidR="00483141" w:rsidRPr="000F7CF6" w:rsidRDefault="000F7CF6" w:rsidP="000F7CF6">
            <w:pPr>
              <w:spacing w:before="100" w:beforeAutospacing="1" w:after="100" w:afterAutospacing="1" w:line="240" w:lineRule="auto"/>
              <w:jc w:val="center"/>
              <w:rPr>
                <w:rFonts w:ascii="Times New Roman" w:eastAsia="Times New Roman" w:hAnsi="Times New Roman" w:cs="Times New Roman"/>
                <w:sz w:val="24"/>
                <w:szCs w:val="24"/>
              </w:rPr>
            </w:pPr>
            <w:r w:rsidRPr="000F7CF6">
              <w:rPr>
                <w:rFonts w:ascii="Times New Roman" w:eastAsia="Times New Roman" w:hAnsi="Times New Roman" w:cs="Times New Roman"/>
                <w:b/>
                <w:bCs/>
                <w:noProof/>
                <w:sz w:val="24"/>
                <w:szCs w:val="24"/>
              </w:rPr>
              <w:drawing>
                <wp:inline distT="0" distB="0" distL="0" distR="0" wp14:anchorId="1421B122" wp14:editId="6B9518AD">
                  <wp:extent cx="1434465" cy="1434465"/>
                  <wp:effectExtent l="0" t="0" r="0" b="0"/>
                  <wp:docPr id="2" name="Picture 2" descr="Janel Pay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anel Payet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4465" cy="1434465"/>
                          </a:xfrm>
                          <a:prstGeom prst="rect">
                            <a:avLst/>
                          </a:prstGeom>
                          <a:noFill/>
                          <a:ln>
                            <a:noFill/>
                          </a:ln>
                        </pic:spPr>
                      </pic:pic>
                    </a:graphicData>
                  </a:graphic>
                </wp:inline>
              </w:drawing>
            </w:r>
            <w:r w:rsidRPr="000F7CF6">
              <w:rPr>
                <w:rFonts w:ascii="Times New Roman" w:eastAsia="Times New Roman" w:hAnsi="Times New Roman" w:cs="Times New Roman"/>
                <w:b/>
                <w:bCs/>
                <w:sz w:val="24"/>
                <w:szCs w:val="24"/>
              </w:rPr>
              <w:br/>
              <w:t>Janel Payette</w:t>
            </w:r>
            <w:r w:rsidRPr="000F7CF6">
              <w:rPr>
                <w:rFonts w:ascii="Times New Roman" w:eastAsia="Times New Roman" w:hAnsi="Times New Roman" w:cs="Times New Roman"/>
                <w:sz w:val="24"/>
                <w:szCs w:val="24"/>
              </w:rPr>
              <w:br/>
              <w:t>Coordinator</w:t>
            </w:r>
            <w:r w:rsidRPr="000F7CF6">
              <w:rPr>
                <w:rFonts w:ascii="Times New Roman" w:eastAsia="Times New Roman" w:hAnsi="Times New Roman" w:cs="Times New Roman"/>
                <w:sz w:val="24"/>
                <w:szCs w:val="24"/>
              </w:rPr>
              <w:br/>
              <w:t>315-431-2660</w:t>
            </w:r>
            <w:r w:rsidRPr="000F7CF6">
              <w:rPr>
                <w:rFonts w:ascii="Times New Roman" w:eastAsia="Times New Roman" w:hAnsi="Times New Roman" w:cs="Times New Roman"/>
                <w:sz w:val="24"/>
                <w:szCs w:val="24"/>
              </w:rPr>
              <w:br/>
            </w:r>
            <w:hyperlink r:id="rId10" w:history="1">
              <w:r w:rsidRPr="000F7CF6">
                <w:rPr>
                  <w:rFonts w:ascii="Times New Roman" w:eastAsia="Times New Roman" w:hAnsi="Times New Roman" w:cs="Times New Roman"/>
                  <w:color w:val="0000FF"/>
                  <w:sz w:val="24"/>
                  <w:szCs w:val="24"/>
                  <w:u w:val="single"/>
                </w:rPr>
                <w:t>jpayette@ocmboces.org</w:t>
              </w:r>
            </w:hyperlink>
          </w:p>
        </w:tc>
        <w:tc>
          <w:tcPr>
            <w:tcW w:w="742" w:type="pct"/>
            <w:hideMark/>
          </w:tcPr>
          <w:p w:rsidR="00483141" w:rsidRPr="000F7CF6" w:rsidRDefault="000F7CF6" w:rsidP="000F7CF6">
            <w:pPr>
              <w:spacing w:before="100" w:beforeAutospacing="1" w:after="100" w:afterAutospacing="1" w:line="240" w:lineRule="auto"/>
              <w:jc w:val="center"/>
              <w:rPr>
                <w:rFonts w:ascii="Times New Roman" w:eastAsia="Times New Roman" w:hAnsi="Times New Roman" w:cs="Times New Roman"/>
                <w:sz w:val="24"/>
                <w:szCs w:val="24"/>
              </w:rPr>
            </w:pPr>
            <w:r w:rsidRPr="000F7CF6">
              <w:rPr>
                <w:rFonts w:ascii="Times New Roman" w:eastAsia="Times New Roman" w:hAnsi="Times New Roman" w:cs="Times New Roman"/>
                <w:b/>
                <w:bCs/>
                <w:noProof/>
                <w:sz w:val="24"/>
                <w:szCs w:val="24"/>
              </w:rPr>
              <w:drawing>
                <wp:inline distT="0" distB="0" distL="0" distR="0" wp14:anchorId="51E08EF2" wp14:editId="2ED8BB8C">
                  <wp:extent cx="1434465" cy="1434465"/>
                  <wp:effectExtent l="0" t="0" r="0" b="0"/>
                  <wp:docPr id="3" name="Picture 3" descr="Pam Treat-Ul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m Treat-Ulri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4465" cy="1434465"/>
                          </a:xfrm>
                          <a:prstGeom prst="rect">
                            <a:avLst/>
                          </a:prstGeom>
                          <a:noFill/>
                          <a:ln>
                            <a:noFill/>
                          </a:ln>
                        </pic:spPr>
                      </pic:pic>
                    </a:graphicData>
                  </a:graphic>
                </wp:inline>
              </w:drawing>
            </w:r>
            <w:r w:rsidRPr="000F7CF6">
              <w:rPr>
                <w:rFonts w:ascii="Times New Roman" w:eastAsia="Times New Roman" w:hAnsi="Times New Roman" w:cs="Times New Roman"/>
                <w:b/>
                <w:bCs/>
                <w:sz w:val="24"/>
                <w:szCs w:val="24"/>
              </w:rPr>
              <w:br/>
              <w:t>Pamela Treat-Ulrich</w:t>
            </w:r>
            <w:r w:rsidRPr="000F7CF6">
              <w:rPr>
                <w:rFonts w:ascii="Times New Roman" w:eastAsia="Times New Roman" w:hAnsi="Times New Roman" w:cs="Times New Roman"/>
                <w:sz w:val="24"/>
                <w:szCs w:val="24"/>
              </w:rPr>
              <w:br/>
            </w:r>
            <w:proofErr w:type="spellStart"/>
            <w:r w:rsidRPr="000F7CF6">
              <w:rPr>
                <w:rFonts w:ascii="Times New Roman" w:eastAsia="Times New Roman" w:hAnsi="Times New Roman" w:cs="Times New Roman"/>
                <w:sz w:val="24"/>
                <w:szCs w:val="24"/>
              </w:rPr>
              <w:t>NonDistrict</w:t>
            </w:r>
            <w:proofErr w:type="spellEnd"/>
            <w:r w:rsidRPr="000F7CF6">
              <w:rPr>
                <w:rFonts w:ascii="Times New Roman" w:eastAsia="Times New Roman" w:hAnsi="Times New Roman" w:cs="Times New Roman"/>
                <w:sz w:val="24"/>
                <w:szCs w:val="24"/>
              </w:rPr>
              <w:t xml:space="preserve"> Specialist</w:t>
            </w:r>
            <w:r w:rsidRPr="000F7CF6">
              <w:rPr>
                <w:rFonts w:ascii="Times New Roman" w:eastAsia="Times New Roman" w:hAnsi="Times New Roman" w:cs="Times New Roman"/>
                <w:sz w:val="24"/>
                <w:szCs w:val="24"/>
              </w:rPr>
              <w:br/>
              <w:t>315-431-8589</w:t>
            </w:r>
            <w:r w:rsidRPr="000F7CF6">
              <w:rPr>
                <w:rFonts w:ascii="Times New Roman" w:eastAsia="Times New Roman" w:hAnsi="Times New Roman" w:cs="Times New Roman"/>
                <w:sz w:val="24"/>
                <w:szCs w:val="24"/>
              </w:rPr>
              <w:br/>
            </w:r>
            <w:hyperlink r:id="rId12" w:history="1">
              <w:r w:rsidRPr="000F7CF6">
                <w:rPr>
                  <w:rFonts w:ascii="Times New Roman" w:eastAsia="Times New Roman" w:hAnsi="Times New Roman" w:cs="Times New Roman"/>
                  <w:color w:val="0000FF"/>
                  <w:sz w:val="24"/>
                  <w:szCs w:val="24"/>
                  <w:u w:val="single"/>
                </w:rPr>
                <w:t>ptreat-ulrich@ocmboces.org</w:t>
              </w:r>
            </w:hyperlink>
          </w:p>
        </w:tc>
        <w:tc>
          <w:tcPr>
            <w:tcW w:w="742" w:type="pct"/>
            <w:hideMark/>
          </w:tcPr>
          <w:p w:rsidR="00483141" w:rsidRPr="000F7CF6" w:rsidRDefault="000F7CF6" w:rsidP="000F7CF6">
            <w:pPr>
              <w:spacing w:before="100" w:beforeAutospacing="1" w:after="100" w:afterAutospacing="1" w:line="240" w:lineRule="auto"/>
              <w:jc w:val="center"/>
              <w:rPr>
                <w:rFonts w:ascii="Times New Roman" w:eastAsia="Times New Roman" w:hAnsi="Times New Roman" w:cs="Times New Roman"/>
                <w:sz w:val="24"/>
                <w:szCs w:val="24"/>
              </w:rPr>
            </w:pPr>
            <w:r w:rsidRPr="000F7CF6">
              <w:rPr>
                <w:rFonts w:ascii="Times New Roman" w:eastAsia="Times New Roman" w:hAnsi="Times New Roman" w:cs="Times New Roman"/>
                <w:b/>
                <w:bCs/>
                <w:noProof/>
                <w:sz w:val="24"/>
                <w:szCs w:val="24"/>
              </w:rPr>
              <w:drawing>
                <wp:inline distT="0" distB="0" distL="0" distR="0" wp14:anchorId="4B9FB756" wp14:editId="4949310A">
                  <wp:extent cx="1434465" cy="1434465"/>
                  <wp:effectExtent l="0" t="0" r="0" b="0"/>
                  <wp:docPr id="4" name="Picture 4" descr="Erica Mo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rica Mora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4465" cy="1434465"/>
                          </a:xfrm>
                          <a:prstGeom prst="rect">
                            <a:avLst/>
                          </a:prstGeom>
                          <a:noFill/>
                          <a:ln>
                            <a:noFill/>
                          </a:ln>
                        </pic:spPr>
                      </pic:pic>
                    </a:graphicData>
                  </a:graphic>
                </wp:inline>
              </w:drawing>
            </w:r>
            <w:r w:rsidRPr="000F7CF6">
              <w:rPr>
                <w:rFonts w:ascii="Times New Roman" w:eastAsia="Times New Roman" w:hAnsi="Times New Roman" w:cs="Times New Roman"/>
                <w:b/>
                <w:bCs/>
                <w:sz w:val="24"/>
                <w:szCs w:val="24"/>
              </w:rPr>
              <w:br/>
              <w:t xml:space="preserve">Erica </w:t>
            </w:r>
            <w:proofErr w:type="spellStart"/>
            <w:r w:rsidRPr="000F7CF6">
              <w:rPr>
                <w:rFonts w:ascii="Times New Roman" w:eastAsia="Times New Roman" w:hAnsi="Times New Roman" w:cs="Times New Roman"/>
                <w:b/>
                <w:bCs/>
                <w:sz w:val="24"/>
                <w:szCs w:val="24"/>
              </w:rPr>
              <w:t>Morat</w:t>
            </w:r>
            <w:proofErr w:type="spellEnd"/>
            <w:r w:rsidRPr="000F7CF6">
              <w:rPr>
                <w:rFonts w:ascii="Times New Roman" w:eastAsia="Times New Roman" w:hAnsi="Times New Roman" w:cs="Times New Roman"/>
                <w:sz w:val="24"/>
                <w:szCs w:val="24"/>
              </w:rPr>
              <w:br/>
              <w:t>Special Education Trainer</w:t>
            </w:r>
            <w:r w:rsidRPr="000F7CF6">
              <w:rPr>
                <w:rFonts w:ascii="Times New Roman" w:eastAsia="Times New Roman" w:hAnsi="Times New Roman" w:cs="Times New Roman"/>
                <w:sz w:val="24"/>
                <w:szCs w:val="24"/>
              </w:rPr>
              <w:br/>
              <w:t>315-431-8575</w:t>
            </w:r>
            <w:r w:rsidRPr="000F7CF6">
              <w:rPr>
                <w:rFonts w:ascii="Times New Roman" w:eastAsia="Times New Roman" w:hAnsi="Times New Roman" w:cs="Times New Roman"/>
                <w:sz w:val="24"/>
                <w:szCs w:val="24"/>
              </w:rPr>
              <w:br/>
            </w:r>
            <w:hyperlink r:id="rId14" w:history="1">
              <w:r w:rsidRPr="000F7CF6">
                <w:rPr>
                  <w:rFonts w:ascii="Times New Roman" w:eastAsia="Times New Roman" w:hAnsi="Times New Roman" w:cs="Times New Roman"/>
                  <w:color w:val="0000FF"/>
                  <w:sz w:val="24"/>
                  <w:szCs w:val="24"/>
                  <w:u w:val="single"/>
                </w:rPr>
                <w:t>emorat@ocmboces.org</w:t>
              </w:r>
            </w:hyperlink>
          </w:p>
        </w:tc>
        <w:tc>
          <w:tcPr>
            <w:tcW w:w="703" w:type="pct"/>
            <w:hideMark/>
          </w:tcPr>
          <w:p w:rsidR="00483141" w:rsidRPr="000F7CF6" w:rsidRDefault="000F7CF6" w:rsidP="000F7CF6">
            <w:pPr>
              <w:spacing w:before="100" w:beforeAutospacing="1" w:after="100" w:afterAutospacing="1" w:line="240" w:lineRule="auto"/>
              <w:jc w:val="center"/>
              <w:rPr>
                <w:rFonts w:ascii="Times New Roman" w:eastAsia="Times New Roman" w:hAnsi="Times New Roman" w:cs="Times New Roman"/>
                <w:sz w:val="24"/>
                <w:szCs w:val="24"/>
              </w:rPr>
            </w:pPr>
            <w:r w:rsidRPr="000F7CF6">
              <w:rPr>
                <w:rFonts w:ascii="Times New Roman" w:eastAsia="Times New Roman" w:hAnsi="Times New Roman" w:cs="Times New Roman"/>
                <w:b/>
                <w:bCs/>
                <w:noProof/>
                <w:sz w:val="24"/>
                <w:szCs w:val="24"/>
              </w:rPr>
              <w:drawing>
                <wp:inline distT="0" distB="0" distL="0" distR="0" wp14:anchorId="17EB1B76" wp14:editId="318934A4">
                  <wp:extent cx="1434465" cy="1434465"/>
                  <wp:effectExtent l="0" t="0" r="0" b="0"/>
                  <wp:docPr id="5" name="Picture 5" descr="Colleen Cris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lleen Crisel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4465" cy="1434465"/>
                          </a:xfrm>
                          <a:prstGeom prst="rect">
                            <a:avLst/>
                          </a:prstGeom>
                          <a:noFill/>
                          <a:ln>
                            <a:noFill/>
                          </a:ln>
                        </pic:spPr>
                      </pic:pic>
                    </a:graphicData>
                  </a:graphic>
                </wp:inline>
              </w:drawing>
            </w:r>
            <w:r w:rsidRPr="000F7CF6">
              <w:rPr>
                <w:rFonts w:ascii="Times New Roman" w:eastAsia="Times New Roman" w:hAnsi="Times New Roman" w:cs="Times New Roman"/>
                <w:b/>
                <w:bCs/>
                <w:sz w:val="24"/>
                <w:szCs w:val="24"/>
              </w:rPr>
              <w:br/>
              <w:t xml:space="preserve">Colleen </w:t>
            </w:r>
            <w:proofErr w:type="spellStart"/>
            <w:r w:rsidRPr="000F7CF6">
              <w:rPr>
                <w:rFonts w:ascii="Times New Roman" w:eastAsia="Times New Roman" w:hAnsi="Times New Roman" w:cs="Times New Roman"/>
                <w:b/>
                <w:bCs/>
                <w:sz w:val="24"/>
                <w:szCs w:val="24"/>
              </w:rPr>
              <w:t>Crisell</w:t>
            </w:r>
            <w:proofErr w:type="spellEnd"/>
            <w:r w:rsidRPr="000F7CF6">
              <w:rPr>
                <w:rFonts w:ascii="Times New Roman" w:eastAsia="Times New Roman" w:hAnsi="Times New Roman" w:cs="Times New Roman"/>
                <w:b/>
                <w:bCs/>
                <w:sz w:val="24"/>
                <w:szCs w:val="24"/>
              </w:rPr>
              <w:t xml:space="preserve"> </w:t>
            </w:r>
            <w:r w:rsidRPr="000F7CF6">
              <w:rPr>
                <w:rFonts w:ascii="Times New Roman" w:eastAsia="Times New Roman" w:hAnsi="Times New Roman" w:cs="Times New Roman"/>
                <w:sz w:val="24"/>
                <w:szCs w:val="24"/>
              </w:rPr>
              <w:br/>
              <w:t>Transition Specialist</w:t>
            </w:r>
            <w:r w:rsidRPr="000F7CF6">
              <w:rPr>
                <w:rFonts w:ascii="Times New Roman" w:eastAsia="Times New Roman" w:hAnsi="Times New Roman" w:cs="Times New Roman"/>
                <w:sz w:val="24"/>
                <w:szCs w:val="24"/>
              </w:rPr>
              <w:br/>
              <w:t>315-433-2639</w:t>
            </w:r>
            <w:r w:rsidRPr="000F7CF6">
              <w:rPr>
                <w:rFonts w:ascii="Times New Roman" w:eastAsia="Times New Roman" w:hAnsi="Times New Roman" w:cs="Times New Roman"/>
                <w:sz w:val="24"/>
                <w:szCs w:val="24"/>
              </w:rPr>
              <w:br/>
            </w:r>
            <w:hyperlink r:id="rId16" w:history="1">
              <w:r w:rsidRPr="000F7CF6">
                <w:rPr>
                  <w:rFonts w:ascii="Times New Roman" w:eastAsia="Times New Roman" w:hAnsi="Times New Roman" w:cs="Times New Roman"/>
                  <w:color w:val="0000FF"/>
                  <w:sz w:val="24"/>
                  <w:szCs w:val="24"/>
                  <w:u w:val="single"/>
                </w:rPr>
                <w:t>ccrisell@ocmboces.org</w:t>
              </w:r>
            </w:hyperlink>
          </w:p>
        </w:tc>
        <w:tc>
          <w:tcPr>
            <w:tcW w:w="703" w:type="pct"/>
          </w:tcPr>
          <w:p w:rsidR="00483141" w:rsidRPr="000F7CF6" w:rsidRDefault="000F7CF6" w:rsidP="000F7CF6">
            <w:pPr>
              <w:spacing w:before="100" w:beforeAutospacing="1" w:after="100" w:afterAutospacing="1" w:line="240" w:lineRule="auto"/>
              <w:jc w:val="center"/>
              <w:rPr>
                <w:rFonts w:ascii="Times New Roman" w:eastAsia="Times New Roman" w:hAnsi="Times New Roman" w:cs="Times New Roman"/>
                <w:sz w:val="24"/>
                <w:szCs w:val="24"/>
              </w:rPr>
            </w:pPr>
            <w:r w:rsidRPr="000F7CF6">
              <w:rPr>
                <w:rFonts w:ascii="Times New Roman" w:eastAsia="Times New Roman" w:hAnsi="Times New Roman" w:cs="Times New Roman"/>
                <w:b/>
                <w:bCs/>
                <w:noProof/>
                <w:sz w:val="24"/>
                <w:szCs w:val="24"/>
              </w:rPr>
              <w:drawing>
                <wp:inline distT="0" distB="0" distL="0" distR="0" wp14:anchorId="77B548F2" wp14:editId="00BC7629">
                  <wp:extent cx="1434465" cy="1434465"/>
                  <wp:effectExtent l="0" t="0" r="0" b="0"/>
                  <wp:docPr id="6" name="Picture 6" descr="Patty Ordway-Benn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tty Ordway-Bennet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4465" cy="1434465"/>
                          </a:xfrm>
                          <a:prstGeom prst="rect">
                            <a:avLst/>
                          </a:prstGeom>
                          <a:noFill/>
                          <a:ln>
                            <a:noFill/>
                          </a:ln>
                        </pic:spPr>
                      </pic:pic>
                    </a:graphicData>
                  </a:graphic>
                </wp:inline>
              </w:drawing>
            </w:r>
            <w:r w:rsidRPr="000F7CF6">
              <w:rPr>
                <w:rFonts w:ascii="Times New Roman" w:eastAsia="Times New Roman" w:hAnsi="Times New Roman" w:cs="Times New Roman"/>
                <w:b/>
                <w:bCs/>
                <w:sz w:val="24"/>
                <w:szCs w:val="24"/>
              </w:rPr>
              <w:br/>
              <w:t xml:space="preserve">Melissa </w:t>
            </w:r>
            <w:proofErr w:type="spellStart"/>
            <w:r w:rsidRPr="000F7CF6">
              <w:rPr>
                <w:rFonts w:ascii="Times New Roman" w:eastAsia="Times New Roman" w:hAnsi="Times New Roman" w:cs="Times New Roman"/>
                <w:b/>
                <w:bCs/>
                <w:sz w:val="24"/>
                <w:szCs w:val="24"/>
              </w:rPr>
              <w:t>Fenn</w:t>
            </w:r>
            <w:proofErr w:type="spellEnd"/>
            <w:r w:rsidRPr="000F7CF6">
              <w:rPr>
                <w:rFonts w:ascii="Times New Roman" w:eastAsia="Times New Roman" w:hAnsi="Times New Roman" w:cs="Times New Roman"/>
                <w:sz w:val="24"/>
                <w:szCs w:val="24"/>
              </w:rPr>
              <w:br/>
              <w:t>Bilingual Special Education Specialist</w:t>
            </w:r>
            <w:r w:rsidRPr="000F7CF6">
              <w:rPr>
                <w:rFonts w:ascii="Times New Roman" w:eastAsia="Times New Roman" w:hAnsi="Times New Roman" w:cs="Times New Roman"/>
                <w:sz w:val="24"/>
                <w:szCs w:val="24"/>
              </w:rPr>
              <w:br/>
              <w:t>315-431-8472</w:t>
            </w:r>
            <w:r w:rsidRPr="000F7CF6">
              <w:rPr>
                <w:rFonts w:ascii="Times New Roman" w:eastAsia="Times New Roman" w:hAnsi="Times New Roman" w:cs="Times New Roman"/>
                <w:sz w:val="24"/>
                <w:szCs w:val="24"/>
              </w:rPr>
              <w:br/>
            </w:r>
            <w:hyperlink r:id="rId18" w:history="1">
              <w:r w:rsidRPr="000F7CF6">
                <w:rPr>
                  <w:rFonts w:ascii="Times New Roman" w:eastAsia="Times New Roman" w:hAnsi="Times New Roman" w:cs="Times New Roman"/>
                  <w:color w:val="0000FF"/>
                  <w:sz w:val="24"/>
                  <w:szCs w:val="24"/>
                  <w:u w:val="single"/>
                </w:rPr>
                <w:t>mfenn@ocmboces.org</w:t>
              </w:r>
            </w:hyperlink>
          </w:p>
        </w:tc>
        <w:tc>
          <w:tcPr>
            <w:tcW w:w="742" w:type="pct"/>
          </w:tcPr>
          <w:p w:rsidR="000F7CF6" w:rsidRPr="000F7CF6" w:rsidRDefault="000F7CF6" w:rsidP="000F7CF6">
            <w:pPr>
              <w:spacing w:after="0" w:line="240" w:lineRule="auto"/>
              <w:jc w:val="center"/>
              <w:rPr>
                <w:rFonts w:ascii="Times New Roman" w:eastAsia="Times New Roman" w:hAnsi="Times New Roman" w:cs="Times New Roman"/>
                <w:sz w:val="24"/>
                <w:szCs w:val="24"/>
              </w:rPr>
            </w:pPr>
          </w:p>
        </w:tc>
        <w:tc>
          <w:tcPr>
            <w:tcW w:w="740" w:type="pct"/>
          </w:tcPr>
          <w:p w:rsidR="000F7CF6" w:rsidRPr="000F7CF6" w:rsidRDefault="000F7CF6" w:rsidP="000F7CF6">
            <w:pPr>
              <w:spacing w:after="0" w:line="240" w:lineRule="auto"/>
              <w:jc w:val="center"/>
              <w:rPr>
                <w:rFonts w:ascii="Times New Roman" w:eastAsia="Times New Roman" w:hAnsi="Times New Roman" w:cs="Times New Roman"/>
                <w:sz w:val="24"/>
                <w:szCs w:val="24"/>
              </w:rPr>
            </w:pPr>
          </w:p>
        </w:tc>
      </w:tr>
      <w:tr w:rsidR="000F7CF6" w:rsidRPr="000F7CF6" w:rsidTr="005D4E59">
        <w:trPr>
          <w:gridAfter w:val="2"/>
          <w:wAfter w:w="1482" w:type="pct"/>
          <w:tblCellSpacing w:w="0" w:type="dxa"/>
        </w:trPr>
        <w:tc>
          <w:tcPr>
            <w:tcW w:w="628" w:type="pct"/>
            <w:hideMark/>
          </w:tcPr>
          <w:p w:rsidR="00483141" w:rsidRPr="000F7CF6" w:rsidRDefault="000F7CF6" w:rsidP="000F7CF6">
            <w:pPr>
              <w:spacing w:before="100" w:beforeAutospacing="1" w:after="100" w:afterAutospacing="1" w:line="240" w:lineRule="auto"/>
              <w:jc w:val="center"/>
              <w:rPr>
                <w:rFonts w:ascii="Times New Roman" w:eastAsia="Times New Roman" w:hAnsi="Times New Roman" w:cs="Times New Roman"/>
                <w:sz w:val="24"/>
                <w:szCs w:val="24"/>
              </w:rPr>
            </w:pPr>
            <w:r w:rsidRPr="000F7CF6">
              <w:rPr>
                <w:rFonts w:ascii="Times New Roman" w:eastAsia="Times New Roman" w:hAnsi="Times New Roman" w:cs="Times New Roman"/>
                <w:noProof/>
                <w:sz w:val="24"/>
                <w:szCs w:val="24"/>
              </w:rPr>
              <w:drawing>
                <wp:anchor distT="36576" distB="36576" distL="36576" distR="36576" simplePos="0" relativeHeight="251660288" behindDoc="0" locked="0" layoutInCell="1" allowOverlap="1" wp14:anchorId="590DBB50" wp14:editId="7ED7E3A5">
                  <wp:simplePos x="0" y="0"/>
                  <wp:positionH relativeFrom="column">
                    <wp:posOffset>-165735</wp:posOffset>
                  </wp:positionH>
                  <wp:positionV relativeFrom="paragraph">
                    <wp:posOffset>2633980</wp:posOffset>
                  </wp:positionV>
                  <wp:extent cx="9536430" cy="746760"/>
                  <wp:effectExtent l="0" t="0" r="7620" b="0"/>
                  <wp:wrapNone/>
                  <wp:docPr id="7" name="Picture 7" descr="RSETASC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SETASC_Foot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36430" cy="7467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0F7CF6">
              <w:rPr>
                <w:rFonts w:ascii="Times New Roman" w:eastAsia="Times New Roman" w:hAnsi="Times New Roman" w:cs="Times New Roman"/>
                <w:b/>
                <w:bCs/>
                <w:noProof/>
                <w:sz w:val="24"/>
                <w:szCs w:val="24"/>
              </w:rPr>
              <w:drawing>
                <wp:inline distT="0" distB="0" distL="0" distR="0" wp14:anchorId="3B4538B6" wp14:editId="699D7D0D">
                  <wp:extent cx="1434465" cy="1434465"/>
                  <wp:effectExtent l="0" t="0" r="0" b="0"/>
                  <wp:docPr id="8" name="Picture 8" descr="Patty Ordway-Benn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tty Ordway-Bennet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34465" cy="1434465"/>
                          </a:xfrm>
                          <a:prstGeom prst="rect">
                            <a:avLst/>
                          </a:prstGeom>
                          <a:noFill/>
                          <a:ln>
                            <a:noFill/>
                          </a:ln>
                        </pic:spPr>
                      </pic:pic>
                    </a:graphicData>
                  </a:graphic>
                </wp:inline>
              </w:drawing>
            </w:r>
            <w:r w:rsidRPr="000F7CF6">
              <w:rPr>
                <w:rFonts w:ascii="Times New Roman" w:eastAsia="Times New Roman" w:hAnsi="Times New Roman" w:cs="Times New Roman"/>
                <w:b/>
                <w:bCs/>
                <w:sz w:val="24"/>
                <w:szCs w:val="24"/>
              </w:rPr>
              <w:br/>
              <w:t>Patty Ordway-Bennett</w:t>
            </w:r>
            <w:r w:rsidRPr="000F7CF6">
              <w:rPr>
                <w:rFonts w:ascii="Times New Roman" w:eastAsia="Times New Roman" w:hAnsi="Times New Roman" w:cs="Times New Roman"/>
                <w:sz w:val="24"/>
                <w:szCs w:val="24"/>
              </w:rPr>
              <w:br/>
              <w:t>Transition Specialist</w:t>
            </w:r>
            <w:r w:rsidRPr="000F7CF6">
              <w:rPr>
                <w:rFonts w:ascii="Times New Roman" w:eastAsia="Times New Roman" w:hAnsi="Times New Roman" w:cs="Times New Roman"/>
                <w:sz w:val="24"/>
                <w:szCs w:val="24"/>
              </w:rPr>
              <w:br/>
              <w:t>315-431-8415</w:t>
            </w:r>
            <w:r w:rsidRPr="000F7CF6">
              <w:rPr>
                <w:rFonts w:ascii="Times New Roman" w:eastAsia="Times New Roman" w:hAnsi="Times New Roman" w:cs="Times New Roman"/>
                <w:sz w:val="24"/>
                <w:szCs w:val="24"/>
              </w:rPr>
              <w:br/>
            </w:r>
            <w:hyperlink r:id="rId21" w:history="1">
              <w:r w:rsidRPr="000F7CF6">
                <w:rPr>
                  <w:rFonts w:ascii="Times New Roman" w:eastAsia="Times New Roman" w:hAnsi="Times New Roman" w:cs="Times New Roman"/>
                  <w:color w:val="0000FF"/>
                  <w:sz w:val="24"/>
                  <w:szCs w:val="24"/>
                  <w:u w:val="single"/>
                </w:rPr>
                <w:t>pordway-bennett@ocmboces.org</w:t>
              </w:r>
            </w:hyperlink>
          </w:p>
        </w:tc>
        <w:tc>
          <w:tcPr>
            <w:tcW w:w="742" w:type="pct"/>
            <w:hideMark/>
          </w:tcPr>
          <w:p w:rsidR="00483141" w:rsidRPr="000F7CF6" w:rsidRDefault="000F7CF6" w:rsidP="000F7CF6">
            <w:pPr>
              <w:spacing w:before="100" w:beforeAutospacing="1" w:after="100" w:afterAutospacing="1" w:line="240" w:lineRule="auto"/>
              <w:jc w:val="center"/>
              <w:rPr>
                <w:rFonts w:ascii="Times New Roman" w:eastAsia="Times New Roman" w:hAnsi="Times New Roman" w:cs="Times New Roman"/>
                <w:sz w:val="24"/>
                <w:szCs w:val="24"/>
              </w:rPr>
            </w:pPr>
            <w:r w:rsidRPr="000F7CF6">
              <w:rPr>
                <w:rFonts w:ascii="Times New Roman" w:eastAsia="Times New Roman" w:hAnsi="Times New Roman" w:cs="Times New Roman"/>
                <w:b/>
                <w:bCs/>
                <w:noProof/>
                <w:sz w:val="24"/>
                <w:szCs w:val="24"/>
              </w:rPr>
              <w:drawing>
                <wp:inline distT="0" distB="0" distL="0" distR="0" wp14:anchorId="59D33AE1" wp14:editId="1786BDCE">
                  <wp:extent cx="1434465" cy="1434465"/>
                  <wp:effectExtent l="0" t="0" r="0" b="0"/>
                  <wp:docPr id="9" name="Picture 9" descr="Tracy J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racy Jam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34465" cy="1434465"/>
                          </a:xfrm>
                          <a:prstGeom prst="rect">
                            <a:avLst/>
                          </a:prstGeom>
                          <a:noFill/>
                          <a:ln>
                            <a:noFill/>
                          </a:ln>
                        </pic:spPr>
                      </pic:pic>
                    </a:graphicData>
                  </a:graphic>
                </wp:inline>
              </w:drawing>
            </w:r>
            <w:r w:rsidRPr="000F7CF6">
              <w:rPr>
                <w:rFonts w:ascii="Times New Roman" w:eastAsia="Times New Roman" w:hAnsi="Times New Roman" w:cs="Times New Roman"/>
                <w:b/>
                <w:bCs/>
                <w:sz w:val="24"/>
                <w:szCs w:val="24"/>
              </w:rPr>
              <w:br/>
              <w:t>Tracy James</w:t>
            </w:r>
            <w:r w:rsidRPr="000F7CF6">
              <w:rPr>
                <w:rFonts w:ascii="Times New Roman" w:eastAsia="Times New Roman" w:hAnsi="Times New Roman" w:cs="Times New Roman"/>
                <w:sz w:val="24"/>
                <w:szCs w:val="24"/>
              </w:rPr>
              <w:br/>
              <w:t>PBIS Behavior Specialist</w:t>
            </w:r>
            <w:r w:rsidRPr="000F7CF6">
              <w:rPr>
                <w:rFonts w:ascii="Times New Roman" w:eastAsia="Times New Roman" w:hAnsi="Times New Roman" w:cs="Times New Roman"/>
                <w:sz w:val="24"/>
                <w:szCs w:val="24"/>
              </w:rPr>
              <w:br/>
              <w:t>315-431-8586</w:t>
            </w:r>
            <w:r w:rsidRPr="000F7CF6">
              <w:rPr>
                <w:rFonts w:ascii="Times New Roman" w:eastAsia="Times New Roman" w:hAnsi="Times New Roman" w:cs="Times New Roman"/>
                <w:sz w:val="24"/>
                <w:szCs w:val="24"/>
              </w:rPr>
              <w:br/>
            </w:r>
            <w:hyperlink r:id="rId23" w:history="1">
              <w:r w:rsidRPr="000F7CF6">
                <w:rPr>
                  <w:rFonts w:ascii="Times New Roman" w:eastAsia="Times New Roman" w:hAnsi="Times New Roman" w:cs="Times New Roman"/>
                  <w:color w:val="0000FF"/>
                  <w:sz w:val="24"/>
                  <w:szCs w:val="24"/>
                  <w:u w:val="single"/>
                </w:rPr>
                <w:t>tjames@ocmboces.org</w:t>
              </w:r>
            </w:hyperlink>
          </w:p>
        </w:tc>
        <w:tc>
          <w:tcPr>
            <w:tcW w:w="742" w:type="pct"/>
            <w:hideMark/>
          </w:tcPr>
          <w:p w:rsidR="00483141" w:rsidRPr="000F7CF6" w:rsidRDefault="000F7CF6" w:rsidP="000F7CF6">
            <w:pPr>
              <w:spacing w:before="100" w:beforeAutospacing="1" w:after="100" w:afterAutospacing="1" w:line="240" w:lineRule="auto"/>
              <w:jc w:val="center"/>
              <w:rPr>
                <w:rFonts w:ascii="Times New Roman" w:eastAsia="Times New Roman" w:hAnsi="Times New Roman" w:cs="Times New Roman"/>
                <w:sz w:val="24"/>
                <w:szCs w:val="24"/>
              </w:rPr>
            </w:pPr>
            <w:r w:rsidRPr="000F7CF6">
              <w:rPr>
                <w:rFonts w:ascii="Times New Roman" w:eastAsia="Times New Roman" w:hAnsi="Times New Roman" w:cs="Times New Roman"/>
                <w:b/>
                <w:bCs/>
                <w:noProof/>
                <w:sz w:val="24"/>
                <w:szCs w:val="24"/>
              </w:rPr>
              <w:drawing>
                <wp:inline distT="0" distB="0" distL="0" distR="0" wp14:anchorId="272C492D" wp14:editId="690005CF">
                  <wp:extent cx="1434465" cy="1434465"/>
                  <wp:effectExtent l="0" t="0" r="0" b="0"/>
                  <wp:docPr id="10" name="Picture 10" descr="Erin Si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rin Simmon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34465" cy="1434465"/>
                          </a:xfrm>
                          <a:prstGeom prst="rect">
                            <a:avLst/>
                          </a:prstGeom>
                          <a:noFill/>
                          <a:ln>
                            <a:noFill/>
                          </a:ln>
                        </pic:spPr>
                      </pic:pic>
                    </a:graphicData>
                  </a:graphic>
                </wp:inline>
              </w:drawing>
            </w:r>
            <w:r w:rsidRPr="000F7CF6">
              <w:rPr>
                <w:rFonts w:ascii="Times New Roman" w:eastAsia="Times New Roman" w:hAnsi="Times New Roman" w:cs="Times New Roman"/>
                <w:b/>
                <w:bCs/>
                <w:sz w:val="24"/>
                <w:szCs w:val="24"/>
              </w:rPr>
              <w:br/>
              <w:t>Erin Simmons</w:t>
            </w:r>
            <w:r w:rsidRPr="000F7CF6">
              <w:rPr>
                <w:rFonts w:ascii="Times New Roman" w:eastAsia="Times New Roman" w:hAnsi="Times New Roman" w:cs="Times New Roman"/>
                <w:sz w:val="24"/>
                <w:szCs w:val="24"/>
              </w:rPr>
              <w:br/>
              <w:t>PBIS Behavior Specialist</w:t>
            </w:r>
            <w:r w:rsidRPr="000F7CF6">
              <w:rPr>
                <w:rFonts w:ascii="Times New Roman" w:eastAsia="Times New Roman" w:hAnsi="Times New Roman" w:cs="Times New Roman"/>
                <w:sz w:val="24"/>
                <w:szCs w:val="24"/>
              </w:rPr>
              <w:br/>
              <w:t>315-431-8559</w:t>
            </w:r>
            <w:r w:rsidRPr="000F7CF6">
              <w:rPr>
                <w:rFonts w:ascii="Times New Roman" w:eastAsia="Times New Roman" w:hAnsi="Times New Roman" w:cs="Times New Roman"/>
                <w:sz w:val="24"/>
                <w:szCs w:val="24"/>
              </w:rPr>
              <w:br/>
            </w:r>
            <w:hyperlink r:id="rId25" w:history="1">
              <w:r w:rsidRPr="000F7CF6">
                <w:rPr>
                  <w:rFonts w:ascii="Times New Roman" w:eastAsia="Times New Roman" w:hAnsi="Times New Roman" w:cs="Times New Roman"/>
                  <w:color w:val="0000FF"/>
                  <w:sz w:val="24"/>
                  <w:szCs w:val="24"/>
                  <w:u w:val="single"/>
                </w:rPr>
                <w:t>esimmons@ocmboces.org</w:t>
              </w:r>
            </w:hyperlink>
          </w:p>
        </w:tc>
        <w:tc>
          <w:tcPr>
            <w:tcW w:w="703" w:type="pct"/>
            <w:hideMark/>
          </w:tcPr>
          <w:p w:rsidR="00483141" w:rsidRPr="000F7CF6" w:rsidRDefault="000F7CF6" w:rsidP="000F7CF6">
            <w:pPr>
              <w:spacing w:before="100" w:beforeAutospacing="1" w:after="100" w:afterAutospacing="1" w:line="240" w:lineRule="auto"/>
              <w:jc w:val="center"/>
              <w:rPr>
                <w:rFonts w:ascii="Times New Roman" w:eastAsia="Times New Roman" w:hAnsi="Times New Roman" w:cs="Times New Roman"/>
                <w:sz w:val="24"/>
                <w:szCs w:val="24"/>
              </w:rPr>
            </w:pPr>
            <w:r w:rsidRPr="000F7CF6">
              <w:rPr>
                <w:rFonts w:ascii="Times New Roman" w:eastAsia="Times New Roman" w:hAnsi="Times New Roman" w:cs="Times New Roman"/>
                <w:b/>
                <w:bCs/>
                <w:noProof/>
                <w:sz w:val="24"/>
                <w:szCs w:val="24"/>
              </w:rPr>
              <w:drawing>
                <wp:inline distT="0" distB="0" distL="0" distR="0" wp14:anchorId="40EBB476" wp14:editId="2D76D9AD">
                  <wp:extent cx="1434465" cy="1434465"/>
                  <wp:effectExtent l="0" t="0" r="0" b="0"/>
                  <wp:docPr id="11" name="Picture 11" descr="Patty Ordway-Benn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tty Ordway-Bennet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4465" cy="1434465"/>
                          </a:xfrm>
                          <a:prstGeom prst="rect">
                            <a:avLst/>
                          </a:prstGeom>
                          <a:noFill/>
                          <a:ln>
                            <a:noFill/>
                          </a:ln>
                        </pic:spPr>
                      </pic:pic>
                    </a:graphicData>
                  </a:graphic>
                </wp:inline>
              </w:drawing>
            </w:r>
            <w:r w:rsidRPr="000F7CF6">
              <w:rPr>
                <w:rFonts w:ascii="Times New Roman" w:eastAsia="Times New Roman" w:hAnsi="Times New Roman" w:cs="Times New Roman"/>
                <w:b/>
                <w:bCs/>
                <w:sz w:val="24"/>
                <w:szCs w:val="24"/>
              </w:rPr>
              <w:br/>
              <w:t>Jackie Burrows</w:t>
            </w:r>
            <w:r w:rsidRPr="000F7CF6">
              <w:rPr>
                <w:rFonts w:ascii="Times New Roman" w:eastAsia="Times New Roman" w:hAnsi="Times New Roman" w:cs="Times New Roman"/>
                <w:sz w:val="24"/>
                <w:szCs w:val="24"/>
              </w:rPr>
              <w:br/>
              <w:t>Preschool Behavior Specialist</w:t>
            </w:r>
            <w:r w:rsidRPr="000F7CF6">
              <w:rPr>
                <w:rFonts w:ascii="Times New Roman" w:eastAsia="Times New Roman" w:hAnsi="Times New Roman" w:cs="Times New Roman"/>
                <w:sz w:val="24"/>
                <w:szCs w:val="24"/>
              </w:rPr>
              <w:br/>
              <w:t>315-431-8475</w:t>
            </w:r>
            <w:r w:rsidRPr="000F7CF6">
              <w:rPr>
                <w:rFonts w:ascii="Times New Roman" w:eastAsia="Times New Roman" w:hAnsi="Times New Roman" w:cs="Times New Roman"/>
                <w:sz w:val="24"/>
                <w:szCs w:val="24"/>
              </w:rPr>
              <w:br/>
            </w:r>
            <w:hyperlink r:id="rId27" w:history="1">
              <w:r w:rsidRPr="000F7CF6">
                <w:rPr>
                  <w:rFonts w:ascii="Times New Roman" w:eastAsia="Times New Roman" w:hAnsi="Times New Roman" w:cs="Times New Roman"/>
                  <w:color w:val="0000FF"/>
                  <w:sz w:val="24"/>
                  <w:szCs w:val="24"/>
                  <w:u w:val="single"/>
                </w:rPr>
                <w:t>jburrows@ocmboces.org</w:t>
              </w:r>
            </w:hyperlink>
          </w:p>
        </w:tc>
        <w:tc>
          <w:tcPr>
            <w:tcW w:w="703" w:type="pct"/>
          </w:tcPr>
          <w:p w:rsidR="000F7CF6" w:rsidRPr="000F7CF6" w:rsidRDefault="000F7CF6" w:rsidP="000F7CF6">
            <w:pPr>
              <w:spacing w:before="100" w:beforeAutospacing="1" w:after="100" w:afterAutospacing="1" w:line="240" w:lineRule="auto"/>
              <w:jc w:val="center"/>
              <w:rPr>
                <w:rFonts w:ascii="Times New Roman" w:eastAsia="Times New Roman" w:hAnsi="Times New Roman" w:cs="Times New Roman"/>
                <w:sz w:val="24"/>
                <w:szCs w:val="24"/>
              </w:rPr>
            </w:pPr>
            <w:r w:rsidRPr="000F7CF6">
              <w:rPr>
                <w:rFonts w:ascii="Times New Roman" w:eastAsia="Times New Roman" w:hAnsi="Times New Roman" w:cs="Times New Roman"/>
                <w:b/>
                <w:bCs/>
                <w:noProof/>
                <w:sz w:val="24"/>
                <w:szCs w:val="24"/>
              </w:rPr>
              <w:drawing>
                <wp:inline distT="0" distB="0" distL="0" distR="0" wp14:anchorId="43898E46" wp14:editId="0F23F7C3">
                  <wp:extent cx="1434465" cy="1434465"/>
                  <wp:effectExtent l="0" t="0" r="0" b="0"/>
                  <wp:docPr id="12" name="Picture 12" descr="Patricia Re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tricia Reith"/>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34465" cy="1434465"/>
                          </a:xfrm>
                          <a:prstGeom prst="rect">
                            <a:avLst/>
                          </a:prstGeom>
                          <a:noFill/>
                          <a:ln>
                            <a:noFill/>
                          </a:ln>
                        </pic:spPr>
                      </pic:pic>
                    </a:graphicData>
                  </a:graphic>
                </wp:inline>
              </w:drawing>
            </w:r>
            <w:r w:rsidRPr="000F7CF6">
              <w:rPr>
                <w:rFonts w:ascii="Times New Roman" w:eastAsia="Times New Roman" w:hAnsi="Times New Roman" w:cs="Times New Roman"/>
                <w:b/>
                <w:bCs/>
                <w:sz w:val="24"/>
                <w:szCs w:val="24"/>
              </w:rPr>
              <w:br/>
              <w:t xml:space="preserve"> Patricia Reith</w:t>
            </w:r>
            <w:r w:rsidRPr="000F7CF6">
              <w:rPr>
                <w:rFonts w:ascii="Times New Roman" w:eastAsia="Times New Roman" w:hAnsi="Times New Roman" w:cs="Times New Roman"/>
                <w:sz w:val="24"/>
                <w:szCs w:val="24"/>
              </w:rPr>
              <w:br/>
              <w:t>RSE-TASC &amp; SESIS Support Staff</w:t>
            </w:r>
            <w:r w:rsidRPr="000F7CF6">
              <w:rPr>
                <w:rFonts w:ascii="Times New Roman" w:eastAsia="Times New Roman" w:hAnsi="Times New Roman" w:cs="Times New Roman"/>
                <w:sz w:val="24"/>
                <w:szCs w:val="24"/>
              </w:rPr>
              <w:br/>
              <w:t>(315) 431-8563</w:t>
            </w:r>
            <w:r w:rsidRPr="000F7CF6">
              <w:rPr>
                <w:rFonts w:ascii="Times New Roman" w:eastAsia="Times New Roman" w:hAnsi="Times New Roman" w:cs="Times New Roman"/>
                <w:sz w:val="24"/>
                <w:szCs w:val="24"/>
              </w:rPr>
              <w:br/>
            </w:r>
            <w:hyperlink r:id="rId29" w:history="1">
              <w:r w:rsidRPr="000F7CF6">
                <w:rPr>
                  <w:rFonts w:ascii="Times New Roman" w:eastAsia="Times New Roman" w:hAnsi="Times New Roman" w:cs="Times New Roman"/>
                  <w:color w:val="0000FF"/>
                  <w:sz w:val="24"/>
                  <w:szCs w:val="24"/>
                  <w:u w:val="single"/>
                </w:rPr>
                <w:t>preith@ocmboces.org</w:t>
              </w:r>
            </w:hyperlink>
          </w:p>
          <w:p w:rsidR="000F7CF6" w:rsidRPr="000F7CF6" w:rsidRDefault="000F7CF6" w:rsidP="000F7CF6">
            <w:pPr>
              <w:spacing w:before="100" w:beforeAutospacing="1" w:after="100" w:afterAutospacing="1" w:line="240" w:lineRule="auto"/>
              <w:jc w:val="center"/>
              <w:rPr>
                <w:rFonts w:ascii="Times New Roman" w:eastAsia="Times New Roman" w:hAnsi="Times New Roman" w:cs="Times New Roman"/>
                <w:b/>
                <w:bCs/>
                <w:noProof/>
                <w:sz w:val="24"/>
                <w:szCs w:val="24"/>
              </w:rPr>
            </w:pPr>
          </w:p>
        </w:tc>
      </w:tr>
    </w:tbl>
    <w:p w:rsidR="000F7CF6" w:rsidRDefault="000F7CF6" w:rsidP="000F7CF6">
      <w:pPr>
        <w:rPr>
          <w:b/>
          <w:sz w:val="32"/>
          <w:szCs w:val="32"/>
        </w:rPr>
      </w:pPr>
    </w:p>
    <w:p w:rsidR="008175F1" w:rsidRPr="005A6C7D" w:rsidRDefault="008175F1" w:rsidP="008175F1">
      <w:pPr>
        <w:jc w:val="center"/>
        <w:rPr>
          <w:noProof/>
          <w:sz w:val="36"/>
          <w:szCs w:val="36"/>
        </w:rPr>
      </w:pPr>
      <w:r w:rsidRPr="005A6C7D">
        <w:rPr>
          <w:noProof/>
          <w:sz w:val="36"/>
          <w:szCs w:val="36"/>
        </w:rPr>
        <w:lastRenderedPageBreak/>
        <w:t>Specially Designed Instruction</w:t>
      </w:r>
    </w:p>
    <w:p w:rsidR="008175F1" w:rsidRPr="005A6C7D" w:rsidRDefault="008175F1" w:rsidP="008175F1">
      <w:pPr>
        <w:ind w:firstLine="720"/>
        <w:rPr>
          <w:b/>
          <w:sz w:val="24"/>
          <w:szCs w:val="24"/>
        </w:rPr>
      </w:pPr>
      <w:r w:rsidRPr="005A6C7D">
        <w:rPr>
          <w:b/>
          <w:sz w:val="24"/>
          <w:szCs w:val="24"/>
        </w:rPr>
        <w:t>Adapting</w:t>
      </w:r>
      <w:r>
        <w:rPr>
          <w:sz w:val="24"/>
          <w:szCs w:val="24"/>
        </w:rPr>
        <w:tab/>
        <w:t xml:space="preserve">    with</w:t>
      </w:r>
      <w:r w:rsidRPr="005A6C7D">
        <w:t>in the</w:t>
      </w:r>
      <w:r>
        <w:rPr>
          <w:sz w:val="24"/>
          <w:szCs w:val="24"/>
        </w:rPr>
        <w:t xml:space="preserve">         </w:t>
      </w:r>
      <w:r>
        <w:rPr>
          <w:b/>
          <w:sz w:val="24"/>
          <w:szCs w:val="24"/>
        </w:rPr>
        <w:t xml:space="preserve">Continuum of Service  </w:t>
      </w:r>
      <w:r>
        <w:rPr>
          <w:sz w:val="24"/>
          <w:szCs w:val="24"/>
        </w:rPr>
        <w:t xml:space="preserve">        and providing    </w:t>
      </w:r>
      <w:r w:rsidRPr="00022DE0">
        <w:rPr>
          <w:b/>
          <w:sz w:val="24"/>
          <w:szCs w:val="24"/>
        </w:rPr>
        <w:t>Suppleme</w:t>
      </w:r>
      <w:r>
        <w:rPr>
          <w:b/>
          <w:sz w:val="24"/>
          <w:szCs w:val="24"/>
        </w:rPr>
        <w:t>ntary Aid</w:t>
      </w:r>
      <w:r w:rsidRPr="00022DE0">
        <w:rPr>
          <w:b/>
          <w:sz w:val="24"/>
          <w:szCs w:val="24"/>
        </w:rPr>
        <w:t>s and S</w:t>
      </w:r>
      <w:r>
        <w:rPr>
          <w:b/>
          <w:sz w:val="24"/>
          <w:szCs w:val="24"/>
        </w:rPr>
        <w:t>ervices</w:t>
      </w:r>
      <w:r w:rsidRPr="005A6C7D">
        <w:rPr>
          <w:sz w:val="24"/>
          <w:szCs w:val="24"/>
        </w:rPr>
        <w:t xml:space="preserve"> </w:t>
      </w:r>
      <w:r>
        <w:rPr>
          <w:sz w:val="24"/>
          <w:szCs w:val="24"/>
        </w:rPr>
        <w:t xml:space="preserve">       </w:t>
      </w:r>
      <w:r w:rsidRPr="005A6C7D">
        <w:t>allows</w:t>
      </w:r>
      <w:r>
        <w:rPr>
          <w:sz w:val="24"/>
          <w:szCs w:val="24"/>
        </w:rPr>
        <w:t xml:space="preserve">        </w:t>
      </w:r>
      <w:r w:rsidRPr="005A6C7D">
        <w:rPr>
          <w:b/>
          <w:sz w:val="24"/>
          <w:szCs w:val="24"/>
        </w:rPr>
        <w:t xml:space="preserve">ACCESS </w:t>
      </w:r>
    </w:p>
    <w:p w:rsidR="008175F1" w:rsidRDefault="008175F1" w:rsidP="008175F1">
      <w:pPr>
        <w:ind w:firstLine="720"/>
      </w:pPr>
      <w:r>
        <w:rPr>
          <w:b/>
          <w:noProof/>
        </w:rPr>
        <mc:AlternateContent>
          <mc:Choice Requires="wps">
            <w:drawing>
              <wp:anchor distT="0" distB="0" distL="114300" distR="114300" simplePos="0" relativeHeight="251669504" behindDoc="0" locked="0" layoutInCell="1" allowOverlap="1" wp14:anchorId="7454D93C" wp14:editId="761EC07D">
                <wp:simplePos x="0" y="0"/>
                <wp:positionH relativeFrom="column">
                  <wp:posOffset>3518535</wp:posOffset>
                </wp:positionH>
                <wp:positionV relativeFrom="paragraph">
                  <wp:posOffset>133350</wp:posOffset>
                </wp:positionV>
                <wp:extent cx="906780" cy="958215"/>
                <wp:effectExtent l="0" t="0" r="26670" b="13335"/>
                <wp:wrapNone/>
                <wp:docPr id="13" name="Flowchart: Connector 13"/>
                <wp:cNvGraphicFramePr/>
                <a:graphic xmlns:a="http://schemas.openxmlformats.org/drawingml/2006/main">
                  <a:graphicData uri="http://schemas.microsoft.com/office/word/2010/wordprocessingShape">
                    <wps:wsp>
                      <wps:cNvSpPr/>
                      <wps:spPr>
                        <a:xfrm>
                          <a:off x="0" y="0"/>
                          <a:ext cx="906780" cy="958215"/>
                        </a:xfrm>
                        <a:prstGeom prst="flowChartConnector">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3" o:spid="_x0000_s1026" type="#_x0000_t120" style="position:absolute;margin-left:277.05pt;margin-top:10.5pt;width:71.4pt;height:75.4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" fillcolor="window" strokecolor="#f79646" strokeweight="2pt"/>
            </w:pict>
          </mc:Fallback>
        </mc:AlternateContent>
      </w:r>
      <w:r>
        <w:rPr>
          <w:b/>
          <w:noProof/>
        </w:rPr>
        <mc:AlternateContent>
          <mc:Choice Requires="wps">
            <w:drawing>
              <wp:anchor distT="0" distB="0" distL="114300" distR="114300" simplePos="0" relativeHeight="251671552" behindDoc="0" locked="0" layoutInCell="1" allowOverlap="1" wp14:anchorId="14CB789E" wp14:editId="5CDF0CF4">
                <wp:simplePos x="0" y="0"/>
                <wp:positionH relativeFrom="column">
                  <wp:posOffset>2281555</wp:posOffset>
                </wp:positionH>
                <wp:positionV relativeFrom="paragraph">
                  <wp:posOffset>137160</wp:posOffset>
                </wp:positionV>
                <wp:extent cx="906780" cy="958215"/>
                <wp:effectExtent l="0" t="0" r="26670" b="13335"/>
                <wp:wrapNone/>
                <wp:docPr id="14" name="Flowchart: Connector 14"/>
                <wp:cNvGraphicFramePr/>
                <a:graphic xmlns:a="http://schemas.openxmlformats.org/drawingml/2006/main">
                  <a:graphicData uri="http://schemas.microsoft.com/office/word/2010/wordprocessingShape">
                    <wps:wsp>
                      <wps:cNvSpPr/>
                      <wps:spPr>
                        <a:xfrm>
                          <a:off x="0" y="0"/>
                          <a:ext cx="906780" cy="958215"/>
                        </a:xfrm>
                        <a:prstGeom prst="flowChartConnector">
                          <a:avLst/>
                        </a:prstGeom>
                        <a:solidFill>
                          <a:sysClr val="window" lastClr="FFFFFF"/>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14" o:spid="_x0000_s1026" type="#_x0000_t120" style="position:absolute;margin-left:179.65pt;margin-top:10.8pt;width:71.4pt;height:75.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" fillcolor="window" strokecolor="#9bbb59" strokeweight="2pt"/>
            </w:pict>
          </mc:Fallback>
        </mc:AlternateContent>
      </w:r>
      <w:r w:rsidRPr="0077211B">
        <w:rPr>
          <w:b/>
          <w:noProof/>
        </w:rPr>
        <mc:AlternateContent>
          <mc:Choice Requires="wps">
            <w:drawing>
              <wp:anchor distT="0" distB="0" distL="114300" distR="114300" simplePos="0" relativeHeight="251662336" behindDoc="0" locked="0" layoutInCell="1" allowOverlap="1" wp14:anchorId="7400D862" wp14:editId="5F7A2F72">
                <wp:simplePos x="0" y="0"/>
                <wp:positionH relativeFrom="column">
                  <wp:posOffset>-128270</wp:posOffset>
                </wp:positionH>
                <wp:positionV relativeFrom="paragraph">
                  <wp:posOffset>225425</wp:posOffset>
                </wp:positionV>
                <wp:extent cx="1187450" cy="1257300"/>
                <wp:effectExtent l="57150" t="19050" r="69850" b="95250"/>
                <wp:wrapNone/>
                <wp:docPr id="15" name="Flowchart: Connector 15"/>
                <wp:cNvGraphicFramePr/>
                <a:graphic xmlns:a="http://schemas.openxmlformats.org/drawingml/2006/main">
                  <a:graphicData uri="http://schemas.microsoft.com/office/word/2010/wordprocessingShape">
                    <wps:wsp>
                      <wps:cNvSpPr/>
                      <wps:spPr>
                        <a:xfrm>
                          <a:off x="0" y="0"/>
                          <a:ext cx="1187450" cy="1257300"/>
                        </a:xfrm>
                        <a:prstGeom prst="flowChartConnector">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w="9525" cap="flat" cmpd="sng" algn="ctr">
                          <a:solidFill>
                            <a:srgbClr val="9BBB59">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15" o:spid="_x0000_s1026" type="#_x0000_t120" style="position:absolute;margin-left:-10.1pt;margin-top:17.75pt;width:93.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" fillcolor="#769535" strokecolor="#98b954">
                <v:fill color2="#9cc746" rotate="t" angle="180" colors="0 #769535;52429f #9bc348;1 #9cc746" focus="100%" type="gradient">
                  <o:fill v:ext="view" type="gradientUnscaled"/>
                </v:fill>
                <v:shadow on="t" color="black" opacity="22937f" origin=",.5" offset="0,.63889mm"/>
              </v:shape>
            </w:pict>
          </mc:Fallback>
        </mc:AlternateContent>
      </w:r>
    </w:p>
    <w:p w:rsidR="008175F1" w:rsidRDefault="008175F1" w:rsidP="008175F1">
      <w:pPr>
        <w:pStyle w:val="NormalWeb"/>
        <w:spacing w:before="120" w:beforeAutospacing="0" w:after="0" w:afterAutospacing="0" w:line="192" w:lineRule="auto"/>
        <w:ind w:left="432" w:hanging="432"/>
      </w:pPr>
      <w:r>
        <w:rPr>
          <w:b/>
          <w:noProof/>
        </w:rPr>
        <mc:AlternateContent>
          <mc:Choice Requires="wps">
            <w:drawing>
              <wp:anchor distT="0" distB="0" distL="114300" distR="114300" simplePos="0" relativeHeight="251684864" behindDoc="0" locked="0" layoutInCell="1" allowOverlap="1" wp14:anchorId="6D7B0E64" wp14:editId="24E3F456">
                <wp:simplePos x="0" y="0"/>
                <wp:positionH relativeFrom="column">
                  <wp:posOffset>6977380</wp:posOffset>
                </wp:positionH>
                <wp:positionV relativeFrom="paragraph">
                  <wp:posOffset>9525</wp:posOffset>
                </wp:positionV>
                <wp:extent cx="425450" cy="3022600"/>
                <wp:effectExtent l="0" t="0" r="12700" b="25400"/>
                <wp:wrapNone/>
                <wp:docPr id="27" name="Right Brace 27"/>
                <wp:cNvGraphicFramePr/>
                <a:graphic xmlns:a="http://schemas.openxmlformats.org/drawingml/2006/main">
                  <a:graphicData uri="http://schemas.microsoft.com/office/word/2010/wordprocessingShape">
                    <wps:wsp>
                      <wps:cNvSpPr/>
                      <wps:spPr>
                        <a:xfrm>
                          <a:off x="0" y="0"/>
                          <a:ext cx="425450" cy="302260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7" o:spid="_x0000_s1026" type="#_x0000_t88" style="position:absolute;margin-left:549.4pt;margin-top:.75pt;width:33.5pt;height:23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" adj="253" strokecolor="#4a7ebb"/>
            </w:pict>
          </mc:Fallback>
        </mc:AlternateContent>
      </w:r>
      <w:r w:rsidRPr="005A6C7D">
        <w:rPr>
          <w:b/>
          <w:noProof/>
        </w:rPr>
        <mc:AlternateContent>
          <mc:Choice Requires="wps">
            <w:drawing>
              <wp:anchor distT="0" distB="0" distL="114300" distR="114300" simplePos="0" relativeHeight="251676672" behindDoc="0" locked="0" layoutInCell="1" allowOverlap="1" wp14:anchorId="58215132" wp14:editId="1134CFB9">
                <wp:simplePos x="0" y="0"/>
                <wp:positionH relativeFrom="column">
                  <wp:posOffset>3562350</wp:posOffset>
                </wp:positionH>
                <wp:positionV relativeFrom="paragraph">
                  <wp:posOffset>12700</wp:posOffset>
                </wp:positionV>
                <wp:extent cx="803910" cy="140398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1403985"/>
                        </a:xfrm>
                        <a:prstGeom prst="rect">
                          <a:avLst/>
                        </a:prstGeom>
                        <a:noFill/>
                        <a:ln w="9525">
                          <a:noFill/>
                          <a:miter lim="800000"/>
                          <a:headEnd/>
                          <a:tailEnd/>
                        </a:ln>
                      </wps:spPr>
                      <wps:txbx>
                        <w:txbxContent>
                          <w:p w:rsidR="008175F1" w:rsidRDefault="008175F1" w:rsidP="008175F1">
                            <w:pPr>
                              <w:jc w:val="center"/>
                            </w:pPr>
                            <w:r>
                              <w:t>General Education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0.5pt;margin-top:1pt;width:63.3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" filled="f" stroked="f">
                <v:textbox style="mso-fit-shape-to-text:t">
                  <w:txbxContent>
                    <w:p w:rsidR="008175F1" w:rsidRDefault="008175F1" w:rsidP="008175F1">
                      <w:pPr>
                        <w:jc w:val="center"/>
                      </w:pPr>
                      <w:r>
                        <w:t>General Education</w:t>
                      </w:r>
                    </w:p>
                  </w:txbxContent>
                </v:textbox>
              </v:shape>
            </w:pict>
          </mc:Fallback>
        </mc:AlternateContent>
      </w:r>
      <w:r>
        <w:rPr>
          <w:b/>
          <w:noProof/>
        </w:rPr>
        <mc:AlternateContent>
          <mc:Choice Requires="wps">
            <w:drawing>
              <wp:anchor distT="0" distB="0" distL="114300" distR="114300" simplePos="0" relativeHeight="251675648" behindDoc="0" locked="0" layoutInCell="1" allowOverlap="1" wp14:anchorId="3211968B" wp14:editId="67C91E06">
                <wp:simplePos x="0" y="0"/>
                <wp:positionH relativeFrom="column">
                  <wp:posOffset>4434205</wp:posOffset>
                </wp:positionH>
                <wp:positionV relativeFrom="paragraph">
                  <wp:posOffset>16510</wp:posOffset>
                </wp:positionV>
                <wp:extent cx="425450" cy="3022600"/>
                <wp:effectExtent l="0" t="0" r="12700" b="25400"/>
                <wp:wrapNone/>
                <wp:docPr id="16" name="Right Brace 16"/>
                <wp:cNvGraphicFramePr/>
                <a:graphic xmlns:a="http://schemas.openxmlformats.org/drawingml/2006/main">
                  <a:graphicData uri="http://schemas.microsoft.com/office/word/2010/wordprocessingShape">
                    <wps:wsp>
                      <wps:cNvSpPr/>
                      <wps:spPr>
                        <a:xfrm>
                          <a:off x="0" y="0"/>
                          <a:ext cx="425450" cy="302260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Brace 16" o:spid="_x0000_s1026" type="#_x0000_t88" style="position:absolute;margin-left:349.15pt;margin-top:1.3pt;width:33.5pt;height:23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" adj="253" strokecolor="#4a7ebb"/>
            </w:pict>
          </mc:Fallback>
        </mc:AlternateContent>
      </w:r>
      <w:r w:rsidRPr="005A6C7D">
        <w:rPr>
          <w:b/>
          <w:noProof/>
        </w:rPr>
        <mc:AlternateContent>
          <mc:Choice Requires="wps">
            <w:drawing>
              <wp:anchor distT="0" distB="0" distL="114300" distR="114300" simplePos="0" relativeHeight="251680768" behindDoc="0" locked="0" layoutInCell="1" allowOverlap="1" wp14:anchorId="2991A99E" wp14:editId="5424D948">
                <wp:simplePos x="0" y="0"/>
                <wp:positionH relativeFrom="column">
                  <wp:posOffset>2357120</wp:posOffset>
                </wp:positionH>
                <wp:positionV relativeFrom="paragraph">
                  <wp:posOffset>20955</wp:posOffset>
                </wp:positionV>
                <wp:extent cx="803910" cy="140398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1403985"/>
                        </a:xfrm>
                        <a:prstGeom prst="rect">
                          <a:avLst/>
                        </a:prstGeom>
                        <a:noFill/>
                        <a:ln w="9525">
                          <a:noFill/>
                          <a:miter lim="800000"/>
                          <a:headEnd/>
                          <a:tailEnd/>
                        </a:ln>
                      </wps:spPr>
                      <wps:txbx>
                        <w:txbxContent>
                          <w:p w:rsidR="008175F1" w:rsidRDefault="008175F1" w:rsidP="008175F1">
                            <w:pPr>
                              <w:jc w:val="center"/>
                            </w:pPr>
                            <w:r>
                              <w:t>Related Service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85.6pt;margin-top:1.65pt;width:63.3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" filled="f" stroked="f">
                <v:textbox style="mso-fit-shape-to-text:t">
                  <w:txbxContent>
                    <w:p w:rsidR="008175F1" w:rsidRDefault="008175F1" w:rsidP="008175F1">
                      <w:pPr>
                        <w:jc w:val="center"/>
                      </w:pPr>
                      <w:r>
                        <w:t>Related Service</w:t>
                      </w:r>
                    </w:p>
                  </w:txbxContent>
                </v:textbox>
              </v:shape>
            </w:pict>
          </mc:Fallback>
        </mc:AlternateContent>
      </w:r>
      <w:r>
        <w:rPr>
          <w:b/>
          <w:noProof/>
        </w:rPr>
        <mc:AlternateContent>
          <mc:Choice Requires="wps">
            <w:drawing>
              <wp:anchor distT="0" distB="0" distL="114300" distR="114300" simplePos="0" relativeHeight="251668480" behindDoc="0" locked="0" layoutInCell="1" allowOverlap="1" wp14:anchorId="24B0728E" wp14:editId="20276B6F">
                <wp:simplePos x="0" y="0"/>
                <wp:positionH relativeFrom="column">
                  <wp:posOffset>1861820</wp:posOffset>
                </wp:positionH>
                <wp:positionV relativeFrom="paragraph">
                  <wp:posOffset>100330</wp:posOffset>
                </wp:positionV>
                <wp:extent cx="425450" cy="3022600"/>
                <wp:effectExtent l="0" t="0" r="12700" b="25400"/>
                <wp:wrapNone/>
                <wp:docPr id="18" name="Right Brace 18"/>
                <wp:cNvGraphicFramePr/>
                <a:graphic xmlns:a="http://schemas.openxmlformats.org/drawingml/2006/main">
                  <a:graphicData uri="http://schemas.microsoft.com/office/word/2010/wordprocessingShape">
                    <wps:wsp>
                      <wps:cNvSpPr/>
                      <wps:spPr>
                        <a:xfrm>
                          <a:off x="0" y="0"/>
                          <a:ext cx="425450" cy="302260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Brace 18" o:spid="_x0000_s1026" type="#_x0000_t88" style="position:absolute;margin-left:146.6pt;margin-top:7.9pt;width:33.5pt;height:23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" adj="253" strokecolor="#4a7ebb"/>
            </w:pict>
          </mc:Fallback>
        </mc:AlternateContent>
      </w:r>
    </w:p>
    <w:p w:rsidR="008175F1" w:rsidRPr="00052E21" w:rsidRDefault="008175F1" w:rsidP="008175F1">
      <w:pPr>
        <w:rPr>
          <w:rFonts w:ascii="Times New Roman" w:hAnsi="Times New Roman" w:cs="Times New Roman"/>
        </w:rPr>
      </w:pPr>
      <w:r w:rsidRPr="0077211B">
        <w:rPr>
          <w:b/>
          <w:noProof/>
        </w:rPr>
        <mc:AlternateContent>
          <mc:Choice Requires="wps">
            <w:drawing>
              <wp:anchor distT="0" distB="0" distL="114300" distR="114300" simplePos="0" relativeHeight="251665408" behindDoc="0" locked="0" layoutInCell="1" allowOverlap="1" wp14:anchorId="23513D7E" wp14:editId="7EB0DF24">
                <wp:simplePos x="0" y="0"/>
                <wp:positionH relativeFrom="column">
                  <wp:posOffset>98425</wp:posOffset>
                </wp:positionH>
                <wp:positionV relativeFrom="paragraph">
                  <wp:posOffset>207010</wp:posOffset>
                </wp:positionV>
                <wp:extent cx="7556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1403985"/>
                        </a:xfrm>
                        <a:prstGeom prst="rect">
                          <a:avLst/>
                        </a:prstGeom>
                        <a:noFill/>
                        <a:ln w="9525">
                          <a:noFill/>
                          <a:miter lim="800000"/>
                          <a:headEnd/>
                          <a:tailEnd/>
                        </a:ln>
                      </wps:spPr>
                      <wps:txbx>
                        <w:txbxContent>
                          <w:p w:rsidR="008175F1" w:rsidRPr="00B320A7" w:rsidRDefault="008175F1" w:rsidP="008175F1">
                            <w:pPr>
                              <w:jc w:val="center"/>
                              <w:rPr>
                                <w:b/>
                              </w:rPr>
                            </w:pPr>
                            <w:r w:rsidRPr="00B320A7">
                              <w:rPr>
                                <w:b/>
                              </w:rPr>
                              <w:t>Content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7.75pt;margin-top:16.3pt;width:59.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" filled="f" stroked="f">
                <v:textbox style="mso-fit-shape-to-text:t">
                  <w:txbxContent>
                    <w:p w:rsidR="008175F1" w:rsidRPr="00B320A7" w:rsidRDefault="008175F1" w:rsidP="008175F1">
                      <w:pPr>
                        <w:jc w:val="center"/>
                        <w:rPr>
                          <w:b/>
                        </w:rPr>
                      </w:pPr>
                      <w:r w:rsidRPr="00B320A7">
                        <w:rPr>
                          <w:b/>
                        </w:rPr>
                        <w:t>Content</w:t>
                      </w:r>
                    </w:p>
                  </w:txbxContent>
                </v:textbox>
              </v:shape>
            </w:pict>
          </mc:Fallback>
        </mc:AlternateContent>
      </w:r>
    </w:p>
    <w:p w:rsidR="008175F1" w:rsidRPr="00052E21" w:rsidRDefault="008175F1" w:rsidP="008175F1">
      <w:pPr>
        <w:spacing w:after="0" w:line="240" w:lineRule="auto"/>
        <w:rPr>
          <w:rFonts w:ascii="Times New Roman" w:eastAsia="Times New Roman" w:hAnsi="Times New Roman" w:cs="Times New Roman"/>
          <w:sz w:val="24"/>
          <w:szCs w:val="24"/>
        </w:rPr>
      </w:pPr>
      <w:r>
        <w:rPr>
          <w:b/>
          <w:noProof/>
        </w:rPr>
        <mc:AlternateContent>
          <mc:Choice Requires="wps">
            <w:drawing>
              <wp:anchor distT="0" distB="0" distL="114300" distR="114300" simplePos="0" relativeHeight="251686912" behindDoc="0" locked="0" layoutInCell="1" allowOverlap="1" wp14:anchorId="626D5625" wp14:editId="178EC334">
                <wp:simplePos x="0" y="0"/>
                <wp:positionH relativeFrom="column">
                  <wp:posOffset>5067300</wp:posOffset>
                </wp:positionH>
                <wp:positionV relativeFrom="paragraph">
                  <wp:posOffset>318135</wp:posOffset>
                </wp:positionV>
                <wp:extent cx="1797050" cy="1657350"/>
                <wp:effectExtent l="0" t="0" r="12700" b="19050"/>
                <wp:wrapNone/>
                <wp:docPr id="29" name="Flowchart: Connector 29"/>
                <wp:cNvGraphicFramePr/>
                <a:graphic xmlns:a="http://schemas.openxmlformats.org/drawingml/2006/main">
                  <a:graphicData uri="http://schemas.microsoft.com/office/word/2010/wordprocessingShape">
                    <wps:wsp>
                      <wps:cNvSpPr/>
                      <wps:spPr>
                        <a:xfrm>
                          <a:off x="0" y="0"/>
                          <a:ext cx="1797050" cy="1657350"/>
                        </a:xfrm>
                        <a:prstGeom prst="flowChartConnector">
                          <a:avLst/>
                        </a:prstGeom>
                        <a:noFill/>
                        <a:ln w="25400" cap="flat" cmpd="sng" algn="ctr">
                          <a:solidFill>
                            <a:srgbClr val="FFFF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29" o:spid="_x0000_s1026" type="#_x0000_t120" style="position:absolute;margin-left:399pt;margin-top:25.05pt;width:141.5pt;height:13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" filled="f" strokecolor="#ff9" strokeweight="2pt"/>
            </w:pict>
          </mc:Fallback>
        </mc:AlternateContent>
      </w:r>
      <w:r>
        <w:rPr>
          <w:b/>
          <w:noProof/>
        </w:rPr>
        <mc:AlternateContent>
          <mc:Choice Requires="wps">
            <w:drawing>
              <wp:anchor distT="0" distB="0" distL="114300" distR="114300" simplePos="0" relativeHeight="251682816" behindDoc="0" locked="0" layoutInCell="1" allowOverlap="1" wp14:anchorId="5AE35BBC" wp14:editId="5F431DD3">
                <wp:simplePos x="0" y="0"/>
                <wp:positionH relativeFrom="column">
                  <wp:posOffset>7496175</wp:posOffset>
                </wp:positionH>
                <wp:positionV relativeFrom="paragraph">
                  <wp:posOffset>302895</wp:posOffset>
                </wp:positionV>
                <wp:extent cx="1654175" cy="1666875"/>
                <wp:effectExtent l="76200" t="38100" r="98425" b="123825"/>
                <wp:wrapNone/>
                <wp:docPr id="23" name="Flowchart: Connector 23"/>
                <wp:cNvGraphicFramePr/>
                <a:graphic xmlns:a="http://schemas.openxmlformats.org/drawingml/2006/main">
                  <a:graphicData uri="http://schemas.microsoft.com/office/word/2010/wordprocessingShape">
                    <wps:wsp>
                      <wps:cNvSpPr/>
                      <wps:spPr>
                        <a:xfrm>
                          <a:off x="0" y="0"/>
                          <a:ext cx="1654175" cy="1666875"/>
                        </a:xfrm>
                        <a:prstGeom prst="flowChartConnector">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23" o:spid="_x0000_s1026" type="#_x0000_t120" style="position:absolute;margin-left:590.25pt;margin-top:23.85pt;width:130.25pt;height:13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" fillcolor="#9b2d2a" stroked="f">
                <v:fill color2="#ce3b37" rotate="t" angle="180" colors="0 #9b2d2a;52429f #cb3d3a;1 #ce3b37" focus="100%" type="gradient">
                  <o:fill v:ext="view" type="gradientUnscaled"/>
                </v:fill>
                <v:shadow on="t" color="black" opacity="22937f" origin=",.5" offset="0,.63889mm"/>
              </v:shape>
            </w:pict>
          </mc:Fallback>
        </mc:AlternateContent>
      </w:r>
      <w:r w:rsidRPr="00052E21">
        <w:rPr>
          <w:rFonts w:ascii="Times New Roman" w:eastAsia="Times New Roman" w:hAnsi="Times New Roman" w:cs="Times New Roman"/>
          <w:sz w:val="24"/>
          <w:szCs w:val="24"/>
        </w:rPr>
        <w:br w:type="textWrapping" w:clear="all"/>
      </w:r>
    </w:p>
    <w:p w:rsidR="008175F1" w:rsidRDefault="008175F1" w:rsidP="008175F1">
      <w:r w:rsidRPr="005A6C7D">
        <w:rPr>
          <w:b/>
          <w:noProof/>
        </w:rPr>
        <mc:AlternateContent>
          <mc:Choice Requires="wps">
            <w:drawing>
              <wp:anchor distT="0" distB="0" distL="114300" distR="114300" simplePos="0" relativeHeight="251681792" behindDoc="0" locked="0" layoutInCell="1" allowOverlap="1" wp14:anchorId="2CDC2263" wp14:editId="141FF7AD">
                <wp:simplePos x="0" y="0"/>
                <wp:positionH relativeFrom="column">
                  <wp:posOffset>3566795</wp:posOffset>
                </wp:positionH>
                <wp:positionV relativeFrom="paragraph">
                  <wp:posOffset>278130</wp:posOffset>
                </wp:positionV>
                <wp:extent cx="803910" cy="140398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1403985"/>
                        </a:xfrm>
                        <a:prstGeom prst="rect">
                          <a:avLst/>
                        </a:prstGeom>
                        <a:noFill/>
                        <a:ln w="9525">
                          <a:noFill/>
                          <a:miter lim="800000"/>
                          <a:headEnd/>
                          <a:tailEnd/>
                        </a:ln>
                      </wps:spPr>
                      <wps:txbx>
                        <w:txbxContent>
                          <w:p w:rsidR="008175F1" w:rsidRDefault="008175F1" w:rsidP="008175F1">
                            <w:pPr>
                              <w:jc w:val="center"/>
                            </w:pPr>
                            <w:r>
                              <w:t>Special Class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280.85pt;margin-top:21.9pt;width:63.3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" filled="f" stroked="f">
                <v:textbox style="mso-fit-shape-to-text:t">
                  <w:txbxContent>
                    <w:p w:rsidR="008175F1" w:rsidRDefault="008175F1" w:rsidP="008175F1">
                      <w:pPr>
                        <w:jc w:val="center"/>
                      </w:pPr>
                      <w:r>
                        <w:t>Special Class</w:t>
                      </w:r>
                    </w:p>
                  </w:txbxContent>
                </v:textbox>
              </v:shape>
            </w:pict>
          </mc:Fallback>
        </mc:AlternateContent>
      </w:r>
      <w:r>
        <w:rPr>
          <w:b/>
          <w:noProof/>
        </w:rPr>
        <mc:AlternateContent>
          <mc:Choice Requires="wps">
            <w:drawing>
              <wp:anchor distT="0" distB="0" distL="114300" distR="114300" simplePos="0" relativeHeight="251674624" behindDoc="0" locked="0" layoutInCell="1" allowOverlap="1" wp14:anchorId="296D54CE" wp14:editId="625B3C13">
                <wp:simplePos x="0" y="0"/>
                <wp:positionH relativeFrom="column">
                  <wp:posOffset>3529965</wp:posOffset>
                </wp:positionH>
                <wp:positionV relativeFrom="paragraph">
                  <wp:posOffset>75565</wp:posOffset>
                </wp:positionV>
                <wp:extent cx="906780" cy="958215"/>
                <wp:effectExtent l="0" t="0" r="26670" b="13335"/>
                <wp:wrapNone/>
                <wp:docPr id="19" name="Flowchart: Connector 19"/>
                <wp:cNvGraphicFramePr/>
                <a:graphic xmlns:a="http://schemas.openxmlformats.org/drawingml/2006/main">
                  <a:graphicData uri="http://schemas.microsoft.com/office/word/2010/wordprocessingShape">
                    <wps:wsp>
                      <wps:cNvSpPr/>
                      <wps:spPr>
                        <a:xfrm>
                          <a:off x="0" y="0"/>
                          <a:ext cx="906780" cy="958215"/>
                        </a:xfrm>
                        <a:prstGeom prst="flowChartConnector">
                          <a:avLst/>
                        </a:prstGeom>
                        <a:solidFill>
                          <a:sysClr val="window" lastClr="FFFFFF"/>
                        </a:solidFill>
                        <a:ln w="25400" cap="flat" cmpd="sng" algn="ctr">
                          <a:solidFill>
                            <a:srgbClr val="4BACC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19" o:spid="_x0000_s1026" type="#_x0000_t120" style="position:absolute;margin-left:277.95pt;margin-top:5.95pt;width:71.4pt;height:75.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" fillcolor="window" strokecolor="#4bacc6" strokeweight="2pt"/>
            </w:pict>
          </mc:Fallback>
        </mc:AlternateContent>
      </w:r>
      <w:r w:rsidRPr="005A6C7D">
        <w:rPr>
          <w:b/>
          <w:noProof/>
        </w:rPr>
        <mc:AlternateContent>
          <mc:Choice Requires="wps">
            <w:drawing>
              <wp:anchor distT="0" distB="0" distL="114300" distR="114300" simplePos="0" relativeHeight="251677696" behindDoc="0" locked="0" layoutInCell="1" allowOverlap="1" wp14:anchorId="611C8B8D" wp14:editId="1F229A95">
                <wp:simplePos x="0" y="0"/>
                <wp:positionH relativeFrom="column">
                  <wp:posOffset>2352675</wp:posOffset>
                </wp:positionH>
                <wp:positionV relativeFrom="paragraph">
                  <wp:posOffset>303530</wp:posOffset>
                </wp:positionV>
                <wp:extent cx="803910" cy="140398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1403985"/>
                        </a:xfrm>
                        <a:prstGeom prst="rect">
                          <a:avLst/>
                        </a:prstGeom>
                        <a:noFill/>
                        <a:ln w="9525">
                          <a:noFill/>
                          <a:miter lim="800000"/>
                          <a:headEnd/>
                          <a:tailEnd/>
                        </a:ln>
                      </wps:spPr>
                      <wps:txbx>
                        <w:txbxContent>
                          <w:p w:rsidR="008175F1" w:rsidRDefault="008175F1" w:rsidP="008175F1">
                            <w:pPr>
                              <w:jc w:val="center"/>
                            </w:pPr>
                            <w:r>
                              <w:t>Resource Room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185.25pt;margin-top:23.9pt;width:63.3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" filled="f" stroked="f">
                <v:textbox style="mso-fit-shape-to-text:t">
                  <w:txbxContent>
                    <w:p w:rsidR="008175F1" w:rsidRDefault="008175F1" w:rsidP="008175F1">
                      <w:pPr>
                        <w:jc w:val="center"/>
                      </w:pPr>
                      <w:r>
                        <w:t>Resource Room</w:t>
                      </w:r>
                    </w:p>
                  </w:txbxContent>
                </v:textbox>
              </v:shape>
            </w:pict>
          </mc:Fallback>
        </mc:AlternateContent>
      </w:r>
      <w:r>
        <w:rPr>
          <w:b/>
          <w:noProof/>
        </w:rPr>
        <mc:AlternateContent>
          <mc:Choice Requires="wps">
            <w:drawing>
              <wp:anchor distT="0" distB="0" distL="114300" distR="114300" simplePos="0" relativeHeight="251670528" behindDoc="0" locked="0" layoutInCell="1" allowOverlap="1" wp14:anchorId="0D91115C" wp14:editId="1153B7FD">
                <wp:simplePos x="0" y="0"/>
                <wp:positionH relativeFrom="column">
                  <wp:posOffset>2285365</wp:posOffset>
                </wp:positionH>
                <wp:positionV relativeFrom="paragraph">
                  <wp:posOffset>72390</wp:posOffset>
                </wp:positionV>
                <wp:extent cx="906780" cy="958215"/>
                <wp:effectExtent l="0" t="0" r="26670" b="13335"/>
                <wp:wrapNone/>
                <wp:docPr id="24" name="Flowchart: Connector 24"/>
                <wp:cNvGraphicFramePr/>
                <a:graphic xmlns:a="http://schemas.openxmlformats.org/drawingml/2006/main">
                  <a:graphicData uri="http://schemas.microsoft.com/office/word/2010/wordprocessingShape">
                    <wps:wsp>
                      <wps:cNvSpPr/>
                      <wps:spPr>
                        <a:xfrm>
                          <a:off x="0" y="0"/>
                          <a:ext cx="906780" cy="958215"/>
                        </a:xfrm>
                        <a:prstGeom prst="flowChartConnector">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24" o:spid="_x0000_s1026" type="#_x0000_t120" style="position:absolute;margin-left:179.95pt;margin-top:5.7pt;width:71.4pt;height:75.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" fillcolor="window" strokecolor="#c0504d" strokeweight="2pt"/>
            </w:pict>
          </mc:Fallback>
        </mc:AlternateContent>
      </w:r>
      <w:r w:rsidRPr="0077211B">
        <w:rPr>
          <w:b/>
          <w:noProof/>
        </w:rPr>
        <mc:AlternateContent>
          <mc:Choice Requires="wps">
            <w:drawing>
              <wp:anchor distT="0" distB="0" distL="114300" distR="114300" simplePos="0" relativeHeight="251663360" behindDoc="0" locked="0" layoutInCell="1" allowOverlap="1" wp14:anchorId="53C615EA" wp14:editId="714383E7">
                <wp:simplePos x="0" y="0"/>
                <wp:positionH relativeFrom="column">
                  <wp:posOffset>767715</wp:posOffset>
                </wp:positionH>
                <wp:positionV relativeFrom="paragraph">
                  <wp:posOffset>33655</wp:posOffset>
                </wp:positionV>
                <wp:extent cx="1168400" cy="1257300"/>
                <wp:effectExtent l="57150" t="19050" r="69850" b="95250"/>
                <wp:wrapNone/>
                <wp:docPr id="25" name="Flowchart: Connector 25"/>
                <wp:cNvGraphicFramePr/>
                <a:graphic xmlns:a="http://schemas.openxmlformats.org/drawingml/2006/main">
                  <a:graphicData uri="http://schemas.microsoft.com/office/word/2010/wordprocessingShape">
                    <wps:wsp>
                      <wps:cNvSpPr/>
                      <wps:spPr>
                        <a:xfrm>
                          <a:off x="0" y="0"/>
                          <a:ext cx="1168400" cy="1257300"/>
                        </a:xfrm>
                        <a:prstGeom prst="flowChartConnector">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25" o:spid="_x0000_s1026" type="#_x0000_t120" style="position:absolute;margin-left:60.45pt;margin-top:2.65pt;width:92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" fillcolor="#2787a0" strokecolor="#46aac5">
                <v:fill color2="#34b3d6" rotate="t" angle="180" colors="0 #2787a0;52429f #36b1d2;1 #34b3d6" focus="100%" type="gradient">
                  <o:fill v:ext="view" type="gradientUnscaled"/>
                </v:fill>
                <v:shadow on="t" color="black" opacity="22937f" origin=",.5" offset="0,.63889mm"/>
              </v:shape>
            </w:pict>
          </mc:Fallback>
        </mc:AlternateContent>
      </w:r>
    </w:p>
    <w:p w:rsidR="008175F1" w:rsidRDefault="008175F1" w:rsidP="008175F1">
      <w:r>
        <w:rPr>
          <w:noProof/>
        </w:rPr>
        <mc:AlternateContent>
          <mc:Choice Requires="wps">
            <w:drawing>
              <wp:anchor distT="0" distB="0" distL="114300" distR="114300" simplePos="0" relativeHeight="251685888" behindDoc="0" locked="0" layoutInCell="1" allowOverlap="1" wp14:anchorId="46282336" wp14:editId="0CDBB6D9">
                <wp:simplePos x="0" y="0"/>
                <wp:positionH relativeFrom="column">
                  <wp:posOffset>5362575</wp:posOffset>
                </wp:positionH>
                <wp:positionV relativeFrom="paragraph">
                  <wp:posOffset>116205</wp:posOffset>
                </wp:positionV>
                <wp:extent cx="1187450" cy="561975"/>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561975"/>
                        </a:xfrm>
                        <a:prstGeom prst="rect">
                          <a:avLst/>
                        </a:prstGeom>
                        <a:noFill/>
                        <a:ln w="9525">
                          <a:noFill/>
                          <a:miter lim="800000"/>
                          <a:headEnd/>
                          <a:tailEnd/>
                        </a:ln>
                      </wps:spPr>
                      <wps:txbx>
                        <w:txbxContent>
                          <w:p w:rsidR="008175F1" w:rsidRDefault="008175F1" w:rsidP="008175F1">
                            <w:pPr>
                              <w:jc w:val="center"/>
                            </w:pPr>
                            <w:r>
                              <w:t>What the Student Needs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22.25pt;margin-top:9.15pt;width:93.5pt;height:4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" filled="f" stroked="f">
                <v:textbox>
                  <w:txbxContent>
                    <w:p w:rsidR="008175F1" w:rsidRDefault="008175F1" w:rsidP="008175F1">
                      <w:pPr>
                        <w:jc w:val="center"/>
                      </w:pPr>
                      <w:r>
                        <w:t>What the Student Needs</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64024958" wp14:editId="46C49CBF">
                <wp:simplePos x="0" y="0"/>
                <wp:positionH relativeFrom="column">
                  <wp:posOffset>7858125</wp:posOffset>
                </wp:positionH>
                <wp:positionV relativeFrom="paragraph">
                  <wp:posOffset>240030</wp:posOffset>
                </wp:positionV>
                <wp:extent cx="964565" cy="140398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403985"/>
                        </a:xfrm>
                        <a:prstGeom prst="rect">
                          <a:avLst/>
                        </a:prstGeom>
                        <a:noFill/>
                        <a:ln w="9525">
                          <a:noFill/>
                          <a:miter lim="800000"/>
                          <a:headEnd/>
                          <a:tailEnd/>
                        </a:ln>
                      </wps:spPr>
                      <wps:txbx>
                        <w:txbxContent>
                          <w:p w:rsidR="008175F1" w:rsidRPr="00547D36" w:rsidRDefault="008175F1" w:rsidP="008175F1">
                            <w:pPr>
                              <w:rPr>
                                <w:b/>
                                <w:sz w:val="24"/>
                                <w:szCs w:val="24"/>
                              </w:rPr>
                            </w:pPr>
                            <w:r w:rsidRPr="00547D36">
                              <w:rPr>
                                <w:b/>
                                <w:sz w:val="24"/>
                                <w:szCs w:val="24"/>
                              </w:rPr>
                              <w:t>Curriculum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618.75pt;margin-top:18.9pt;width:75.9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" filled="f" stroked="f">
                <v:textbox style="mso-fit-shape-to-text:t">
                  <w:txbxContent>
                    <w:p w:rsidR="008175F1" w:rsidRPr="00547D36" w:rsidRDefault="008175F1" w:rsidP="008175F1">
                      <w:pPr>
                        <w:rPr>
                          <w:b/>
                          <w:sz w:val="24"/>
                          <w:szCs w:val="24"/>
                        </w:rPr>
                      </w:pPr>
                      <w:r w:rsidRPr="00547D36">
                        <w:rPr>
                          <w:b/>
                          <w:sz w:val="24"/>
                          <w:szCs w:val="24"/>
                        </w:rPr>
                        <w:t>Curriculum</w:t>
                      </w:r>
                    </w:p>
                  </w:txbxContent>
                </v:textbox>
              </v:shape>
            </w:pict>
          </mc:Fallback>
        </mc:AlternateContent>
      </w:r>
      <w:r w:rsidRPr="0077211B">
        <w:rPr>
          <w:b/>
          <w:noProof/>
        </w:rPr>
        <mc:AlternateContent>
          <mc:Choice Requires="wps">
            <w:drawing>
              <wp:anchor distT="0" distB="0" distL="114300" distR="114300" simplePos="0" relativeHeight="251667456" behindDoc="0" locked="0" layoutInCell="1" allowOverlap="1" wp14:anchorId="7FBE14D0" wp14:editId="3A317011">
                <wp:simplePos x="0" y="0"/>
                <wp:positionH relativeFrom="column">
                  <wp:posOffset>850900</wp:posOffset>
                </wp:positionH>
                <wp:positionV relativeFrom="paragraph">
                  <wp:posOffset>29210</wp:posOffset>
                </wp:positionV>
                <wp:extent cx="1009650" cy="1403985"/>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3985"/>
                        </a:xfrm>
                        <a:prstGeom prst="rect">
                          <a:avLst/>
                        </a:prstGeom>
                        <a:noFill/>
                        <a:ln w="9525">
                          <a:noFill/>
                          <a:miter lim="800000"/>
                          <a:headEnd/>
                          <a:tailEnd/>
                        </a:ln>
                      </wps:spPr>
                      <wps:txbx>
                        <w:txbxContent>
                          <w:p w:rsidR="008175F1" w:rsidRPr="00B320A7" w:rsidRDefault="008175F1" w:rsidP="008175F1">
                            <w:pPr>
                              <w:jc w:val="center"/>
                              <w:rPr>
                                <w:b/>
                              </w:rPr>
                            </w:pPr>
                            <w:r w:rsidRPr="00B320A7">
                              <w:rPr>
                                <w:b/>
                              </w:rPr>
                              <w:t>Delivery of Instruction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67pt;margin-top:2.3pt;width:79.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" filled="f" stroked="f">
                <v:textbox style="mso-fit-shape-to-text:t">
                  <w:txbxContent>
                    <w:p w:rsidR="008175F1" w:rsidRPr="00B320A7" w:rsidRDefault="008175F1" w:rsidP="008175F1">
                      <w:pPr>
                        <w:jc w:val="center"/>
                        <w:rPr>
                          <w:b/>
                        </w:rPr>
                      </w:pPr>
                      <w:r w:rsidRPr="00B320A7">
                        <w:rPr>
                          <w:b/>
                        </w:rPr>
                        <w:t>Delivery of Instruction</w:t>
                      </w:r>
                    </w:p>
                  </w:txbxContent>
                </v:textbox>
              </v:shape>
            </w:pict>
          </mc:Fallback>
        </mc:AlternateContent>
      </w:r>
    </w:p>
    <w:p w:rsidR="008175F1" w:rsidRDefault="008175F1" w:rsidP="008175F1">
      <w:r w:rsidRPr="0077211B">
        <w:rPr>
          <w:b/>
          <w:noProof/>
        </w:rPr>
        <mc:AlternateContent>
          <mc:Choice Requires="wps">
            <w:drawing>
              <wp:anchor distT="0" distB="0" distL="114300" distR="114300" simplePos="0" relativeHeight="251664384" behindDoc="0" locked="0" layoutInCell="1" allowOverlap="1" wp14:anchorId="15A5036F" wp14:editId="76818932">
                <wp:simplePos x="0" y="0"/>
                <wp:positionH relativeFrom="column">
                  <wp:posOffset>-222250</wp:posOffset>
                </wp:positionH>
                <wp:positionV relativeFrom="paragraph">
                  <wp:posOffset>245110</wp:posOffset>
                </wp:positionV>
                <wp:extent cx="1219200" cy="1244600"/>
                <wp:effectExtent l="57150" t="19050" r="76200" b="88900"/>
                <wp:wrapNone/>
                <wp:docPr id="31" name="Flowchart: Connector 31"/>
                <wp:cNvGraphicFramePr/>
                <a:graphic xmlns:a="http://schemas.openxmlformats.org/drawingml/2006/main">
                  <a:graphicData uri="http://schemas.microsoft.com/office/word/2010/wordprocessingShape">
                    <wps:wsp>
                      <wps:cNvSpPr/>
                      <wps:spPr>
                        <a:xfrm>
                          <a:off x="0" y="0"/>
                          <a:ext cx="1219200" cy="1244600"/>
                        </a:xfrm>
                        <a:prstGeom prst="flowChartConnector">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w="9525" cap="flat" cmpd="sng" algn="ctr">
                          <a:solidFill>
                            <a:srgbClr val="F79646">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31" o:spid="_x0000_s1026" type="#_x0000_t120" style="position:absolute;margin-left:-17.5pt;margin-top:19.3pt;width:96pt;height: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" fillcolor="#cb6c1d" strokecolor="#f69240">
                <v:fill color2="#ff8f26" rotate="t" angle="180" colors="0 #cb6c1d;52429f #ff8f2a;1 #ff8f26" focus="100%" type="gradient">
                  <o:fill v:ext="view" type="gradientUnscaled"/>
                </v:fill>
                <v:shadow on="t" color="black" opacity="22937f" origin=",.5" offset="0,.63889mm"/>
              </v:shape>
            </w:pict>
          </mc:Fallback>
        </mc:AlternateContent>
      </w:r>
    </w:p>
    <w:p w:rsidR="008175F1" w:rsidRDefault="008175F1" w:rsidP="008175F1">
      <w:r>
        <w:rPr>
          <w:b/>
          <w:noProof/>
        </w:rPr>
        <mc:AlternateContent>
          <mc:Choice Requires="wps">
            <w:drawing>
              <wp:anchor distT="0" distB="0" distL="114300" distR="114300" simplePos="0" relativeHeight="251673600" behindDoc="0" locked="0" layoutInCell="1" allowOverlap="1" wp14:anchorId="62793521" wp14:editId="5EF81777">
                <wp:simplePos x="0" y="0"/>
                <wp:positionH relativeFrom="column">
                  <wp:posOffset>3532505</wp:posOffset>
                </wp:positionH>
                <wp:positionV relativeFrom="paragraph">
                  <wp:posOffset>217170</wp:posOffset>
                </wp:positionV>
                <wp:extent cx="906780" cy="958215"/>
                <wp:effectExtent l="0" t="0" r="26670" b="13335"/>
                <wp:wrapNone/>
                <wp:docPr id="288" name="Flowchart: Connector 288"/>
                <wp:cNvGraphicFramePr/>
                <a:graphic xmlns:a="http://schemas.openxmlformats.org/drawingml/2006/main">
                  <a:graphicData uri="http://schemas.microsoft.com/office/word/2010/wordprocessingShape">
                    <wps:wsp>
                      <wps:cNvSpPr/>
                      <wps:spPr>
                        <a:xfrm>
                          <a:off x="0" y="0"/>
                          <a:ext cx="906780" cy="958215"/>
                        </a:xfrm>
                        <a:prstGeom prst="flowChartConnector">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288" o:spid="_x0000_s1026" type="#_x0000_t120" style="position:absolute;margin-left:278.15pt;margin-top:17.1pt;width:71.4pt;height:75.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" fillcolor="window" strokecolor="#4f81bd" strokeweight="2pt"/>
            </w:pict>
          </mc:Fallback>
        </mc:AlternateContent>
      </w:r>
      <w:r w:rsidRPr="005A6C7D">
        <w:rPr>
          <w:b/>
          <w:noProof/>
        </w:rPr>
        <mc:AlternateContent>
          <mc:Choice Requires="wps">
            <w:drawing>
              <wp:anchor distT="0" distB="0" distL="114300" distR="114300" simplePos="0" relativeHeight="251678720" behindDoc="0" locked="0" layoutInCell="1" allowOverlap="1" wp14:anchorId="6EA92052" wp14:editId="6949DFCD">
                <wp:simplePos x="0" y="0"/>
                <wp:positionH relativeFrom="column">
                  <wp:posOffset>2406650</wp:posOffset>
                </wp:positionH>
                <wp:positionV relativeFrom="paragraph">
                  <wp:posOffset>315595</wp:posOffset>
                </wp:positionV>
                <wp:extent cx="803910" cy="1403985"/>
                <wp:effectExtent l="0" t="0" r="0" b="317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1403985"/>
                        </a:xfrm>
                        <a:prstGeom prst="rect">
                          <a:avLst/>
                        </a:prstGeom>
                        <a:noFill/>
                        <a:ln w="9525">
                          <a:noFill/>
                          <a:miter lim="800000"/>
                          <a:headEnd/>
                          <a:tailEnd/>
                        </a:ln>
                      </wps:spPr>
                      <wps:txbx>
                        <w:txbxContent>
                          <w:p w:rsidR="008175F1" w:rsidRDefault="008175F1" w:rsidP="008175F1">
                            <w:pPr>
                              <w:jc w:val="center"/>
                            </w:pPr>
                            <w:r>
                              <w:t>Integrated Co-Teaching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189.5pt;margin-top:24.85pt;width:63.3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" filled="f" stroked="f">
                <v:textbox style="mso-fit-shape-to-text:t">
                  <w:txbxContent>
                    <w:p w:rsidR="008175F1" w:rsidRDefault="008175F1" w:rsidP="008175F1">
                      <w:pPr>
                        <w:jc w:val="center"/>
                      </w:pPr>
                      <w:r>
                        <w:t>Integrated Co-Teaching</w:t>
                      </w:r>
                    </w:p>
                  </w:txbxContent>
                </v:textbox>
              </v:shape>
            </w:pict>
          </mc:Fallback>
        </mc:AlternateContent>
      </w:r>
      <w:r>
        <w:rPr>
          <w:b/>
          <w:noProof/>
        </w:rPr>
        <mc:AlternateContent>
          <mc:Choice Requires="wps">
            <w:drawing>
              <wp:anchor distT="0" distB="0" distL="114300" distR="114300" simplePos="0" relativeHeight="251672576" behindDoc="0" locked="0" layoutInCell="1" allowOverlap="1" wp14:anchorId="521B989C" wp14:editId="07BA6A0C">
                <wp:simplePos x="0" y="0"/>
                <wp:positionH relativeFrom="column">
                  <wp:posOffset>2348230</wp:posOffset>
                </wp:positionH>
                <wp:positionV relativeFrom="paragraph">
                  <wp:posOffset>189230</wp:posOffset>
                </wp:positionV>
                <wp:extent cx="906780" cy="958215"/>
                <wp:effectExtent l="0" t="0" r="26670" b="13335"/>
                <wp:wrapNone/>
                <wp:docPr id="290" name="Flowchart: Connector 290"/>
                <wp:cNvGraphicFramePr/>
                <a:graphic xmlns:a="http://schemas.openxmlformats.org/drawingml/2006/main">
                  <a:graphicData uri="http://schemas.microsoft.com/office/word/2010/wordprocessingShape">
                    <wps:wsp>
                      <wps:cNvSpPr/>
                      <wps:spPr>
                        <a:xfrm>
                          <a:off x="0" y="0"/>
                          <a:ext cx="906780" cy="958215"/>
                        </a:xfrm>
                        <a:prstGeom prst="flowChartConnector">
                          <a:avLst/>
                        </a:prstGeom>
                        <a:solidFill>
                          <a:sysClr val="window" lastClr="FFFFFF"/>
                        </a:solidFill>
                        <a:ln w="25400" cap="flat" cmpd="sng" algn="ctr">
                          <a:solidFill>
                            <a:srgbClr val="8064A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290" o:spid="_x0000_s1026" type="#_x0000_t120" style="position:absolute;margin-left:184.9pt;margin-top:14.9pt;width:71.4pt;height:75.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" fillcolor="window" strokecolor="#8064a2" strokeweight="2pt"/>
            </w:pict>
          </mc:Fallback>
        </mc:AlternateContent>
      </w:r>
    </w:p>
    <w:p w:rsidR="008175F1" w:rsidRDefault="008175F1" w:rsidP="008175F1">
      <w:r w:rsidRPr="005A6C7D">
        <w:rPr>
          <w:b/>
          <w:noProof/>
        </w:rPr>
        <mc:AlternateContent>
          <mc:Choice Requires="wps">
            <w:drawing>
              <wp:anchor distT="0" distB="0" distL="114300" distR="114300" simplePos="0" relativeHeight="251679744" behindDoc="0" locked="0" layoutInCell="1" allowOverlap="1" wp14:anchorId="15830BE1" wp14:editId="5F6B6F15">
                <wp:simplePos x="0" y="0"/>
                <wp:positionH relativeFrom="column">
                  <wp:posOffset>3569335</wp:posOffset>
                </wp:positionH>
                <wp:positionV relativeFrom="paragraph">
                  <wp:posOffset>130810</wp:posOffset>
                </wp:positionV>
                <wp:extent cx="869315" cy="1403985"/>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1403985"/>
                        </a:xfrm>
                        <a:prstGeom prst="rect">
                          <a:avLst/>
                        </a:prstGeom>
                        <a:noFill/>
                        <a:ln w="9525">
                          <a:noFill/>
                          <a:miter lim="800000"/>
                          <a:headEnd/>
                          <a:tailEnd/>
                        </a:ln>
                      </wps:spPr>
                      <wps:txbx>
                        <w:txbxContent>
                          <w:p w:rsidR="008175F1" w:rsidRDefault="008175F1" w:rsidP="008175F1">
                            <w:pPr>
                              <w:jc w:val="center"/>
                            </w:pPr>
                            <w:r>
                              <w:t xml:space="preserve">Consultant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281.05pt;margin-top:10.3pt;width:68.4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" filled="f" stroked="f">
                <v:textbox style="mso-fit-shape-to-text:t">
                  <w:txbxContent>
                    <w:p w:rsidR="008175F1" w:rsidRDefault="008175F1" w:rsidP="008175F1">
                      <w:pPr>
                        <w:jc w:val="center"/>
                      </w:pPr>
                      <w:r>
                        <w:t xml:space="preserve">Consultant </w:t>
                      </w:r>
                    </w:p>
                  </w:txbxContent>
                </v:textbox>
              </v:shape>
            </w:pict>
          </mc:Fallback>
        </mc:AlternateContent>
      </w:r>
      <w:r w:rsidRPr="0077211B">
        <w:rPr>
          <w:b/>
          <w:noProof/>
        </w:rPr>
        <mc:AlternateContent>
          <mc:Choice Requires="wps">
            <w:drawing>
              <wp:anchor distT="0" distB="0" distL="114300" distR="114300" simplePos="0" relativeHeight="251666432" behindDoc="0" locked="0" layoutInCell="1" allowOverlap="1" wp14:anchorId="3791693F" wp14:editId="607F6FF3">
                <wp:simplePos x="0" y="0"/>
                <wp:positionH relativeFrom="column">
                  <wp:posOffset>-123190</wp:posOffset>
                </wp:positionH>
                <wp:positionV relativeFrom="paragraph">
                  <wp:posOffset>24130</wp:posOffset>
                </wp:positionV>
                <wp:extent cx="1123950" cy="1403985"/>
                <wp:effectExtent l="0" t="0" r="0"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3985"/>
                        </a:xfrm>
                        <a:prstGeom prst="rect">
                          <a:avLst/>
                        </a:prstGeom>
                        <a:noFill/>
                        <a:ln w="9525">
                          <a:noFill/>
                          <a:miter lim="800000"/>
                          <a:headEnd/>
                          <a:tailEnd/>
                        </a:ln>
                      </wps:spPr>
                      <wps:txbx>
                        <w:txbxContent>
                          <w:p w:rsidR="008175F1" w:rsidRPr="00B320A7" w:rsidRDefault="008175F1" w:rsidP="008175F1">
                            <w:pPr>
                              <w:rPr>
                                <w:b/>
                              </w:rPr>
                            </w:pPr>
                            <w:r w:rsidRPr="00B320A7">
                              <w:rPr>
                                <w:b/>
                              </w:rPr>
                              <w:t>Methodology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9.7pt;margin-top:1.9pt;width:88.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" filled="f" stroked="f">
                <v:textbox style="mso-fit-shape-to-text:t">
                  <w:txbxContent>
                    <w:p w:rsidR="008175F1" w:rsidRPr="00B320A7" w:rsidRDefault="008175F1" w:rsidP="008175F1">
                      <w:pPr>
                        <w:rPr>
                          <w:b/>
                        </w:rPr>
                      </w:pPr>
                      <w:r w:rsidRPr="00B320A7">
                        <w:rPr>
                          <w:b/>
                        </w:rPr>
                        <w:t>Methodology</w:t>
                      </w:r>
                    </w:p>
                  </w:txbxContent>
                </v:textbox>
              </v:shape>
            </w:pict>
          </mc:Fallback>
        </mc:AlternateContent>
      </w:r>
    </w:p>
    <w:p w:rsidR="008175F1" w:rsidRDefault="008175F1" w:rsidP="008175F1"/>
    <w:p w:rsidR="008175F1" w:rsidRDefault="008175F1" w:rsidP="008175F1"/>
    <w:p w:rsidR="008175F1" w:rsidRDefault="008175F1" w:rsidP="008175F1"/>
    <w:p w:rsidR="008175F1" w:rsidRPr="00204D53" w:rsidRDefault="008175F1" w:rsidP="008175F1">
      <w:pPr>
        <w:rPr>
          <w:rFonts w:ascii="Times New Roman" w:eastAsia="Times New Roman" w:hAnsi="Times New Roman" w:cs="Times New Roman"/>
          <w:b/>
        </w:rPr>
      </w:pPr>
      <w:r w:rsidRPr="00204D53">
        <w:rPr>
          <w:rFonts w:ascii="Times New Roman" w:eastAsia="Times New Roman" w:hAnsi="Times New Roman" w:cs="Times New Roman"/>
          <w:b/>
        </w:rPr>
        <w:t>What does NYS mean by Specially Designed Instruction?</w:t>
      </w:r>
      <w:r w:rsidRPr="00204D53">
        <w:rPr>
          <w:rFonts w:ascii="Times New Roman" w:hAnsi="Times New Roman" w:cs="Times New Roman"/>
          <w:b/>
        </w:rPr>
        <w:t xml:space="preserve"> </w:t>
      </w:r>
      <w:r w:rsidRPr="00204D53">
        <w:rPr>
          <w:rFonts w:ascii="Times New Roman" w:eastAsia="Times New Roman" w:hAnsi="Times New Roman" w:cs="Times New Roman"/>
          <w:b/>
        </w:rPr>
        <w:t>Part 200.1(</w:t>
      </w:r>
      <w:proofErr w:type="spellStart"/>
      <w:r w:rsidRPr="00204D53">
        <w:rPr>
          <w:rFonts w:ascii="Times New Roman" w:eastAsia="Times New Roman" w:hAnsi="Times New Roman" w:cs="Times New Roman"/>
          <w:b/>
        </w:rPr>
        <w:t>vv</w:t>
      </w:r>
      <w:proofErr w:type="spellEnd"/>
      <w:r w:rsidRPr="00204D53">
        <w:rPr>
          <w:rFonts w:ascii="Times New Roman" w:eastAsia="Times New Roman" w:hAnsi="Times New Roman" w:cs="Times New Roman"/>
          <w:b/>
        </w:rPr>
        <w:t>)</w:t>
      </w:r>
      <w:r>
        <w:rPr>
          <w:rFonts w:ascii="Times New Roman" w:eastAsia="Times New Roman" w:hAnsi="Times New Roman" w:cs="Times New Roman"/>
          <w:b/>
        </w:rPr>
        <w:t xml:space="preserve"> </w:t>
      </w:r>
    </w:p>
    <w:p w:rsidR="008175F1" w:rsidRDefault="008175F1" w:rsidP="008175F1">
      <w:pPr>
        <w:rPr>
          <w:rFonts w:ascii="Times New Roman" w:eastAsia="Times New Roman" w:hAnsi="Times New Roman" w:cs="Times New Roman"/>
        </w:rPr>
      </w:pPr>
      <w:r w:rsidRPr="005F04BB">
        <w:rPr>
          <w:rFonts w:ascii="Times New Roman" w:eastAsia="Times New Roman" w:hAnsi="Times New Roman" w:cs="Times New Roman"/>
        </w:rPr>
        <w:t xml:space="preserve">Specially-designed instruction means </w:t>
      </w:r>
      <w:r w:rsidRPr="005F04BB">
        <w:rPr>
          <w:rFonts w:ascii="Times New Roman" w:eastAsia="Times New Roman" w:hAnsi="Times New Roman" w:cs="Times New Roman"/>
          <w:b/>
          <w:color w:val="FF0000"/>
        </w:rPr>
        <w:t>adapting</w:t>
      </w:r>
      <w:r w:rsidRPr="005F04BB">
        <w:rPr>
          <w:rFonts w:ascii="Times New Roman" w:eastAsia="Times New Roman" w:hAnsi="Times New Roman" w:cs="Times New Roman"/>
        </w:rPr>
        <w:t xml:space="preserve">, as appropriate to the needs of an eligible student under this Part, the </w:t>
      </w:r>
      <w:r w:rsidRPr="005F04BB">
        <w:rPr>
          <w:rFonts w:ascii="Times New Roman" w:eastAsia="Times New Roman" w:hAnsi="Times New Roman" w:cs="Times New Roman"/>
          <w:b/>
          <w:color w:val="FF0000"/>
        </w:rPr>
        <w:t>content, methodology, or delivery of instruction</w:t>
      </w:r>
      <w:r w:rsidRPr="005F04BB">
        <w:rPr>
          <w:rFonts w:ascii="Times New Roman" w:eastAsia="Times New Roman" w:hAnsi="Times New Roman" w:cs="Times New Roman"/>
        </w:rPr>
        <w:t xml:space="preserve"> to address the unique needs that result from the student's disability; and to ensure </w:t>
      </w:r>
      <w:r w:rsidRPr="005F04BB">
        <w:rPr>
          <w:rFonts w:ascii="Times New Roman" w:eastAsia="Times New Roman" w:hAnsi="Times New Roman" w:cs="Times New Roman"/>
          <w:b/>
          <w:color w:val="FF0000"/>
        </w:rPr>
        <w:t>access</w:t>
      </w:r>
      <w:r w:rsidRPr="005F04BB">
        <w:rPr>
          <w:rFonts w:ascii="Times New Roman" w:eastAsia="Times New Roman" w:hAnsi="Times New Roman" w:cs="Times New Roman"/>
          <w:b/>
        </w:rPr>
        <w:t xml:space="preserve"> </w:t>
      </w:r>
      <w:r w:rsidRPr="005F04BB">
        <w:rPr>
          <w:rFonts w:ascii="Times New Roman" w:eastAsia="Times New Roman" w:hAnsi="Times New Roman" w:cs="Times New Roman"/>
        </w:rPr>
        <w:t>of the student to the general curriculum, so that he or she can meet the educational standards that apply to all students.</w:t>
      </w:r>
    </w:p>
    <w:p w:rsidR="008175F1" w:rsidRPr="008175F1" w:rsidRDefault="008175F1" w:rsidP="008175F1">
      <w:pPr>
        <w:rPr>
          <w:rFonts w:ascii="Times New Roman" w:hAnsi="Times New Roman" w:cs="Times New Roman"/>
        </w:rPr>
      </w:pPr>
      <w:r w:rsidRPr="005F04BB">
        <w:rPr>
          <w:rFonts w:ascii="Times New Roman" w:hAnsi="Times New Roman" w:cs="Times New Roman"/>
        </w:rPr>
        <w:t xml:space="preserve">Students with disabilities shall be provided special education in the </w:t>
      </w:r>
      <w:r w:rsidRPr="005F04BB">
        <w:rPr>
          <w:rFonts w:ascii="Times New Roman" w:hAnsi="Times New Roman" w:cs="Times New Roman"/>
          <w:b/>
          <w:bCs/>
          <w:color w:val="FF0000"/>
        </w:rPr>
        <w:t>least restrictive environment</w:t>
      </w:r>
      <w:r w:rsidRPr="005F04BB">
        <w:rPr>
          <w:rFonts w:ascii="Times New Roman" w:hAnsi="Times New Roman" w:cs="Times New Roman"/>
        </w:rPr>
        <w:t>, as defined in s</w:t>
      </w:r>
      <w:r>
        <w:rPr>
          <w:rFonts w:ascii="Times New Roman" w:hAnsi="Times New Roman" w:cs="Times New Roman"/>
        </w:rPr>
        <w:t xml:space="preserve">ection 200.1(cc) of this Part. </w:t>
      </w:r>
      <w:r w:rsidRPr="005F04BB">
        <w:rPr>
          <w:rFonts w:ascii="Times New Roman" w:hAnsi="Times New Roman" w:cs="Times New Roman"/>
        </w:rPr>
        <w:t xml:space="preserve">To enable students with disabilities to be educated with nondisabled students to the maximum extent appropriate, </w:t>
      </w:r>
      <w:r w:rsidRPr="005F04BB">
        <w:rPr>
          <w:rFonts w:ascii="Times New Roman" w:hAnsi="Times New Roman" w:cs="Times New Roman"/>
          <w:b/>
          <w:bCs/>
          <w:color w:val="FF0000"/>
        </w:rPr>
        <w:t>specially designed instruction</w:t>
      </w:r>
      <w:r w:rsidRPr="005F04BB">
        <w:rPr>
          <w:rFonts w:ascii="Times New Roman" w:hAnsi="Times New Roman" w:cs="Times New Roman"/>
          <w:b/>
          <w:bCs/>
        </w:rPr>
        <w:t xml:space="preserve"> </w:t>
      </w:r>
      <w:r w:rsidRPr="005F04BB">
        <w:rPr>
          <w:rFonts w:ascii="Times New Roman" w:hAnsi="Times New Roman" w:cs="Times New Roman"/>
        </w:rPr>
        <w:t xml:space="preserve">and </w:t>
      </w:r>
      <w:r w:rsidRPr="005F04BB">
        <w:rPr>
          <w:rFonts w:ascii="Times New Roman" w:hAnsi="Times New Roman" w:cs="Times New Roman"/>
          <w:b/>
          <w:bCs/>
          <w:color w:val="FF0000"/>
        </w:rPr>
        <w:t>supplementary services</w:t>
      </w:r>
      <w:r w:rsidRPr="005F04BB">
        <w:rPr>
          <w:rFonts w:ascii="Times New Roman" w:hAnsi="Times New Roman" w:cs="Times New Roman"/>
          <w:b/>
          <w:bCs/>
        </w:rPr>
        <w:t xml:space="preserve"> </w:t>
      </w:r>
      <w:r w:rsidRPr="005F04BB">
        <w:rPr>
          <w:rFonts w:ascii="Times New Roman" w:hAnsi="Times New Roman" w:cs="Times New Roman"/>
        </w:rPr>
        <w:t>may</w:t>
      </w:r>
      <w:r>
        <w:rPr>
          <w:rFonts w:ascii="Times New Roman" w:hAnsi="Times New Roman" w:cs="Times New Roman"/>
        </w:rPr>
        <w:t xml:space="preserve"> </w:t>
      </w:r>
      <w:r w:rsidRPr="005F04BB">
        <w:rPr>
          <w:rFonts w:ascii="Times New Roman" w:hAnsi="Times New Roman" w:cs="Times New Roman"/>
        </w:rPr>
        <w:t>be provided in the regular class, including, as appropriate, providing related services, resource room programs and special class programs within the general education classroom.</w:t>
      </w:r>
    </w:p>
    <w:p w:rsidR="004B1489" w:rsidRPr="000F7CF6" w:rsidRDefault="004B1489" w:rsidP="004B1489">
      <w:pPr>
        <w:jc w:val="center"/>
        <w:rPr>
          <w:b/>
          <w:sz w:val="40"/>
          <w:szCs w:val="40"/>
        </w:rPr>
      </w:pPr>
      <w:r w:rsidRPr="000F7CF6">
        <w:rPr>
          <w:b/>
          <w:sz w:val="40"/>
          <w:szCs w:val="40"/>
        </w:rPr>
        <w:lastRenderedPageBreak/>
        <w:t>Continuum of Service and Hallmarks of Effective</w:t>
      </w:r>
      <w:r w:rsidR="000F7CF6" w:rsidRPr="000F7CF6">
        <w:rPr>
          <w:b/>
          <w:sz w:val="40"/>
          <w:szCs w:val="40"/>
        </w:rPr>
        <w:t xml:space="preserve"> Practice</w:t>
      </w:r>
      <w:bookmarkStart w:id="0" w:name="_GoBack"/>
      <w:bookmarkEnd w:id="0"/>
    </w:p>
    <w:p w:rsidR="004B1489" w:rsidRPr="004B1489" w:rsidRDefault="004B1489" w:rsidP="004B1489"/>
    <w:tbl>
      <w:tblPr>
        <w:tblStyle w:val="TableGrid"/>
        <w:tblpPr w:leftFromText="180" w:rightFromText="180" w:vertAnchor="text" w:horzAnchor="margin" w:tblpY="-2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678"/>
        <w:gridCol w:w="1440"/>
        <w:gridCol w:w="1440"/>
        <w:gridCol w:w="1350"/>
        <w:gridCol w:w="3708"/>
      </w:tblGrid>
      <w:tr w:rsidR="004B1489" w:rsidRPr="004B1489" w:rsidTr="00DF50AF">
        <w:tc>
          <w:tcPr>
            <w:tcW w:w="14616" w:type="dxa"/>
            <w:gridSpan w:val="5"/>
            <w:shd w:val="clear" w:color="auto" w:fill="92CDDC" w:themeFill="accent5" w:themeFillTint="99"/>
          </w:tcPr>
          <w:p w:rsidR="004B1489" w:rsidRPr="004B1489" w:rsidRDefault="004B1489" w:rsidP="004B1489">
            <w:pPr>
              <w:jc w:val="center"/>
              <w:rPr>
                <w:rFonts w:ascii="Times New Roman" w:hAnsi="Times New Roman" w:cs="Times New Roman"/>
                <w:b/>
              </w:rPr>
            </w:pPr>
            <w:r w:rsidRPr="004B1489">
              <w:rPr>
                <w:rFonts w:ascii="Times New Roman" w:hAnsi="Times New Roman" w:cs="Times New Roman"/>
                <w:b/>
              </w:rPr>
              <w:t>Related Services</w:t>
            </w:r>
          </w:p>
          <w:p w:rsidR="004B1489" w:rsidRPr="004B1489" w:rsidRDefault="004B1489" w:rsidP="004B1489">
            <w:pPr>
              <w:jc w:val="center"/>
              <w:rPr>
                <w:rFonts w:ascii="Times New Roman" w:hAnsi="Times New Roman" w:cs="Times New Roman"/>
                <w:b/>
              </w:rPr>
            </w:pPr>
          </w:p>
        </w:tc>
      </w:tr>
      <w:tr w:rsidR="004B1489" w:rsidRPr="004B1489" w:rsidTr="00DF50AF">
        <w:tc>
          <w:tcPr>
            <w:tcW w:w="6678" w:type="dxa"/>
            <w:shd w:val="clear" w:color="auto" w:fill="B6DDE8" w:themeFill="accent5" w:themeFillTint="66"/>
          </w:tcPr>
          <w:p w:rsidR="004B1489" w:rsidRPr="004B1489" w:rsidRDefault="004B1489" w:rsidP="004B1489">
            <w:pPr>
              <w:rPr>
                <w:rFonts w:ascii="Times New Roman" w:hAnsi="Times New Roman" w:cs="Times New Roman"/>
                <w:b/>
              </w:rPr>
            </w:pPr>
            <w:r w:rsidRPr="004B1489">
              <w:rPr>
                <w:rFonts w:ascii="Times New Roman" w:hAnsi="Times New Roman" w:cs="Times New Roman"/>
                <w:b/>
              </w:rPr>
              <w:t>Purpose/Characteristics</w:t>
            </w:r>
          </w:p>
        </w:tc>
        <w:tc>
          <w:tcPr>
            <w:tcW w:w="1440" w:type="dxa"/>
            <w:shd w:val="clear" w:color="auto" w:fill="B6DDE8" w:themeFill="accent5" w:themeFillTint="66"/>
          </w:tcPr>
          <w:p w:rsidR="004B1489" w:rsidRPr="004B1489" w:rsidRDefault="004B1489" w:rsidP="004B1489">
            <w:pPr>
              <w:rPr>
                <w:rFonts w:ascii="Times New Roman" w:hAnsi="Times New Roman" w:cs="Times New Roman"/>
                <w:b/>
              </w:rPr>
            </w:pPr>
            <w:r w:rsidRPr="004B1489">
              <w:rPr>
                <w:rFonts w:ascii="Times New Roman" w:hAnsi="Times New Roman" w:cs="Times New Roman"/>
                <w:b/>
              </w:rPr>
              <w:t>Frequency</w:t>
            </w:r>
          </w:p>
        </w:tc>
        <w:tc>
          <w:tcPr>
            <w:tcW w:w="1440" w:type="dxa"/>
            <w:shd w:val="clear" w:color="auto" w:fill="B6DDE8" w:themeFill="accent5" w:themeFillTint="66"/>
          </w:tcPr>
          <w:p w:rsidR="004B1489" w:rsidRPr="004B1489" w:rsidRDefault="004B1489" w:rsidP="004B1489">
            <w:pPr>
              <w:rPr>
                <w:rFonts w:ascii="Times New Roman" w:hAnsi="Times New Roman" w:cs="Times New Roman"/>
                <w:b/>
              </w:rPr>
            </w:pPr>
            <w:r w:rsidRPr="004B1489">
              <w:rPr>
                <w:rFonts w:ascii="Times New Roman" w:hAnsi="Times New Roman" w:cs="Times New Roman"/>
                <w:b/>
              </w:rPr>
              <w:t>Duration</w:t>
            </w:r>
          </w:p>
        </w:tc>
        <w:tc>
          <w:tcPr>
            <w:tcW w:w="1350" w:type="dxa"/>
            <w:shd w:val="clear" w:color="auto" w:fill="B6DDE8" w:themeFill="accent5" w:themeFillTint="66"/>
          </w:tcPr>
          <w:p w:rsidR="004B1489" w:rsidRPr="004B1489" w:rsidRDefault="004B1489" w:rsidP="004B1489">
            <w:pPr>
              <w:rPr>
                <w:rFonts w:ascii="Times New Roman" w:hAnsi="Times New Roman" w:cs="Times New Roman"/>
                <w:b/>
              </w:rPr>
            </w:pPr>
            <w:r w:rsidRPr="004B1489">
              <w:rPr>
                <w:rFonts w:ascii="Times New Roman" w:hAnsi="Times New Roman" w:cs="Times New Roman"/>
                <w:b/>
              </w:rPr>
              <w:t>Location</w:t>
            </w:r>
          </w:p>
        </w:tc>
        <w:tc>
          <w:tcPr>
            <w:tcW w:w="3708" w:type="dxa"/>
            <w:shd w:val="clear" w:color="auto" w:fill="B6DDE8" w:themeFill="accent5" w:themeFillTint="66"/>
          </w:tcPr>
          <w:p w:rsidR="004B1489" w:rsidRPr="004B1489" w:rsidRDefault="004B1489" w:rsidP="004B1489">
            <w:pPr>
              <w:rPr>
                <w:rFonts w:ascii="Times New Roman" w:hAnsi="Times New Roman" w:cs="Times New Roman"/>
                <w:b/>
              </w:rPr>
            </w:pPr>
            <w:r w:rsidRPr="004B1489">
              <w:rPr>
                <w:rFonts w:ascii="Times New Roman" w:hAnsi="Times New Roman" w:cs="Times New Roman"/>
                <w:b/>
              </w:rPr>
              <w:t>Grouping Class Size and Caseload</w:t>
            </w:r>
          </w:p>
        </w:tc>
      </w:tr>
      <w:tr w:rsidR="004B1489" w:rsidRPr="004B1489" w:rsidTr="00DF50AF">
        <w:tc>
          <w:tcPr>
            <w:tcW w:w="6678" w:type="dxa"/>
          </w:tcPr>
          <w:p w:rsidR="004B1489" w:rsidRPr="004B1489" w:rsidRDefault="004B1489" w:rsidP="004B1489">
            <w:pPr>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Developmental, corrective and other supportive services.  Common related services include, but are not limited to: speech-language, counseling, occupational therapy, physical therapy, assistive technology services, school health services, interpreting services, school nurse services, audiology services</w:t>
            </w:r>
          </w:p>
          <w:p w:rsidR="004B1489" w:rsidRPr="004B1489" w:rsidRDefault="004B1489" w:rsidP="004B1489">
            <w:pPr>
              <w:rPr>
                <w:rFonts w:ascii="Times New Roman" w:eastAsia="Times New Roman" w:hAnsi="Times New Roman" w:cs="Times New Roman"/>
                <w:sz w:val="20"/>
                <w:szCs w:val="20"/>
              </w:rPr>
            </w:pPr>
          </w:p>
          <w:p w:rsidR="004B1489" w:rsidRPr="004B1489" w:rsidRDefault="004B1489" w:rsidP="004B1489">
            <w:pPr>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 xml:space="preserve">Does </w:t>
            </w:r>
            <w:r w:rsidRPr="004B1489">
              <w:rPr>
                <w:rFonts w:ascii="Times New Roman" w:eastAsia="Times New Roman" w:hAnsi="Times New Roman" w:cs="Times New Roman"/>
                <w:sz w:val="20"/>
                <w:szCs w:val="20"/>
                <w:u w:val="single"/>
              </w:rPr>
              <w:t>not</w:t>
            </w:r>
            <w:r w:rsidRPr="004B1489">
              <w:rPr>
                <w:rFonts w:ascii="Times New Roman" w:eastAsia="Times New Roman" w:hAnsi="Times New Roman" w:cs="Times New Roman"/>
                <w:sz w:val="20"/>
                <w:szCs w:val="20"/>
              </w:rPr>
              <w:t xml:space="preserve"> include a medical device that is surgically implanted, optimization of that device’s functioning, maintenance or replacement of the device</w:t>
            </w:r>
          </w:p>
          <w:p w:rsidR="004B1489" w:rsidRPr="004B1489" w:rsidRDefault="004B1489" w:rsidP="004B1489">
            <w:pPr>
              <w:rPr>
                <w:rFonts w:ascii="Times New Roman" w:eastAsia="Times New Roman" w:hAnsi="Times New Roman" w:cs="Times New Roman"/>
                <w:sz w:val="20"/>
                <w:szCs w:val="20"/>
              </w:rPr>
            </w:pPr>
          </w:p>
          <w:p w:rsidR="004B1489" w:rsidRPr="004B1489" w:rsidRDefault="004B1489" w:rsidP="004B1489">
            <w:pPr>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May provide more than one related  service, or related services in combination with other regular or special education programs</w:t>
            </w:r>
          </w:p>
          <w:p w:rsidR="004B1489" w:rsidRPr="004B1489" w:rsidRDefault="004B1489" w:rsidP="004B1489"/>
          <w:p w:rsidR="004B1489" w:rsidRPr="004B1489" w:rsidRDefault="004B1489" w:rsidP="004B1489">
            <w:pPr>
              <w:tabs>
                <w:tab w:val="left" w:pos="6"/>
              </w:tabs>
              <w:ind w:left="6" w:hanging="6"/>
              <w:rPr>
                <w:rFonts w:ascii="Times New Roman" w:hAnsi="Times New Roman" w:cs="Times New Roman"/>
              </w:rPr>
            </w:pPr>
          </w:p>
        </w:tc>
        <w:tc>
          <w:tcPr>
            <w:tcW w:w="1440" w:type="dxa"/>
          </w:tcPr>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IEP must specify how often each service will be provided during a particular time period- e.g., number of times per day, or week</w:t>
            </w:r>
          </w:p>
          <w:p w:rsidR="004B1489" w:rsidRPr="004B1489" w:rsidRDefault="004B1489" w:rsidP="004B1489">
            <w:pPr>
              <w:rPr>
                <w:rFonts w:ascii="Arial" w:hAnsi="Arial" w:cs="Arial"/>
                <w:sz w:val="20"/>
                <w:szCs w:val="20"/>
              </w:rPr>
            </w:pPr>
          </w:p>
          <w:p w:rsidR="004B1489" w:rsidRPr="004B1489" w:rsidRDefault="004B1489" w:rsidP="004B1489">
            <w:pPr>
              <w:rPr>
                <w:rFonts w:ascii="Arial" w:hAnsi="Arial" w:cs="Arial"/>
                <w:sz w:val="20"/>
                <w:szCs w:val="20"/>
              </w:rPr>
            </w:pPr>
          </w:p>
        </w:tc>
        <w:tc>
          <w:tcPr>
            <w:tcW w:w="1440" w:type="dxa"/>
          </w:tcPr>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IEP must specify the duration of each related services session</w:t>
            </w:r>
          </w:p>
          <w:p w:rsidR="004B1489" w:rsidRPr="004B1489" w:rsidRDefault="004B1489" w:rsidP="004B1489">
            <w:pPr>
              <w:rPr>
                <w:rFonts w:ascii="Times New Roman" w:hAnsi="Times New Roman" w:cs="Times New Roman"/>
                <w:sz w:val="20"/>
                <w:szCs w:val="20"/>
                <w:u w:val="single"/>
              </w:rPr>
            </w:pPr>
          </w:p>
          <w:p w:rsidR="004B1489" w:rsidRPr="004B1489" w:rsidRDefault="004B1489" w:rsidP="004B1489">
            <w:pPr>
              <w:rPr>
                <w:rFonts w:ascii="Times New Roman" w:hAnsi="Times New Roman" w:cs="Times New Roman"/>
                <w:sz w:val="20"/>
                <w:szCs w:val="20"/>
              </w:rPr>
            </w:pPr>
          </w:p>
        </w:tc>
        <w:tc>
          <w:tcPr>
            <w:tcW w:w="1350" w:type="dxa"/>
          </w:tcPr>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IEP must specify location where services will be provided.</w:t>
            </w:r>
          </w:p>
        </w:tc>
        <w:tc>
          <w:tcPr>
            <w:tcW w:w="3708" w:type="dxa"/>
          </w:tcPr>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May be provided individually or in a group.  Maximum group size is 5. If group size less than 5 is recommended, it must be specified on the IEP.</w:t>
            </w:r>
          </w:p>
          <w:p w:rsidR="004B1489" w:rsidRPr="004B1489" w:rsidRDefault="004B1489" w:rsidP="004B1489">
            <w:pPr>
              <w:rPr>
                <w:rFonts w:ascii="Times New Roman" w:hAnsi="Times New Roman" w:cs="Times New Roman"/>
                <w:sz w:val="20"/>
                <w:szCs w:val="20"/>
              </w:rPr>
            </w:pPr>
          </w:p>
          <w:p w:rsidR="004B1489" w:rsidRPr="004B1489" w:rsidRDefault="004B1489" w:rsidP="004B1489">
            <w:pPr>
              <w:rPr>
                <w:rFonts w:ascii="Times New Roman" w:hAnsi="Times New Roman" w:cs="Times New Roman"/>
                <w:sz w:val="20"/>
                <w:szCs w:val="20"/>
              </w:rPr>
            </w:pPr>
          </w:p>
        </w:tc>
      </w:tr>
      <w:tr w:rsidR="004B1489" w:rsidRPr="004B1489" w:rsidTr="00DF50AF">
        <w:tc>
          <w:tcPr>
            <w:tcW w:w="14616" w:type="dxa"/>
            <w:gridSpan w:val="5"/>
            <w:shd w:val="clear" w:color="auto" w:fill="DAEEF3" w:themeFill="accent5" w:themeFillTint="33"/>
          </w:tcPr>
          <w:p w:rsidR="004B1489" w:rsidRPr="004B1489" w:rsidRDefault="004B1489" w:rsidP="004B1489">
            <w:pPr>
              <w:rPr>
                <w:rFonts w:ascii="Times New Roman" w:hAnsi="Times New Roman" w:cs="Times New Roman"/>
                <w:b/>
                <w:sz w:val="20"/>
                <w:szCs w:val="20"/>
              </w:rPr>
            </w:pPr>
            <w:r w:rsidRPr="004B1489">
              <w:rPr>
                <w:rFonts w:ascii="Times New Roman" w:hAnsi="Times New Roman" w:cs="Times New Roman"/>
                <w:b/>
                <w:sz w:val="20"/>
                <w:szCs w:val="20"/>
              </w:rPr>
              <w:t>Hallmarks of Effective Practice</w:t>
            </w:r>
          </w:p>
          <w:p w:rsidR="004B1489" w:rsidRPr="004B1489" w:rsidRDefault="004B1489" w:rsidP="004B1489">
            <w:pPr>
              <w:rPr>
                <w:rFonts w:ascii="Times New Roman" w:hAnsi="Times New Roman" w:cs="Times New Roman"/>
                <w:b/>
                <w:sz w:val="20"/>
                <w:szCs w:val="20"/>
              </w:rPr>
            </w:pPr>
          </w:p>
        </w:tc>
      </w:tr>
      <w:tr w:rsidR="004B1489" w:rsidRPr="004B1489" w:rsidTr="00DF50AF">
        <w:tc>
          <w:tcPr>
            <w:tcW w:w="14616" w:type="dxa"/>
            <w:gridSpan w:val="5"/>
          </w:tcPr>
          <w:p w:rsidR="004B1489" w:rsidRPr="004B1489" w:rsidRDefault="004B1489" w:rsidP="004B1489">
            <w:pPr>
              <w:numPr>
                <w:ilvl w:val="0"/>
                <w:numId w:val="1"/>
              </w:numPr>
              <w:tabs>
                <w:tab w:val="left" w:pos="6"/>
              </w:tabs>
              <w:contextualSpacing/>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Evidence of communication with classroom teacher</w:t>
            </w:r>
          </w:p>
          <w:p w:rsidR="004B1489" w:rsidRPr="004B1489" w:rsidRDefault="004B1489" w:rsidP="004B1489">
            <w:pPr>
              <w:numPr>
                <w:ilvl w:val="0"/>
                <w:numId w:val="1"/>
              </w:numPr>
              <w:tabs>
                <w:tab w:val="left" w:pos="6"/>
              </w:tabs>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Evidence of data collection mechanism</w:t>
            </w:r>
          </w:p>
          <w:p w:rsidR="004B1489" w:rsidRPr="004B1489" w:rsidRDefault="004B1489" w:rsidP="004B1489">
            <w:pPr>
              <w:numPr>
                <w:ilvl w:val="0"/>
                <w:numId w:val="1"/>
              </w:numPr>
              <w:tabs>
                <w:tab w:val="left" w:pos="6"/>
              </w:tabs>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Utilization of communication devices</w:t>
            </w:r>
          </w:p>
          <w:p w:rsidR="004B1489" w:rsidRPr="004B1489" w:rsidRDefault="004B1489" w:rsidP="004B1489">
            <w:pPr>
              <w:numPr>
                <w:ilvl w:val="0"/>
                <w:numId w:val="1"/>
              </w:numPr>
              <w:tabs>
                <w:tab w:val="left" w:pos="6"/>
              </w:tabs>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Services are being received as per IEP</w:t>
            </w:r>
          </w:p>
          <w:p w:rsidR="004B1489" w:rsidRPr="004B1489" w:rsidRDefault="004B1489" w:rsidP="004B1489">
            <w:pPr>
              <w:numPr>
                <w:ilvl w:val="0"/>
                <w:numId w:val="1"/>
              </w:numPr>
              <w:tabs>
                <w:tab w:val="left" w:pos="6"/>
              </w:tabs>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 xml:space="preserve">Evidence that lesson planning includes specially designed instruction for students with disabilities </w:t>
            </w:r>
          </w:p>
          <w:p w:rsidR="004B1489" w:rsidRPr="004B1489" w:rsidRDefault="004B1489" w:rsidP="004B1489"/>
          <w:p w:rsidR="004B1489" w:rsidRPr="004B1489" w:rsidRDefault="004B1489" w:rsidP="004B1489"/>
          <w:p w:rsidR="004B1489" w:rsidRPr="004B1489" w:rsidRDefault="004B1489" w:rsidP="004B1489"/>
          <w:p w:rsidR="004B1489" w:rsidRPr="004B1489" w:rsidRDefault="004B1489" w:rsidP="004B1489"/>
          <w:p w:rsidR="004B1489" w:rsidRPr="004B1489" w:rsidRDefault="004B1489" w:rsidP="004B1489"/>
          <w:p w:rsidR="004B1489" w:rsidRPr="004B1489" w:rsidRDefault="004B1489" w:rsidP="004B1489"/>
          <w:p w:rsidR="004B1489" w:rsidRPr="004B1489" w:rsidRDefault="004B1489" w:rsidP="004B1489"/>
          <w:p w:rsidR="004B1489" w:rsidRPr="004B1489" w:rsidRDefault="004B1489" w:rsidP="004B1489"/>
          <w:p w:rsidR="004B1489" w:rsidRPr="004B1489" w:rsidRDefault="004B1489" w:rsidP="004B1489"/>
        </w:tc>
      </w:tr>
    </w:tbl>
    <w:p w:rsidR="004B1489" w:rsidRPr="004B1489" w:rsidRDefault="004B1489" w:rsidP="004B1489"/>
    <w:tbl>
      <w:tblPr>
        <w:tblStyle w:val="TableGrid"/>
        <w:tblpPr w:leftFromText="180" w:rightFromText="180" w:vertAnchor="text" w:horzAnchor="margin" w:tblpY="42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588"/>
        <w:gridCol w:w="1440"/>
        <w:gridCol w:w="1530"/>
        <w:gridCol w:w="1440"/>
        <w:gridCol w:w="3618"/>
      </w:tblGrid>
      <w:tr w:rsidR="004B1489" w:rsidRPr="004B1489" w:rsidTr="00DF50AF">
        <w:tc>
          <w:tcPr>
            <w:tcW w:w="14616" w:type="dxa"/>
            <w:gridSpan w:val="5"/>
            <w:shd w:val="clear" w:color="auto" w:fill="C2D69B" w:themeFill="accent3" w:themeFillTint="99"/>
          </w:tcPr>
          <w:p w:rsidR="004B1489" w:rsidRPr="004B1489" w:rsidRDefault="004B1489" w:rsidP="004B1489">
            <w:pPr>
              <w:jc w:val="center"/>
              <w:rPr>
                <w:rFonts w:ascii="Times New Roman" w:hAnsi="Times New Roman" w:cs="Times New Roman"/>
                <w:b/>
              </w:rPr>
            </w:pPr>
            <w:r w:rsidRPr="004B1489">
              <w:rPr>
                <w:rFonts w:ascii="Times New Roman" w:hAnsi="Times New Roman" w:cs="Times New Roman"/>
                <w:b/>
              </w:rPr>
              <w:lastRenderedPageBreak/>
              <w:t>Consultant Teacher Direct or Indirect</w:t>
            </w:r>
          </w:p>
          <w:p w:rsidR="004B1489" w:rsidRPr="004B1489" w:rsidRDefault="004B1489" w:rsidP="004B1489">
            <w:pPr>
              <w:rPr>
                <w:rFonts w:ascii="Times New Roman" w:hAnsi="Times New Roman" w:cs="Times New Roman"/>
                <w:b/>
              </w:rPr>
            </w:pPr>
          </w:p>
        </w:tc>
      </w:tr>
      <w:tr w:rsidR="004B1489" w:rsidRPr="004B1489" w:rsidTr="00DF50AF">
        <w:tc>
          <w:tcPr>
            <w:tcW w:w="6588" w:type="dxa"/>
            <w:shd w:val="clear" w:color="auto" w:fill="D6E3BC" w:themeFill="accent3" w:themeFillTint="66"/>
          </w:tcPr>
          <w:p w:rsidR="004B1489" w:rsidRPr="004B1489" w:rsidRDefault="004B1489" w:rsidP="004B1489">
            <w:pPr>
              <w:rPr>
                <w:rFonts w:ascii="Times New Roman" w:hAnsi="Times New Roman" w:cs="Times New Roman"/>
                <w:b/>
              </w:rPr>
            </w:pPr>
            <w:r w:rsidRPr="004B1489">
              <w:rPr>
                <w:rFonts w:ascii="Times New Roman" w:hAnsi="Times New Roman" w:cs="Times New Roman"/>
                <w:b/>
              </w:rPr>
              <w:t>Purpose/Characteristics</w:t>
            </w:r>
          </w:p>
        </w:tc>
        <w:tc>
          <w:tcPr>
            <w:tcW w:w="1440" w:type="dxa"/>
            <w:shd w:val="clear" w:color="auto" w:fill="D6E3BC" w:themeFill="accent3" w:themeFillTint="66"/>
          </w:tcPr>
          <w:p w:rsidR="004B1489" w:rsidRPr="004B1489" w:rsidRDefault="004B1489" w:rsidP="004B1489">
            <w:pPr>
              <w:rPr>
                <w:rFonts w:ascii="Times New Roman" w:hAnsi="Times New Roman" w:cs="Times New Roman"/>
                <w:b/>
              </w:rPr>
            </w:pPr>
            <w:r w:rsidRPr="004B1489">
              <w:rPr>
                <w:rFonts w:ascii="Times New Roman" w:hAnsi="Times New Roman" w:cs="Times New Roman"/>
                <w:b/>
              </w:rPr>
              <w:t>Frequency</w:t>
            </w:r>
          </w:p>
        </w:tc>
        <w:tc>
          <w:tcPr>
            <w:tcW w:w="1530" w:type="dxa"/>
            <w:shd w:val="clear" w:color="auto" w:fill="D6E3BC" w:themeFill="accent3" w:themeFillTint="66"/>
          </w:tcPr>
          <w:p w:rsidR="004B1489" w:rsidRPr="004B1489" w:rsidRDefault="004B1489" w:rsidP="004B1489">
            <w:pPr>
              <w:rPr>
                <w:rFonts w:ascii="Times New Roman" w:hAnsi="Times New Roman" w:cs="Times New Roman"/>
                <w:b/>
              </w:rPr>
            </w:pPr>
            <w:r w:rsidRPr="004B1489">
              <w:rPr>
                <w:rFonts w:ascii="Times New Roman" w:hAnsi="Times New Roman" w:cs="Times New Roman"/>
                <w:b/>
              </w:rPr>
              <w:t>Duration</w:t>
            </w:r>
          </w:p>
        </w:tc>
        <w:tc>
          <w:tcPr>
            <w:tcW w:w="1440" w:type="dxa"/>
            <w:shd w:val="clear" w:color="auto" w:fill="D6E3BC" w:themeFill="accent3" w:themeFillTint="66"/>
          </w:tcPr>
          <w:p w:rsidR="004B1489" w:rsidRPr="004B1489" w:rsidRDefault="004B1489" w:rsidP="004B1489">
            <w:pPr>
              <w:rPr>
                <w:rFonts w:ascii="Times New Roman" w:hAnsi="Times New Roman" w:cs="Times New Roman"/>
                <w:b/>
              </w:rPr>
            </w:pPr>
            <w:r w:rsidRPr="004B1489">
              <w:rPr>
                <w:rFonts w:ascii="Times New Roman" w:hAnsi="Times New Roman" w:cs="Times New Roman"/>
                <w:b/>
              </w:rPr>
              <w:t>Location</w:t>
            </w:r>
          </w:p>
        </w:tc>
        <w:tc>
          <w:tcPr>
            <w:tcW w:w="3618" w:type="dxa"/>
            <w:shd w:val="clear" w:color="auto" w:fill="D6E3BC" w:themeFill="accent3" w:themeFillTint="66"/>
          </w:tcPr>
          <w:p w:rsidR="004B1489" w:rsidRPr="004B1489" w:rsidRDefault="004B1489" w:rsidP="004B1489">
            <w:pPr>
              <w:rPr>
                <w:rFonts w:ascii="Times New Roman" w:hAnsi="Times New Roman" w:cs="Times New Roman"/>
                <w:b/>
              </w:rPr>
            </w:pPr>
            <w:r w:rsidRPr="004B1489">
              <w:rPr>
                <w:rFonts w:ascii="Times New Roman" w:hAnsi="Times New Roman" w:cs="Times New Roman"/>
                <w:b/>
              </w:rPr>
              <w:t>Grouping Class Size and Caseload</w:t>
            </w:r>
          </w:p>
        </w:tc>
      </w:tr>
      <w:tr w:rsidR="004B1489" w:rsidRPr="004B1489" w:rsidTr="00DF50AF">
        <w:tc>
          <w:tcPr>
            <w:tcW w:w="6588" w:type="dxa"/>
          </w:tcPr>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Direct CT services mean specially designed instruction provided to an individual student with a disability or to a group of students with disabilities by a certified special education teacher to aid the student(s) to benefit from the general education class instruction. Direct CT can be combined with indirect CT.</w:t>
            </w:r>
          </w:p>
          <w:p w:rsidR="004B1489" w:rsidRPr="004B1489" w:rsidRDefault="004B1489" w:rsidP="004B1489">
            <w:pPr>
              <w:rPr>
                <w:rFonts w:ascii="Times New Roman" w:hAnsi="Times New Roman" w:cs="Times New Roman"/>
                <w:sz w:val="20"/>
                <w:szCs w:val="20"/>
              </w:rPr>
            </w:pP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 xml:space="preserve">Indirect CT services mean consultation provided by a certified special education teacher to the general education teacher to assist the general education teacher in adjusting the learning environment and/or modifying his/her instructional methods to meet the needs of a student with a disability who attends the general education class.  </w:t>
            </w:r>
          </w:p>
          <w:p w:rsidR="004B1489" w:rsidRPr="004B1489" w:rsidRDefault="004B1489" w:rsidP="004B1489">
            <w:pPr>
              <w:rPr>
                <w:rFonts w:ascii="Times New Roman" w:hAnsi="Times New Roman" w:cs="Times New Roman"/>
                <w:sz w:val="20"/>
                <w:szCs w:val="20"/>
              </w:rPr>
            </w:pP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CT services are special education services to support a student while he or she is participating in instruction in the general education class.  It is not a pull out service. If a student with a disability needs specially designed instruction delivered outside the general education class, this service could be recommended in the IEP of the student as special class, related service or resource room, but not as CT services</w:t>
            </w:r>
          </w:p>
          <w:p w:rsidR="004B1489" w:rsidRPr="004B1489" w:rsidRDefault="004B1489" w:rsidP="004B1489">
            <w:pPr>
              <w:rPr>
                <w:rFonts w:ascii="Times New Roman" w:hAnsi="Times New Roman" w:cs="Times New Roman"/>
                <w:sz w:val="20"/>
                <w:szCs w:val="20"/>
              </w:rPr>
            </w:pP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CT services are provided to adapt, as appropriate to the needs of an eligible student, the content, methodology, or delivery of instruction to support the student to successfully participate and progress in the general curriculum during regular instruction, so that he or she can meet the educational standards that apply to all students.</w:t>
            </w:r>
          </w:p>
          <w:p w:rsidR="004B1489" w:rsidRPr="004B1489" w:rsidRDefault="004B1489" w:rsidP="004B1489">
            <w:pPr>
              <w:rPr>
                <w:rFonts w:ascii="Times New Roman" w:hAnsi="Times New Roman" w:cs="Times New Roman"/>
                <w:sz w:val="20"/>
                <w:szCs w:val="20"/>
              </w:rPr>
            </w:pP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The CT cannot provide primary academic instruction to a student with a disability</w:t>
            </w:r>
          </w:p>
        </w:tc>
        <w:tc>
          <w:tcPr>
            <w:tcW w:w="1440" w:type="dxa"/>
          </w:tcPr>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IEP must specify how often service will be provided during a particular time period- e.g., number of times per day, or week.</w:t>
            </w: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 xml:space="preserve">Elementary-IEP should indicate the subject area when the CT would be providing services. </w:t>
            </w: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Middle or secondary</w:t>
            </w:r>
            <w:proofErr w:type="gramStart"/>
            <w:r w:rsidRPr="004B1489">
              <w:rPr>
                <w:rFonts w:ascii="Times New Roman" w:hAnsi="Times New Roman" w:cs="Times New Roman"/>
                <w:sz w:val="20"/>
                <w:szCs w:val="20"/>
              </w:rPr>
              <w:t>-  IEP</w:t>
            </w:r>
            <w:proofErr w:type="gramEnd"/>
            <w:r w:rsidRPr="004B1489">
              <w:rPr>
                <w:rFonts w:ascii="Times New Roman" w:hAnsi="Times New Roman" w:cs="Times New Roman"/>
                <w:sz w:val="20"/>
                <w:szCs w:val="20"/>
              </w:rPr>
              <w:t xml:space="preserve"> should specify the class where the CT would be providing services. </w:t>
            </w:r>
          </w:p>
        </w:tc>
        <w:tc>
          <w:tcPr>
            <w:tcW w:w="1530" w:type="dxa"/>
          </w:tcPr>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Minimum- two hours per week, in any combination of direct and/or indirect CT services</w:t>
            </w:r>
          </w:p>
        </w:tc>
        <w:tc>
          <w:tcPr>
            <w:tcW w:w="1440" w:type="dxa"/>
          </w:tcPr>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u w:val="single"/>
              </w:rPr>
              <w:t>Direct:</w:t>
            </w:r>
            <w:r w:rsidRPr="004B1489">
              <w:rPr>
                <w:rFonts w:ascii="Times New Roman" w:hAnsi="Times New Roman" w:cs="Times New Roman"/>
                <w:sz w:val="20"/>
                <w:szCs w:val="20"/>
              </w:rPr>
              <w:t xml:space="preserve"> </w:t>
            </w:r>
            <w:r w:rsidRPr="004B1489">
              <w:rPr>
                <w:rFonts w:ascii="Times New Roman" w:hAnsi="Times New Roman" w:cs="Times New Roman"/>
                <w:b/>
                <w:sz w:val="20"/>
                <w:szCs w:val="20"/>
              </w:rPr>
              <w:t xml:space="preserve"> MUST</w:t>
            </w:r>
            <w:r w:rsidRPr="004B1489">
              <w:rPr>
                <w:rFonts w:ascii="Times New Roman" w:hAnsi="Times New Roman" w:cs="Times New Roman"/>
                <w:sz w:val="20"/>
                <w:szCs w:val="20"/>
              </w:rPr>
              <w:t xml:space="preserve"> be provided in the classroom, NOT pull out. IEP must identify the class subject (s) where consultant teacher service will be provided. (Including CTE classes if appropriate)</w:t>
            </w:r>
          </w:p>
          <w:p w:rsidR="004B1489" w:rsidRPr="004B1489" w:rsidRDefault="004B1489" w:rsidP="004B1489">
            <w:pPr>
              <w:rPr>
                <w:rFonts w:ascii="Times New Roman" w:hAnsi="Times New Roman" w:cs="Times New Roman"/>
                <w:sz w:val="20"/>
                <w:szCs w:val="20"/>
              </w:rPr>
            </w:pP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u w:val="single"/>
              </w:rPr>
              <w:t>Indirect:</w:t>
            </w:r>
            <w:r w:rsidRPr="004B1489">
              <w:rPr>
                <w:rFonts w:ascii="Times New Roman" w:hAnsi="Times New Roman" w:cs="Times New Roman"/>
                <w:sz w:val="20"/>
                <w:szCs w:val="20"/>
              </w:rPr>
              <w:t xml:space="preserve"> The general education class taught by the teacher receiving the consultation</w:t>
            </w:r>
          </w:p>
        </w:tc>
        <w:tc>
          <w:tcPr>
            <w:tcW w:w="3618" w:type="dxa"/>
          </w:tcPr>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 xml:space="preserve">Individual or group basis </w:t>
            </w:r>
          </w:p>
          <w:p w:rsidR="004B1489" w:rsidRPr="004B1489" w:rsidRDefault="004B1489" w:rsidP="004B1489">
            <w:pPr>
              <w:rPr>
                <w:rFonts w:ascii="Times New Roman" w:hAnsi="Times New Roman" w:cs="Times New Roman"/>
                <w:sz w:val="20"/>
                <w:szCs w:val="20"/>
              </w:rPr>
            </w:pP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Students must be grouped by similarity of individual need:</w:t>
            </w:r>
          </w:p>
          <w:p w:rsidR="004B1489" w:rsidRPr="004B1489" w:rsidRDefault="004B1489" w:rsidP="004B1489">
            <w:pPr>
              <w:numPr>
                <w:ilvl w:val="0"/>
                <w:numId w:val="9"/>
              </w:numPr>
              <w:contextualSpacing/>
              <w:rPr>
                <w:rFonts w:ascii="Times New Roman" w:hAnsi="Times New Roman" w:cs="Times New Roman"/>
                <w:sz w:val="20"/>
                <w:szCs w:val="20"/>
              </w:rPr>
            </w:pPr>
            <w:r w:rsidRPr="004B1489">
              <w:rPr>
                <w:rFonts w:ascii="Times New Roman" w:hAnsi="Times New Roman" w:cs="Times New Roman"/>
                <w:sz w:val="20"/>
                <w:szCs w:val="20"/>
              </w:rPr>
              <w:t>levels of academic or achievement and learning characteristics;</w:t>
            </w:r>
          </w:p>
          <w:p w:rsidR="004B1489" w:rsidRPr="004B1489" w:rsidRDefault="004B1489" w:rsidP="004B1489">
            <w:pPr>
              <w:numPr>
                <w:ilvl w:val="0"/>
                <w:numId w:val="9"/>
              </w:numPr>
              <w:contextualSpacing/>
              <w:rPr>
                <w:rFonts w:ascii="Times New Roman" w:hAnsi="Times New Roman" w:cs="Times New Roman"/>
                <w:sz w:val="20"/>
                <w:szCs w:val="20"/>
              </w:rPr>
            </w:pPr>
            <w:r w:rsidRPr="004B1489">
              <w:rPr>
                <w:rFonts w:ascii="Times New Roman" w:hAnsi="Times New Roman" w:cs="Times New Roman"/>
                <w:sz w:val="20"/>
                <w:szCs w:val="20"/>
              </w:rPr>
              <w:t>levels of social development;</w:t>
            </w:r>
          </w:p>
          <w:p w:rsidR="004B1489" w:rsidRPr="004B1489" w:rsidRDefault="004B1489" w:rsidP="004B1489">
            <w:pPr>
              <w:numPr>
                <w:ilvl w:val="0"/>
                <w:numId w:val="9"/>
              </w:numPr>
              <w:contextualSpacing/>
              <w:rPr>
                <w:rFonts w:ascii="Times New Roman" w:hAnsi="Times New Roman" w:cs="Times New Roman"/>
                <w:sz w:val="20"/>
                <w:szCs w:val="20"/>
              </w:rPr>
            </w:pPr>
            <w:r w:rsidRPr="004B1489">
              <w:rPr>
                <w:rFonts w:ascii="Times New Roman" w:hAnsi="Times New Roman" w:cs="Times New Roman"/>
                <w:sz w:val="20"/>
                <w:szCs w:val="20"/>
              </w:rPr>
              <w:t>levels of physical development; and</w:t>
            </w:r>
          </w:p>
          <w:p w:rsidR="004B1489" w:rsidRPr="004B1489" w:rsidRDefault="004B1489" w:rsidP="004B1489">
            <w:pPr>
              <w:numPr>
                <w:ilvl w:val="0"/>
                <w:numId w:val="9"/>
              </w:numPr>
              <w:contextualSpacing/>
              <w:rPr>
                <w:rFonts w:ascii="Times New Roman" w:hAnsi="Times New Roman" w:cs="Times New Roman"/>
                <w:sz w:val="20"/>
                <w:szCs w:val="20"/>
              </w:rPr>
            </w:pPr>
            <w:r w:rsidRPr="004B1489">
              <w:rPr>
                <w:rFonts w:ascii="Times New Roman" w:hAnsi="Times New Roman" w:cs="Times New Roman"/>
                <w:sz w:val="20"/>
                <w:szCs w:val="20"/>
              </w:rPr>
              <w:t xml:space="preserve">the management needs of the students in the classroom </w:t>
            </w:r>
          </w:p>
          <w:p w:rsidR="004B1489" w:rsidRPr="004B1489" w:rsidRDefault="004B1489" w:rsidP="004B1489">
            <w:pPr>
              <w:rPr>
                <w:rFonts w:ascii="Times New Roman" w:hAnsi="Times New Roman" w:cs="Times New Roman"/>
                <w:sz w:val="20"/>
                <w:szCs w:val="20"/>
              </w:rPr>
            </w:pP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Caseload- 20 students</w:t>
            </w: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Can request variance for over 20 students</w:t>
            </w:r>
          </w:p>
        </w:tc>
      </w:tr>
      <w:tr w:rsidR="004B1489" w:rsidRPr="004B1489" w:rsidTr="00DF50AF">
        <w:tc>
          <w:tcPr>
            <w:tcW w:w="14616" w:type="dxa"/>
            <w:gridSpan w:val="5"/>
            <w:shd w:val="clear" w:color="auto" w:fill="EAF1DD" w:themeFill="accent3" w:themeFillTint="33"/>
          </w:tcPr>
          <w:p w:rsidR="004B1489" w:rsidRPr="004B1489" w:rsidRDefault="004B1489" w:rsidP="004B1489">
            <w:pPr>
              <w:rPr>
                <w:rFonts w:ascii="Times New Roman" w:hAnsi="Times New Roman" w:cs="Times New Roman"/>
                <w:b/>
                <w:sz w:val="20"/>
                <w:szCs w:val="20"/>
              </w:rPr>
            </w:pPr>
            <w:r w:rsidRPr="004B1489">
              <w:rPr>
                <w:rFonts w:ascii="Times New Roman" w:hAnsi="Times New Roman" w:cs="Times New Roman"/>
                <w:b/>
                <w:sz w:val="20"/>
                <w:szCs w:val="20"/>
              </w:rPr>
              <w:t>Hallmarks of Effective Practice</w:t>
            </w:r>
          </w:p>
        </w:tc>
      </w:tr>
      <w:tr w:rsidR="004B1489" w:rsidRPr="004B1489" w:rsidTr="00DF50AF">
        <w:tc>
          <w:tcPr>
            <w:tcW w:w="14616" w:type="dxa"/>
            <w:gridSpan w:val="5"/>
          </w:tcPr>
          <w:p w:rsidR="004B1489" w:rsidRPr="004B1489" w:rsidRDefault="004B1489" w:rsidP="004B1489">
            <w:pPr>
              <w:numPr>
                <w:ilvl w:val="0"/>
                <w:numId w:val="10"/>
              </w:numPr>
              <w:tabs>
                <w:tab w:val="left" w:pos="6"/>
              </w:tabs>
              <w:contextualSpacing/>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Special education teacher is providing specially designed instruction to an individual or group of students with disabilities</w:t>
            </w:r>
          </w:p>
          <w:p w:rsidR="004B1489" w:rsidRPr="004B1489" w:rsidRDefault="004B1489" w:rsidP="004B1489">
            <w:pPr>
              <w:numPr>
                <w:ilvl w:val="0"/>
                <w:numId w:val="10"/>
              </w:numPr>
              <w:tabs>
                <w:tab w:val="left" w:pos="6"/>
              </w:tabs>
              <w:contextualSpacing/>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 xml:space="preserve">Special education and general education teachers are ensuring that students are utilizing supplemental aids and services </w:t>
            </w:r>
          </w:p>
          <w:p w:rsidR="004B1489" w:rsidRPr="004B1489" w:rsidRDefault="004B1489" w:rsidP="004B1489">
            <w:pPr>
              <w:numPr>
                <w:ilvl w:val="0"/>
                <w:numId w:val="10"/>
              </w:numPr>
              <w:tabs>
                <w:tab w:val="left" w:pos="6"/>
              </w:tabs>
              <w:contextualSpacing/>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Students with disabilities are accessing the same general education curriculum as their peers</w:t>
            </w:r>
          </w:p>
          <w:p w:rsidR="004B1489" w:rsidRPr="004B1489" w:rsidRDefault="004B1489" w:rsidP="004B1489">
            <w:pPr>
              <w:numPr>
                <w:ilvl w:val="0"/>
                <w:numId w:val="10"/>
              </w:numPr>
              <w:contextualSpacing/>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Utilization of explicit instruction to teach skills and strategies</w:t>
            </w:r>
          </w:p>
          <w:p w:rsidR="004B1489" w:rsidRPr="004B1489" w:rsidRDefault="004B1489" w:rsidP="004B1489">
            <w:pPr>
              <w:numPr>
                <w:ilvl w:val="0"/>
                <w:numId w:val="10"/>
              </w:numPr>
              <w:tabs>
                <w:tab w:val="left" w:pos="6"/>
              </w:tabs>
              <w:contextualSpacing/>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General education teacher is providing primary academic instruction</w:t>
            </w:r>
          </w:p>
          <w:p w:rsidR="004B1489" w:rsidRPr="004B1489" w:rsidRDefault="004B1489" w:rsidP="004B1489">
            <w:pPr>
              <w:numPr>
                <w:ilvl w:val="0"/>
                <w:numId w:val="1"/>
              </w:numPr>
              <w:tabs>
                <w:tab w:val="left" w:pos="6"/>
              </w:tabs>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Evidence of communication and collaborative planning with general education teacher is documented</w:t>
            </w:r>
          </w:p>
          <w:p w:rsidR="004B1489" w:rsidRPr="004B1489" w:rsidRDefault="004B1489" w:rsidP="004B1489">
            <w:pPr>
              <w:numPr>
                <w:ilvl w:val="0"/>
                <w:numId w:val="1"/>
              </w:numPr>
              <w:tabs>
                <w:tab w:val="left" w:pos="6"/>
              </w:tabs>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Evidence of data collection  and ongoing monitoring of student performance</w:t>
            </w:r>
          </w:p>
          <w:p w:rsidR="004B1489" w:rsidRPr="004B1489" w:rsidRDefault="004B1489" w:rsidP="004B1489">
            <w:pPr>
              <w:numPr>
                <w:ilvl w:val="0"/>
                <w:numId w:val="1"/>
              </w:numPr>
              <w:tabs>
                <w:tab w:val="left" w:pos="6"/>
              </w:tabs>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Services are being received as per IEP</w:t>
            </w:r>
          </w:p>
          <w:p w:rsidR="004B1489" w:rsidRPr="004B1489" w:rsidRDefault="004B1489" w:rsidP="004B1489">
            <w:pPr>
              <w:numPr>
                <w:ilvl w:val="0"/>
                <w:numId w:val="1"/>
              </w:numPr>
              <w:tabs>
                <w:tab w:val="left" w:pos="6"/>
              </w:tabs>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 xml:space="preserve">Evidence that lesson planning includes specially designed instruction for students with disabilities </w:t>
            </w:r>
          </w:p>
          <w:p w:rsidR="004B1489" w:rsidRPr="004B1489" w:rsidRDefault="004B1489" w:rsidP="004B1489">
            <w:pPr>
              <w:numPr>
                <w:ilvl w:val="0"/>
                <w:numId w:val="1"/>
              </w:numPr>
              <w:tabs>
                <w:tab w:val="left" w:pos="6"/>
              </w:tabs>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Evidence that Career Development and Occupational Studies (CDOS) standards are implemented into lesson planning</w:t>
            </w:r>
          </w:p>
        </w:tc>
      </w:tr>
    </w:tbl>
    <w:p w:rsidR="004B1489" w:rsidRPr="004B1489" w:rsidRDefault="004B1489" w:rsidP="004B1489"/>
    <w:p w:rsidR="004B1489" w:rsidRPr="004B1489" w:rsidRDefault="004B1489" w:rsidP="004B1489"/>
    <w:tbl>
      <w:tblPr>
        <w:tblStyle w:val="TableGrid"/>
        <w:tblpPr w:leftFromText="180" w:rightFromText="180" w:vertAnchor="text" w:horzAnchor="margin" w:tblpY="-3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588"/>
        <w:gridCol w:w="1440"/>
        <w:gridCol w:w="1530"/>
        <w:gridCol w:w="1440"/>
        <w:gridCol w:w="3618"/>
      </w:tblGrid>
      <w:tr w:rsidR="004B1489" w:rsidRPr="004B1489" w:rsidTr="00DF50AF">
        <w:tc>
          <w:tcPr>
            <w:tcW w:w="14616" w:type="dxa"/>
            <w:gridSpan w:val="5"/>
            <w:shd w:val="clear" w:color="auto" w:fill="D99594" w:themeFill="accent2" w:themeFillTint="99"/>
          </w:tcPr>
          <w:p w:rsidR="004B1489" w:rsidRPr="004B1489" w:rsidRDefault="004B1489" w:rsidP="004B1489">
            <w:pPr>
              <w:jc w:val="center"/>
              <w:rPr>
                <w:rFonts w:ascii="Times New Roman" w:hAnsi="Times New Roman" w:cs="Times New Roman"/>
                <w:b/>
              </w:rPr>
            </w:pPr>
            <w:r w:rsidRPr="004B1489">
              <w:rPr>
                <w:rFonts w:ascii="Times New Roman" w:hAnsi="Times New Roman" w:cs="Times New Roman"/>
                <w:b/>
              </w:rPr>
              <w:t>Consultant Teacher in Combination of Resource Room</w:t>
            </w:r>
          </w:p>
          <w:p w:rsidR="004B1489" w:rsidRPr="004B1489" w:rsidRDefault="004B1489" w:rsidP="004B1489">
            <w:pPr>
              <w:jc w:val="center"/>
              <w:rPr>
                <w:rFonts w:ascii="Times New Roman" w:hAnsi="Times New Roman" w:cs="Times New Roman"/>
                <w:b/>
              </w:rPr>
            </w:pPr>
          </w:p>
        </w:tc>
      </w:tr>
      <w:tr w:rsidR="004B1489" w:rsidRPr="004B1489" w:rsidTr="00DF50AF">
        <w:tc>
          <w:tcPr>
            <w:tcW w:w="6588" w:type="dxa"/>
            <w:shd w:val="clear" w:color="auto" w:fill="E5B8B7" w:themeFill="accent2" w:themeFillTint="66"/>
          </w:tcPr>
          <w:p w:rsidR="004B1489" w:rsidRPr="004B1489" w:rsidRDefault="004B1489" w:rsidP="004B1489">
            <w:pPr>
              <w:rPr>
                <w:rFonts w:ascii="Times New Roman" w:hAnsi="Times New Roman" w:cs="Times New Roman"/>
                <w:b/>
              </w:rPr>
            </w:pPr>
            <w:r w:rsidRPr="004B1489">
              <w:rPr>
                <w:rFonts w:ascii="Times New Roman" w:hAnsi="Times New Roman" w:cs="Times New Roman"/>
                <w:b/>
              </w:rPr>
              <w:t>Purpose/Characteristics</w:t>
            </w:r>
          </w:p>
        </w:tc>
        <w:tc>
          <w:tcPr>
            <w:tcW w:w="1440" w:type="dxa"/>
            <w:shd w:val="clear" w:color="auto" w:fill="E5B8B7" w:themeFill="accent2" w:themeFillTint="66"/>
          </w:tcPr>
          <w:p w:rsidR="004B1489" w:rsidRPr="004B1489" w:rsidRDefault="004B1489" w:rsidP="004B1489">
            <w:pPr>
              <w:rPr>
                <w:rFonts w:ascii="Times New Roman" w:hAnsi="Times New Roman" w:cs="Times New Roman"/>
                <w:b/>
              </w:rPr>
            </w:pPr>
            <w:r w:rsidRPr="004B1489">
              <w:rPr>
                <w:rFonts w:ascii="Times New Roman" w:hAnsi="Times New Roman" w:cs="Times New Roman"/>
                <w:b/>
              </w:rPr>
              <w:t>Frequency</w:t>
            </w:r>
          </w:p>
        </w:tc>
        <w:tc>
          <w:tcPr>
            <w:tcW w:w="1530" w:type="dxa"/>
            <w:shd w:val="clear" w:color="auto" w:fill="E5B8B7" w:themeFill="accent2" w:themeFillTint="66"/>
          </w:tcPr>
          <w:p w:rsidR="004B1489" w:rsidRPr="004B1489" w:rsidRDefault="004B1489" w:rsidP="004B1489">
            <w:pPr>
              <w:rPr>
                <w:rFonts w:ascii="Times New Roman" w:hAnsi="Times New Roman" w:cs="Times New Roman"/>
                <w:b/>
              </w:rPr>
            </w:pPr>
            <w:r w:rsidRPr="004B1489">
              <w:rPr>
                <w:rFonts w:ascii="Times New Roman" w:hAnsi="Times New Roman" w:cs="Times New Roman"/>
                <w:b/>
              </w:rPr>
              <w:t>Duration</w:t>
            </w:r>
          </w:p>
        </w:tc>
        <w:tc>
          <w:tcPr>
            <w:tcW w:w="1440" w:type="dxa"/>
            <w:shd w:val="clear" w:color="auto" w:fill="E5B8B7" w:themeFill="accent2" w:themeFillTint="66"/>
          </w:tcPr>
          <w:p w:rsidR="004B1489" w:rsidRPr="004B1489" w:rsidRDefault="004B1489" w:rsidP="004B1489">
            <w:pPr>
              <w:rPr>
                <w:rFonts w:ascii="Times New Roman" w:hAnsi="Times New Roman" w:cs="Times New Roman"/>
                <w:b/>
              </w:rPr>
            </w:pPr>
            <w:r w:rsidRPr="004B1489">
              <w:rPr>
                <w:rFonts w:ascii="Times New Roman" w:hAnsi="Times New Roman" w:cs="Times New Roman"/>
                <w:b/>
              </w:rPr>
              <w:t>Location</w:t>
            </w:r>
          </w:p>
        </w:tc>
        <w:tc>
          <w:tcPr>
            <w:tcW w:w="3618" w:type="dxa"/>
            <w:shd w:val="clear" w:color="auto" w:fill="E5B8B7" w:themeFill="accent2" w:themeFillTint="66"/>
          </w:tcPr>
          <w:p w:rsidR="004B1489" w:rsidRPr="004B1489" w:rsidRDefault="004B1489" w:rsidP="004B1489">
            <w:pPr>
              <w:rPr>
                <w:rFonts w:ascii="Times New Roman" w:hAnsi="Times New Roman" w:cs="Times New Roman"/>
                <w:b/>
              </w:rPr>
            </w:pPr>
            <w:r w:rsidRPr="004B1489">
              <w:rPr>
                <w:rFonts w:ascii="Times New Roman" w:hAnsi="Times New Roman" w:cs="Times New Roman"/>
                <w:b/>
              </w:rPr>
              <w:t>Grouping Class Size and Caseload</w:t>
            </w:r>
          </w:p>
        </w:tc>
      </w:tr>
      <w:tr w:rsidR="004B1489" w:rsidRPr="004B1489" w:rsidTr="00DF50AF">
        <w:tc>
          <w:tcPr>
            <w:tcW w:w="6588" w:type="dxa"/>
          </w:tcPr>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To meet the needs of a student who could benefit from the two types of services, but who does not need two hours per week of Consultant Teacher and three hours per week of Resource Room</w:t>
            </w:r>
          </w:p>
        </w:tc>
        <w:tc>
          <w:tcPr>
            <w:tcW w:w="1440" w:type="dxa"/>
          </w:tcPr>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IEP must specify how often service will be provided during a particular time period</w:t>
            </w:r>
          </w:p>
        </w:tc>
        <w:tc>
          <w:tcPr>
            <w:tcW w:w="1530" w:type="dxa"/>
          </w:tcPr>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Minimum-  three hours per week</w:t>
            </w: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(Combination Resource Room and Consultant Teacher)</w:t>
            </w:r>
          </w:p>
        </w:tc>
        <w:tc>
          <w:tcPr>
            <w:tcW w:w="1440" w:type="dxa"/>
          </w:tcPr>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Consultant Teacher- same as above</w:t>
            </w: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 xml:space="preserve"> </w:t>
            </w: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 xml:space="preserve">Resource Room </w:t>
            </w:r>
          </w:p>
        </w:tc>
        <w:tc>
          <w:tcPr>
            <w:tcW w:w="3618" w:type="dxa"/>
          </w:tcPr>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 xml:space="preserve">Consultant Teacher- Individual or group basis </w:t>
            </w: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Caseload- 20 students</w:t>
            </w: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Can request variance for over 20 students</w:t>
            </w:r>
          </w:p>
          <w:p w:rsidR="004B1489" w:rsidRPr="004B1489" w:rsidRDefault="004B1489" w:rsidP="004B1489">
            <w:pPr>
              <w:rPr>
                <w:rFonts w:ascii="Times New Roman" w:hAnsi="Times New Roman" w:cs="Times New Roman"/>
                <w:sz w:val="20"/>
                <w:szCs w:val="20"/>
              </w:rPr>
            </w:pP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 xml:space="preserve">Resource </w:t>
            </w:r>
            <w:smartTag w:uri="urn:schemas-microsoft-com:office:smarttags" w:element="PlaceType">
              <w:r w:rsidRPr="004B1489">
                <w:rPr>
                  <w:rFonts w:ascii="Times New Roman" w:hAnsi="Times New Roman" w:cs="Times New Roman"/>
                  <w:sz w:val="20"/>
                  <w:szCs w:val="20"/>
                </w:rPr>
                <w:t>Room-</w:t>
              </w:r>
            </w:smartTag>
            <w:r w:rsidRPr="004B1489">
              <w:rPr>
                <w:rFonts w:ascii="Times New Roman" w:hAnsi="Times New Roman" w:cs="Times New Roman"/>
                <w:sz w:val="20"/>
                <w:szCs w:val="20"/>
              </w:rPr>
              <w:t xml:space="preserve"> instruction group maximum size of 5 students – specified on IEP if group size less than 5 is recommended</w:t>
            </w: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Total  caseload:</w:t>
            </w: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Grades 1-6, 20 students</w:t>
            </w: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Grades 7-12, 25 students</w:t>
            </w:r>
          </w:p>
          <w:p w:rsidR="004B1489" w:rsidRPr="004B1489" w:rsidRDefault="004B1489" w:rsidP="004B1489">
            <w:pPr>
              <w:rPr>
                <w:rFonts w:ascii="Times New Roman" w:hAnsi="Times New Roman" w:cs="Times New Roman"/>
                <w:sz w:val="20"/>
                <w:szCs w:val="20"/>
              </w:rPr>
            </w:pP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Resource Room and Consultant Teacher-</w:t>
            </w: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 xml:space="preserve">Students must be grouped by similarity of individual need. </w:t>
            </w:r>
          </w:p>
          <w:p w:rsidR="004B1489" w:rsidRPr="004B1489" w:rsidRDefault="004B1489" w:rsidP="004B1489">
            <w:pPr>
              <w:numPr>
                <w:ilvl w:val="0"/>
                <w:numId w:val="9"/>
              </w:numPr>
              <w:contextualSpacing/>
              <w:rPr>
                <w:rFonts w:ascii="Times New Roman" w:hAnsi="Times New Roman" w:cs="Times New Roman"/>
                <w:sz w:val="20"/>
                <w:szCs w:val="20"/>
              </w:rPr>
            </w:pPr>
            <w:r w:rsidRPr="004B1489">
              <w:rPr>
                <w:rFonts w:ascii="Times New Roman" w:hAnsi="Times New Roman" w:cs="Times New Roman"/>
                <w:sz w:val="20"/>
                <w:szCs w:val="20"/>
              </w:rPr>
              <w:t>levels of academic or achievement and learning characteristics;</w:t>
            </w:r>
          </w:p>
          <w:p w:rsidR="004B1489" w:rsidRPr="004B1489" w:rsidRDefault="004B1489" w:rsidP="004B1489">
            <w:pPr>
              <w:numPr>
                <w:ilvl w:val="0"/>
                <w:numId w:val="9"/>
              </w:numPr>
              <w:contextualSpacing/>
              <w:rPr>
                <w:rFonts w:ascii="Times New Roman" w:hAnsi="Times New Roman" w:cs="Times New Roman"/>
                <w:sz w:val="20"/>
                <w:szCs w:val="20"/>
              </w:rPr>
            </w:pPr>
            <w:r w:rsidRPr="004B1489">
              <w:rPr>
                <w:rFonts w:ascii="Times New Roman" w:hAnsi="Times New Roman" w:cs="Times New Roman"/>
                <w:sz w:val="20"/>
                <w:szCs w:val="20"/>
              </w:rPr>
              <w:t>levels of social development;</w:t>
            </w:r>
          </w:p>
          <w:p w:rsidR="004B1489" w:rsidRPr="004B1489" w:rsidRDefault="004B1489" w:rsidP="004B1489">
            <w:pPr>
              <w:numPr>
                <w:ilvl w:val="0"/>
                <w:numId w:val="9"/>
              </w:numPr>
              <w:contextualSpacing/>
              <w:rPr>
                <w:rFonts w:ascii="Times New Roman" w:hAnsi="Times New Roman" w:cs="Times New Roman"/>
                <w:sz w:val="20"/>
                <w:szCs w:val="20"/>
              </w:rPr>
            </w:pPr>
            <w:r w:rsidRPr="004B1489">
              <w:rPr>
                <w:rFonts w:ascii="Times New Roman" w:hAnsi="Times New Roman" w:cs="Times New Roman"/>
                <w:sz w:val="20"/>
                <w:szCs w:val="20"/>
              </w:rPr>
              <w:t>levels of physical development; and</w:t>
            </w:r>
          </w:p>
          <w:p w:rsidR="004B1489" w:rsidRPr="004B1489" w:rsidRDefault="004B1489" w:rsidP="004B1489">
            <w:pPr>
              <w:numPr>
                <w:ilvl w:val="0"/>
                <w:numId w:val="9"/>
              </w:numPr>
              <w:contextualSpacing/>
              <w:rPr>
                <w:rFonts w:ascii="Times New Roman" w:hAnsi="Times New Roman" w:cs="Times New Roman"/>
                <w:sz w:val="20"/>
                <w:szCs w:val="20"/>
              </w:rPr>
            </w:pPr>
            <w:r w:rsidRPr="004B1489">
              <w:rPr>
                <w:rFonts w:ascii="Times New Roman" w:hAnsi="Times New Roman" w:cs="Times New Roman"/>
                <w:sz w:val="20"/>
                <w:szCs w:val="20"/>
              </w:rPr>
              <w:t xml:space="preserve">the management needs of the students in the classroom </w:t>
            </w:r>
          </w:p>
          <w:p w:rsidR="004B1489" w:rsidRPr="004B1489" w:rsidRDefault="004B1489" w:rsidP="004B1489">
            <w:pPr>
              <w:rPr>
                <w:rFonts w:ascii="Times New Roman" w:hAnsi="Times New Roman" w:cs="Times New Roman"/>
                <w:sz w:val="20"/>
                <w:szCs w:val="20"/>
              </w:rPr>
            </w:pPr>
          </w:p>
        </w:tc>
      </w:tr>
      <w:tr w:rsidR="004B1489" w:rsidRPr="004B1489" w:rsidTr="00DF50AF">
        <w:tc>
          <w:tcPr>
            <w:tcW w:w="14616" w:type="dxa"/>
            <w:gridSpan w:val="5"/>
            <w:shd w:val="clear" w:color="auto" w:fill="F2DBDB" w:themeFill="accent2" w:themeFillTint="33"/>
          </w:tcPr>
          <w:p w:rsidR="004B1489" w:rsidRPr="004B1489" w:rsidRDefault="004B1489" w:rsidP="004B1489">
            <w:pPr>
              <w:rPr>
                <w:rFonts w:ascii="Times New Roman" w:hAnsi="Times New Roman" w:cs="Times New Roman"/>
                <w:b/>
                <w:sz w:val="20"/>
                <w:szCs w:val="20"/>
              </w:rPr>
            </w:pPr>
            <w:r w:rsidRPr="004B1489">
              <w:rPr>
                <w:rFonts w:ascii="Times New Roman" w:hAnsi="Times New Roman" w:cs="Times New Roman"/>
                <w:b/>
                <w:sz w:val="20"/>
                <w:szCs w:val="20"/>
              </w:rPr>
              <w:t>Hallmarks of Effective Practice</w:t>
            </w:r>
          </w:p>
          <w:p w:rsidR="004B1489" w:rsidRPr="004B1489" w:rsidRDefault="004B1489" w:rsidP="004B1489">
            <w:pPr>
              <w:rPr>
                <w:rFonts w:ascii="Times New Roman" w:hAnsi="Times New Roman" w:cs="Times New Roman"/>
                <w:b/>
                <w:sz w:val="20"/>
                <w:szCs w:val="20"/>
              </w:rPr>
            </w:pPr>
          </w:p>
        </w:tc>
      </w:tr>
      <w:tr w:rsidR="004B1489" w:rsidRPr="004B1489" w:rsidTr="00DF50AF">
        <w:tc>
          <w:tcPr>
            <w:tcW w:w="14616" w:type="dxa"/>
            <w:gridSpan w:val="5"/>
          </w:tcPr>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See individual continuum hallmarks</w:t>
            </w:r>
          </w:p>
          <w:p w:rsidR="004B1489" w:rsidRPr="004B1489" w:rsidRDefault="004B1489" w:rsidP="004B1489"/>
          <w:p w:rsidR="004B1489" w:rsidRPr="004B1489" w:rsidRDefault="004B1489" w:rsidP="004B1489"/>
          <w:p w:rsidR="004B1489" w:rsidRPr="004B1489" w:rsidRDefault="004B1489" w:rsidP="004B1489"/>
          <w:p w:rsidR="004B1489" w:rsidRPr="004B1489" w:rsidRDefault="004B1489" w:rsidP="004B1489"/>
        </w:tc>
      </w:tr>
    </w:tbl>
    <w:tbl>
      <w:tblPr>
        <w:tblStyle w:val="TableGrid"/>
        <w:tblpPr w:leftFromText="180" w:rightFromText="180" w:vertAnchor="text" w:horzAnchor="margin" w:tblpY="63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588"/>
        <w:gridCol w:w="1440"/>
        <w:gridCol w:w="1530"/>
        <w:gridCol w:w="1440"/>
        <w:gridCol w:w="3618"/>
      </w:tblGrid>
      <w:tr w:rsidR="004B1489" w:rsidRPr="004B1489" w:rsidTr="00DF50AF">
        <w:tc>
          <w:tcPr>
            <w:tcW w:w="14616" w:type="dxa"/>
            <w:gridSpan w:val="5"/>
            <w:shd w:val="clear" w:color="auto" w:fill="95B3D7" w:themeFill="accent1" w:themeFillTint="99"/>
          </w:tcPr>
          <w:p w:rsidR="004B1489" w:rsidRPr="004B1489" w:rsidRDefault="004B1489" w:rsidP="004B1489">
            <w:pPr>
              <w:jc w:val="center"/>
              <w:rPr>
                <w:rFonts w:ascii="Times New Roman" w:hAnsi="Times New Roman" w:cs="Times New Roman"/>
                <w:b/>
              </w:rPr>
            </w:pPr>
            <w:r w:rsidRPr="004B1489">
              <w:rPr>
                <w:rFonts w:ascii="Times New Roman" w:hAnsi="Times New Roman" w:cs="Times New Roman"/>
                <w:b/>
              </w:rPr>
              <w:lastRenderedPageBreak/>
              <w:t>Resource Room</w:t>
            </w:r>
          </w:p>
          <w:p w:rsidR="004B1489" w:rsidRPr="004B1489" w:rsidRDefault="004B1489" w:rsidP="004B1489">
            <w:pPr>
              <w:jc w:val="center"/>
              <w:rPr>
                <w:rFonts w:ascii="Times New Roman" w:hAnsi="Times New Roman" w:cs="Times New Roman"/>
                <w:b/>
              </w:rPr>
            </w:pPr>
          </w:p>
        </w:tc>
      </w:tr>
      <w:tr w:rsidR="004B1489" w:rsidRPr="004B1489" w:rsidTr="00DF50AF">
        <w:tc>
          <w:tcPr>
            <w:tcW w:w="6588" w:type="dxa"/>
            <w:shd w:val="clear" w:color="auto" w:fill="B8CCE4" w:themeFill="accent1" w:themeFillTint="66"/>
          </w:tcPr>
          <w:p w:rsidR="004B1489" w:rsidRPr="004B1489" w:rsidRDefault="004B1489" w:rsidP="004B1489">
            <w:pPr>
              <w:rPr>
                <w:rFonts w:ascii="Times New Roman" w:hAnsi="Times New Roman" w:cs="Times New Roman"/>
                <w:b/>
              </w:rPr>
            </w:pPr>
            <w:r w:rsidRPr="004B1489">
              <w:rPr>
                <w:rFonts w:ascii="Times New Roman" w:hAnsi="Times New Roman" w:cs="Times New Roman"/>
                <w:b/>
              </w:rPr>
              <w:t>Purpose/Characteristics</w:t>
            </w:r>
          </w:p>
        </w:tc>
        <w:tc>
          <w:tcPr>
            <w:tcW w:w="1440" w:type="dxa"/>
            <w:shd w:val="clear" w:color="auto" w:fill="B8CCE4" w:themeFill="accent1" w:themeFillTint="66"/>
          </w:tcPr>
          <w:p w:rsidR="004B1489" w:rsidRPr="004B1489" w:rsidRDefault="004B1489" w:rsidP="004B1489">
            <w:pPr>
              <w:rPr>
                <w:rFonts w:ascii="Times New Roman" w:hAnsi="Times New Roman" w:cs="Times New Roman"/>
                <w:b/>
              </w:rPr>
            </w:pPr>
            <w:r w:rsidRPr="004B1489">
              <w:rPr>
                <w:rFonts w:ascii="Times New Roman" w:hAnsi="Times New Roman" w:cs="Times New Roman"/>
                <w:b/>
              </w:rPr>
              <w:t>Frequency</w:t>
            </w:r>
          </w:p>
        </w:tc>
        <w:tc>
          <w:tcPr>
            <w:tcW w:w="1530" w:type="dxa"/>
            <w:shd w:val="clear" w:color="auto" w:fill="B8CCE4" w:themeFill="accent1" w:themeFillTint="66"/>
          </w:tcPr>
          <w:p w:rsidR="004B1489" w:rsidRPr="004B1489" w:rsidRDefault="004B1489" w:rsidP="004B1489">
            <w:pPr>
              <w:rPr>
                <w:rFonts w:ascii="Times New Roman" w:hAnsi="Times New Roman" w:cs="Times New Roman"/>
                <w:b/>
              </w:rPr>
            </w:pPr>
            <w:r w:rsidRPr="004B1489">
              <w:rPr>
                <w:rFonts w:ascii="Times New Roman" w:hAnsi="Times New Roman" w:cs="Times New Roman"/>
                <w:b/>
              </w:rPr>
              <w:t>Duration</w:t>
            </w:r>
          </w:p>
        </w:tc>
        <w:tc>
          <w:tcPr>
            <w:tcW w:w="1440" w:type="dxa"/>
            <w:shd w:val="clear" w:color="auto" w:fill="B8CCE4" w:themeFill="accent1" w:themeFillTint="66"/>
          </w:tcPr>
          <w:p w:rsidR="004B1489" w:rsidRPr="004B1489" w:rsidRDefault="004B1489" w:rsidP="004B1489">
            <w:pPr>
              <w:rPr>
                <w:rFonts w:ascii="Times New Roman" w:hAnsi="Times New Roman" w:cs="Times New Roman"/>
                <w:b/>
              </w:rPr>
            </w:pPr>
            <w:r w:rsidRPr="004B1489">
              <w:rPr>
                <w:rFonts w:ascii="Times New Roman" w:hAnsi="Times New Roman" w:cs="Times New Roman"/>
                <w:b/>
              </w:rPr>
              <w:t>Location</w:t>
            </w:r>
          </w:p>
        </w:tc>
        <w:tc>
          <w:tcPr>
            <w:tcW w:w="3618" w:type="dxa"/>
            <w:shd w:val="clear" w:color="auto" w:fill="B8CCE4" w:themeFill="accent1" w:themeFillTint="66"/>
          </w:tcPr>
          <w:p w:rsidR="004B1489" w:rsidRPr="004B1489" w:rsidRDefault="004B1489" w:rsidP="004B1489">
            <w:pPr>
              <w:rPr>
                <w:rFonts w:ascii="Times New Roman" w:hAnsi="Times New Roman" w:cs="Times New Roman"/>
                <w:b/>
              </w:rPr>
            </w:pPr>
            <w:r w:rsidRPr="004B1489">
              <w:rPr>
                <w:rFonts w:ascii="Times New Roman" w:hAnsi="Times New Roman" w:cs="Times New Roman"/>
                <w:b/>
              </w:rPr>
              <w:t>Grouping Class Size and Caseload</w:t>
            </w:r>
          </w:p>
        </w:tc>
      </w:tr>
      <w:tr w:rsidR="004B1489" w:rsidRPr="004B1489" w:rsidTr="00DF50AF">
        <w:tc>
          <w:tcPr>
            <w:tcW w:w="6588" w:type="dxa"/>
          </w:tcPr>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To provide specialized supplementary small group instruction. This supplementary instruction is provided in addition to the general education or special education classroom instruction that the student receives.  It is not provided in place of the student’s regular instruction.</w:t>
            </w:r>
          </w:p>
          <w:p w:rsidR="004B1489" w:rsidRPr="004B1489" w:rsidRDefault="004B1489" w:rsidP="004B1489">
            <w:pPr>
              <w:rPr>
                <w:rFonts w:ascii="Times New Roman" w:hAnsi="Times New Roman" w:cs="Times New Roman"/>
                <w:sz w:val="20"/>
                <w:szCs w:val="20"/>
              </w:rPr>
            </w:pP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 xml:space="preserve">Primary role of Resource Room Teacher is to  </w:t>
            </w:r>
            <w:r w:rsidRPr="004B1489">
              <w:rPr>
                <w:rFonts w:ascii="Times New Roman" w:hAnsi="Times New Roman" w:cs="Times New Roman"/>
                <w:bCs/>
                <w:sz w:val="20"/>
                <w:szCs w:val="20"/>
              </w:rPr>
              <w:t xml:space="preserve">enable access the general education curriculum </w:t>
            </w:r>
          </w:p>
          <w:p w:rsidR="004B1489" w:rsidRPr="004B1489" w:rsidRDefault="004B1489" w:rsidP="004B1489">
            <w:pPr>
              <w:rPr>
                <w:rFonts w:ascii="Times New Roman" w:hAnsi="Times New Roman" w:cs="Times New Roman"/>
                <w:sz w:val="20"/>
                <w:szCs w:val="20"/>
              </w:rPr>
            </w:pP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The Resource Room Teacher teaches students the skills to learn the content not the content itself.</w:t>
            </w:r>
          </w:p>
          <w:p w:rsidR="004B1489" w:rsidRPr="004B1489" w:rsidRDefault="004B1489" w:rsidP="004B1489">
            <w:pPr>
              <w:rPr>
                <w:rFonts w:ascii="Times New Roman" w:hAnsi="Times New Roman" w:cs="Times New Roman"/>
                <w:sz w:val="20"/>
                <w:szCs w:val="20"/>
              </w:rPr>
            </w:pP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Resource room programs are for the purpose of supplementing the general education or special education classroom instruction of students with disabilities who are in need of supplemental instruction in organizational skills, reading, the use of an assistive technology devise, the use of Braille, the use of a compensatory strategy. This means that instruction is not provided in place of the student's regular academic instruction.</w:t>
            </w:r>
          </w:p>
          <w:p w:rsidR="004B1489" w:rsidRPr="004B1489" w:rsidRDefault="004B1489" w:rsidP="004B1489">
            <w:pPr>
              <w:rPr>
                <w:rFonts w:ascii="Times New Roman" w:hAnsi="Times New Roman" w:cs="Times New Roman"/>
                <w:sz w:val="20"/>
                <w:szCs w:val="20"/>
              </w:rPr>
            </w:pP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A resource room program for a student with a disability cannot be treated as a study hall. Resource Room is not homework help or a test accommodation center.</w:t>
            </w:r>
          </w:p>
        </w:tc>
        <w:tc>
          <w:tcPr>
            <w:tcW w:w="1440" w:type="dxa"/>
          </w:tcPr>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IEP must specify how often service will be provided during a particular time period</w:t>
            </w:r>
          </w:p>
        </w:tc>
        <w:tc>
          <w:tcPr>
            <w:tcW w:w="1530" w:type="dxa"/>
          </w:tcPr>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Minimum- three hours per week Maximum- 50% of school day</w:t>
            </w:r>
          </w:p>
          <w:p w:rsidR="004B1489" w:rsidRPr="004B1489" w:rsidRDefault="004B1489" w:rsidP="004B1489">
            <w:pPr>
              <w:rPr>
                <w:rFonts w:ascii="Times New Roman" w:hAnsi="Times New Roman" w:cs="Times New Roman"/>
                <w:sz w:val="20"/>
                <w:szCs w:val="20"/>
              </w:rPr>
            </w:pPr>
          </w:p>
          <w:p w:rsidR="004B1489" w:rsidRPr="004B1489" w:rsidRDefault="004B1489" w:rsidP="004B1489">
            <w:pPr>
              <w:rPr>
                <w:rFonts w:ascii="Times New Roman" w:hAnsi="Times New Roman" w:cs="Times New Roman"/>
                <w:sz w:val="20"/>
                <w:szCs w:val="20"/>
              </w:rPr>
            </w:pPr>
          </w:p>
          <w:p w:rsidR="004B1489" w:rsidRPr="004B1489" w:rsidRDefault="004B1489" w:rsidP="004B1489">
            <w:pPr>
              <w:rPr>
                <w:rFonts w:ascii="Times New Roman" w:hAnsi="Times New Roman" w:cs="Times New Roman"/>
                <w:sz w:val="20"/>
                <w:szCs w:val="20"/>
              </w:rPr>
            </w:pPr>
          </w:p>
          <w:p w:rsidR="004B1489" w:rsidRPr="004B1489" w:rsidRDefault="004B1489" w:rsidP="004B1489">
            <w:pPr>
              <w:rPr>
                <w:rFonts w:ascii="Times New Roman" w:hAnsi="Times New Roman" w:cs="Times New Roman"/>
                <w:sz w:val="20"/>
                <w:szCs w:val="20"/>
              </w:rPr>
            </w:pPr>
          </w:p>
        </w:tc>
        <w:tc>
          <w:tcPr>
            <w:tcW w:w="1440" w:type="dxa"/>
          </w:tcPr>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 xml:space="preserve">Resource Room or push-in to the general education classroom, provided that the resource room teacher provides supplemental instruction </w:t>
            </w:r>
          </w:p>
        </w:tc>
        <w:tc>
          <w:tcPr>
            <w:tcW w:w="3618" w:type="dxa"/>
          </w:tcPr>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Students must be grouped by similarity of individual need:</w:t>
            </w:r>
          </w:p>
          <w:p w:rsidR="004B1489" w:rsidRPr="004B1489" w:rsidRDefault="004B1489" w:rsidP="004B1489">
            <w:pPr>
              <w:numPr>
                <w:ilvl w:val="0"/>
                <w:numId w:val="9"/>
              </w:numPr>
              <w:contextualSpacing/>
              <w:rPr>
                <w:rFonts w:ascii="Times New Roman" w:hAnsi="Times New Roman" w:cs="Times New Roman"/>
                <w:sz w:val="20"/>
                <w:szCs w:val="20"/>
              </w:rPr>
            </w:pPr>
            <w:r w:rsidRPr="004B1489">
              <w:rPr>
                <w:rFonts w:ascii="Times New Roman" w:hAnsi="Times New Roman" w:cs="Times New Roman"/>
                <w:sz w:val="20"/>
                <w:szCs w:val="20"/>
              </w:rPr>
              <w:t>levels of academic or achievement and learning characteristics;</w:t>
            </w:r>
          </w:p>
          <w:p w:rsidR="004B1489" w:rsidRPr="004B1489" w:rsidRDefault="004B1489" w:rsidP="004B1489">
            <w:pPr>
              <w:numPr>
                <w:ilvl w:val="0"/>
                <w:numId w:val="9"/>
              </w:numPr>
              <w:contextualSpacing/>
              <w:rPr>
                <w:rFonts w:ascii="Times New Roman" w:hAnsi="Times New Roman" w:cs="Times New Roman"/>
                <w:sz w:val="20"/>
                <w:szCs w:val="20"/>
              </w:rPr>
            </w:pPr>
            <w:r w:rsidRPr="004B1489">
              <w:rPr>
                <w:rFonts w:ascii="Times New Roman" w:hAnsi="Times New Roman" w:cs="Times New Roman"/>
                <w:sz w:val="20"/>
                <w:szCs w:val="20"/>
              </w:rPr>
              <w:t>levels of social development;</w:t>
            </w:r>
          </w:p>
          <w:p w:rsidR="004B1489" w:rsidRPr="004B1489" w:rsidRDefault="004B1489" w:rsidP="004B1489">
            <w:pPr>
              <w:numPr>
                <w:ilvl w:val="0"/>
                <w:numId w:val="9"/>
              </w:numPr>
              <w:contextualSpacing/>
              <w:rPr>
                <w:rFonts w:ascii="Times New Roman" w:hAnsi="Times New Roman" w:cs="Times New Roman"/>
                <w:sz w:val="20"/>
                <w:szCs w:val="20"/>
              </w:rPr>
            </w:pPr>
            <w:r w:rsidRPr="004B1489">
              <w:rPr>
                <w:rFonts w:ascii="Times New Roman" w:hAnsi="Times New Roman" w:cs="Times New Roman"/>
                <w:sz w:val="20"/>
                <w:szCs w:val="20"/>
              </w:rPr>
              <w:t>levels of physical development; and</w:t>
            </w:r>
          </w:p>
          <w:p w:rsidR="004B1489" w:rsidRPr="004B1489" w:rsidRDefault="004B1489" w:rsidP="004B1489">
            <w:pPr>
              <w:numPr>
                <w:ilvl w:val="0"/>
                <w:numId w:val="9"/>
              </w:numPr>
              <w:contextualSpacing/>
              <w:rPr>
                <w:rFonts w:ascii="Times New Roman" w:hAnsi="Times New Roman" w:cs="Times New Roman"/>
                <w:sz w:val="20"/>
                <w:szCs w:val="20"/>
              </w:rPr>
            </w:pPr>
            <w:r w:rsidRPr="004B1489">
              <w:rPr>
                <w:rFonts w:ascii="Times New Roman" w:hAnsi="Times New Roman" w:cs="Times New Roman"/>
                <w:sz w:val="20"/>
                <w:szCs w:val="20"/>
              </w:rPr>
              <w:t xml:space="preserve">the management needs of the students in the classroom </w:t>
            </w:r>
          </w:p>
          <w:p w:rsidR="004B1489" w:rsidRPr="004B1489" w:rsidRDefault="004B1489" w:rsidP="004B1489">
            <w:pPr>
              <w:rPr>
                <w:rFonts w:ascii="Times New Roman" w:hAnsi="Times New Roman" w:cs="Times New Roman"/>
                <w:sz w:val="16"/>
                <w:szCs w:val="16"/>
              </w:rPr>
            </w:pP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 xml:space="preserve">Instructional group maximum of 5 students per teacher. If a group size less than 5 is recommended, it must be specified on the IEP.  </w:t>
            </w:r>
          </w:p>
          <w:p w:rsidR="004B1489" w:rsidRPr="004B1489" w:rsidRDefault="004B1489" w:rsidP="004B1489">
            <w:pPr>
              <w:rPr>
                <w:rFonts w:ascii="Times New Roman" w:hAnsi="Times New Roman" w:cs="Times New Roman"/>
                <w:sz w:val="20"/>
                <w:szCs w:val="20"/>
              </w:rPr>
            </w:pP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Total  caseload:</w:t>
            </w: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Grades 1-6, 20 students</w:t>
            </w: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 xml:space="preserve">Grades 7-12, 25 students </w:t>
            </w:r>
          </w:p>
        </w:tc>
      </w:tr>
      <w:tr w:rsidR="004B1489" w:rsidRPr="004B1489" w:rsidTr="00DF50AF">
        <w:tc>
          <w:tcPr>
            <w:tcW w:w="14616" w:type="dxa"/>
            <w:gridSpan w:val="5"/>
            <w:shd w:val="clear" w:color="auto" w:fill="DBE5F1" w:themeFill="accent1" w:themeFillTint="33"/>
          </w:tcPr>
          <w:p w:rsidR="004B1489" w:rsidRPr="004B1489" w:rsidRDefault="004B1489" w:rsidP="004B1489">
            <w:pPr>
              <w:rPr>
                <w:rFonts w:ascii="Times New Roman" w:hAnsi="Times New Roman" w:cs="Times New Roman"/>
                <w:b/>
                <w:sz w:val="20"/>
                <w:szCs w:val="20"/>
              </w:rPr>
            </w:pPr>
            <w:r w:rsidRPr="004B1489">
              <w:rPr>
                <w:rFonts w:ascii="Times New Roman" w:hAnsi="Times New Roman" w:cs="Times New Roman"/>
                <w:b/>
                <w:sz w:val="20"/>
                <w:szCs w:val="20"/>
              </w:rPr>
              <w:t>Hallmarks of Effective Practice</w:t>
            </w:r>
          </w:p>
        </w:tc>
      </w:tr>
      <w:tr w:rsidR="004B1489" w:rsidRPr="004B1489" w:rsidTr="00DF50AF">
        <w:tc>
          <w:tcPr>
            <w:tcW w:w="14616" w:type="dxa"/>
            <w:gridSpan w:val="5"/>
          </w:tcPr>
          <w:p w:rsidR="004B1489" w:rsidRPr="004B1489" w:rsidRDefault="004B1489" w:rsidP="004B1489">
            <w:pPr>
              <w:numPr>
                <w:ilvl w:val="0"/>
                <w:numId w:val="3"/>
              </w:numPr>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Utilization of content instructional materials to teach skills and learning strategies</w:t>
            </w:r>
          </w:p>
          <w:p w:rsidR="004B1489" w:rsidRPr="004B1489" w:rsidRDefault="004B1489" w:rsidP="004B1489">
            <w:pPr>
              <w:numPr>
                <w:ilvl w:val="0"/>
                <w:numId w:val="3"/>
              </w:numPr>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Utilization of explicit instruction to teach skills and strategies</w:t>
            </w:r>
          </w:p>
          <w:p w:rsidR="004B1489" w:rsidRPr="004B1489" w:rsidRDefault="004B1489" w:rsidP="004B1489">
            <w:pPr>
              <w:numPr>
                <w:ilvl w:val="0"/>
                <w:numId w:val="3"/>
              </w:numPr>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Provision of specially designed instruction to students with disabilities is occurring</w:t>
            </w:r>
          </w:p>
          <w:p w:rsidR="004B1489" w:rsidRPr="004B1489" w:rsidRDefault="004B1489" w:rsidP="004B1489">
            <w:pPr>
              <w:numPr>
                <w:ilvl w:val="0"/>
                <w:numId w:val="3"/>
              </w:numPr>
              <w:contextualSpacing/>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 xml:space="preserve">Special education teacher ensures that students are utilizing supplemental aids and services </w:t>
            </w:r>
          </w:p>
          <w:p w:rsidR="004B1489" w:rsidRPr="004B1489" w:rsidRDefault="004B1489" w:rsidP="004B1489">
            <w:pPr>
              <w:numPr>
                <w:ilvl w:val="0"/>
                <w:numId w:val="3"/>
              </w:numPr>
              <w:rPr>
                <w:rFonts w:ascii="Times New Roman" w:eastAsia="Times New Roman" w:hAnsi="Times New Roman" w:cs="Times New Roman"/>
                <w:sz w:val="20"/>
                <w:szCs w:val="20"/>
              </w:rPr>
            </w:pPr>
            <w:r w:rsidRPr="004B1489">
              <w:rPr>
                <w:rFonts w:ascii="Times New Roman" w:eastAsia="Times New Roman" w:hAnsi="Times New Roman" w:cs="Times New Roman"/>
                <w:bCs/>
                <w:sz w:val="20"/>
                <w:szCs w:val="20"/>
              </w:rPr>
              <w:t>Skill and strategy instruction based on IEP goals is taking place</w:t>
            </w:r>
          </w:p>
          <w:p w:rsidR="004B1489" w:rsidRPr="004B1489" w:rsidRDefault="004B1489" w:rsidP="004B1489">
            <w:pPr>
              <w:numPr>
                <w:ilvl w:val="0"/>
                <w:numId w:val="2"/>
              </w:numPr>
              <w:rPr>
                <w:rFonts w:ascii="Times New Roman" w:eastAsia="Times New Roman" w:hAnsi="Times New Roman" w:cs="Times New Roman"/>
                <w:sz w:val="20"/>
                <w:szCs w:val="20"/>
              </w:rPr>
            </w:pPr>
            <w:r w:rsidRPr="004B1489">
              <w:rPr>
                <w:rFonts w:ascii="Times New Roman" w:eastAsia="Times New Roman" w:hAnsi="Times New Roman" w:cs="Times New Roman"/>
                <w:bCs/>
                <w:sz w:val="20"/>
                <w:szCs w:val="20"/>
              </w:rPr>
              <w:t>Opportunities for students to practice skills and strategies being taught are provided</w:t>
            </w:r>
          </w:p>
          <w:p w:rsidR="004B1489" w:rsidRPr="004B1489" w:rsidRDefault="004B1489" w:rsidP="004B1489">
            <w:pPr>
              <w:numPr>
                <w:ilvl w:val="0"/>
                <w:numId w:val="2"/>
              </w:numPr>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 xml:space="preserve">Method established for regular collaboration and communication with general education teachers to ensure accommodations are used and strategies and skills are generalized. </w:t>
            </w:r>
          </w:p>
          <w:p w:rsidR="004B1489" w:rsidRPr="004B1489" w:rsidRDefault="004B1489" w:rsidP="004B1489">
            <w:pPr>
              <w:numPr>
                <w:ilvl w:val="0"/>
                <w:numId w:val="2"/>
              </w:numPr>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Sharing of progress monitoring data with general education teacher</w:t>
            </w:r>
          </w:p>
          <w:p w:rsidR="004B1489" w:rsidRPr="004B1489" w:rsidRDefault="004B1489" w:rsidP="004B1489">
            <w:pPr>
              <w:numPr>
                <w:ilvl w:val="0"/>
                <w:numId w:val="2"/>
              </w:numPr>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Evidence of data collection  and ongoing monitoring of student performance</w:t>
            </w:r>
          </w:p>
          <w:p w:rsidR="004B1489" w:rsidRPr="004B1489" w:rsidRDefault="004B1489" w:rsidP="004B1489">
            <w:pPr>
              <w:numPr>
                <w:ilvl w:val="0"/>
                <w:numId w:val="2"/>
              </w:numPr>
              <w:contextualSpacing/>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Services are being received as per IEP</w:t>
            </w:r>
          </w:p>
          <w:p w:rsidR="004B1489" w:rsidRPr="004B1489" w:rsidRDefault="004B1489" w:rsidP="004B1489">
            <w:pPr>
              <w:numPr>
                <w:ilvl w:val="0"/>
                <w:numId w:val="2"/>
              </w:numPr>
              <w:rPr>
                <w:rFonts w:ascii="Arial" w:eastAsia="Times New Roman" w:hAnsi="Arial" w:cs="Arial"/>
                <w:sz w:val="20"/>
                <w:szCs w:val="20"/>
              </w:rPr>
            </w:pPr>
            <w:r w:rsidRPr="004B1489">
              <w:rPr>
                <w:rFonts w:ascii="Times New Roman" w:eastAsia="Times New Roman" w:hAnsi="Times New Roman" w:cs="Times New Roman"/>
                <w:sz w:val="20"/>
                <w:szCs w:val="20"/>
              </w:rPr>
              <w:t>Evidence that lesson planning includes specially designed instruction for students with disabilities</w:t>
            </w:r>
          </w:p>
          <w:p w:rsidR="004B1489" w:rsidRPr="004B1489" w:rsidRDefault="004B1489" w:rsidP="004B1489"/>
        </w:tc>
      </w:tr>
    </w:tbl>
    <w:p w:rsidR="004B1489" w:rsidRPr="004B1489" w:rsidRDefault="004B1489" w:rsidP="004B1489"/>
    <w:p w:rsidR="004B1489" w:rsidRPr="004B1489" w:rsidRDefault="004B1489" w:rsidP="004B1489"/>
    <w:tbl>
      <w:tblPr>
        <w:tblStyle w:val="TableGrid"/>
        <w:tblpPr w:leftFromText="180" w:rightFromText="180" w:vertAnchor="text" w:horzAnchor="margin" w:tblpY="61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588"/>
        <w:gridCol w:w="1440"/>
        <w:gridCol w:w="1530"/>
        <w:gridCol w:w="1440"/>
        <w:gridCol w:w="3618"/>
      </w:tblGrid>
      <w:tr w:rsidR="004B1489" w:rsidRPr="004B1489" w:rsidTr="00DF50AF">
        <w:tc>
          <w:tcPr>
            <w:tcW w:w="14616" w:type="dxa"/>
            <w:gridSpan w:val="5"/>
            <w:shd w:val="clear" w:color="auto" w:fill="FABF8F" w:themeFill="accent6" w:themeFillTint="99"/>
          </w:tcPr>
          <w:p w:rsidR="004B1489" w:rsidRPr="004B1489" w:rsidRDefault="004B1489" w:rsidP="004B1489">
            <w:pPr>
              <w:jc w:val="center"/>
              <w:rPr>
                <w:rFonts w:ascii="Times New Roman" w:hAnsi="Times New Roman" w:cs="Times New Roman"/>
                <w:b/>
              </w:rPr>
            </w:pPr>
            <w:r w:rsidRPr="004B1489">
              <w:rPr>
                <w:rFonts w:ascii="Times New Roman" w:hAnsi="Times New Roman" w:cs="Times New Roman"/>
                <w:b/>
              </w:rPr>
              <w:t xml:space="preserve">Integrated </w:t>
            </w:r>
            <w:proofErr w:type="spellStart"/>
            <w:r w:rsidRPr="004B1489">
              <w:rPr>
                <w:rFonts w:ascii="Times New Roman" w:hAnsi="Times New Roman" w:cs="Times New Roman"/>
                <w:b/>
              </w:rPr>
              <w:t>Coteaching</w:t>
            </w:r>
            <w:proofErr w:type="spellEnd"/>
            <w:r w:rsidRPr="004B1489">
              <w:rPr>
                <w:rFonts w:ascii="Times New Roman" w:hAnsi="Times New Roman" w:cs="Times New Roman"/>
                <w:b/>
              </w:rPr>
              <w:t xml:space="preserve"> (Optional Service on the Continuum)</w:t>
            </w:r>
          </w:p>
          <w:p w:rsidR="004B1489" w:rsidRPr="004B1489" w:rsidRDefault="004B1489" w:rsidP="004B1489">
            <w:pPr>
              <w:jc w:val="center"/>
              <w:rPr>
                <w:rFonts w:ascii="Times New Roman" w:hAnsi="Times New Roman" w:cs="Times New Roman"/>
                <w:b/>
              </w:rPr>
            </w:pPr>
          </w:p>
        </w:tc>
      </w:tr>
      <w:tr w:rsidR="004B1489" w:rsidRPr="004B1489" w:rsidTr="00DF50AF">
        <w:tc>
          <w:tcPr>
            <w:tcW w:w="6588" w:type="dxa"/>
            <w:shd w:val="clear" w:color="auto" w:fill="FBD4B4" w:themeFill="accent6" w:themeFillTint="66"/>
          </w:tcPr>
          <w:p w:rsidR="004B1489" w:rsidRPr="004B1489" w:rsidRDefault="004B1489" w:rsidP="004B1489">
            <w:pPr>
              <w:rPr>
                <w:rFonts w:ascii="Times New Roman" w:hAnsi="Times New Roman" w:cs="Times New Roman"/>
                <w:b/>
              </w:rPr>
            </w:pPr>
            <w:r w:rsidRPr="004B1489">
              <w:rPr>
                <w:rFonts w:ascii="Times New Roman" w:hAnsi="Times New Roman" w:cs="Times New Roman"/>
                <w:b/>
              </w:rPr>
              <w:t>Purpose/Characteristics</w:t>
            </w:r>
          </w:p>
        </w:tc>
        <w:tc>
          <w:tcPr>
            <w:tcW w:w="1440" w:type="dxa"/>
            <w:shd w:val="clear" w:color="auto" w:fill="FBD4B4" w:themeFill="accent6" w:themeFillTint="66"/>
          </w:tcPr>
          <w:p w:rsidR="004B1489" w:rsidRPr="004B1489" w:rsidRDefault="004B1489" w:rsidP="004B1489">
            <w:pPr>
              <w:rPr>
                <w:rFonts w:ascii="Times New Roman" w:hAnsi="Times New Roman" w:cs="Times New Roman"/>
                <w:b/>
              </w:rPr>
            </w:pPr>
            <w:r w:rsidRPr="004B1489">
              <w:rPr>
                <w:rFonts w:ascii="Times New Roman" w:hAnsi="Times New Roman" w:cs="Times New Roman"/>
                <w:b/>
              </w:rPr>
              <w:t>Frequency</w:t>
            </w:r>
          </w:p>
        </w:tc>
        <w:tc>
          <w:tcPr>
            <w:tcW w:w="1530" w:type="dxa"/>
            <w:shd w:val="clear" w:color="auto" w:fill="FBD4B4" w:themeFill="accent6" w:themeFillTint="66"/>
          </w:tcPr>
          <w:p w:rsidR="004B1489" w:rsidRPr="004B1489" w:rsidRDefault="004B1489" w:rsidP="004B1489">
            <w:pPr>
              <w:rPr>
                <w:rFonts w:ascii="Times New Roman" w:hAnsi="Times New Roman" w:cs="Times New Roman"/>
                <w:b/>
              </w:rPr>
            </w:pPr>
            <w:r w:rsidRPr="004B1489">
              <w:rPr>
                <w:rFonts w:ascii="Times New Roman" w:hAnsi="Times New Roman" w:cs="Times New Roman"/>
                <w:b/>
              </w:rPr>
              <w:t>Duration</w:t>
            </w:r>
          </w:p>
        </w:tc>
        <w:tc>
          <w:tcPr>
            <w:tcW w:w="1440" w:type="dxa"/>
            <w:shd w:val="clear" w:color="auto" w:fill="FBD4B4" w:themeFill="accent6" w:themeFillTint="66"/>
          </w:tcPr>
          <w:p w:rsidR="004B1489" w:rsidRPr="004B1489" w:rsidRDefault="004B1489" w:rsidP="004B1489">
            <w:pPr>
              <w:rPr>
                <w:rFonts w:ascii="Times New Roman" w:hAnsi="Times New Roman" w:cs="Times New Roman"/>
                <w:b/>
              </w:rPr>
            </w:pPr>
            <w:r w:rsidRPr="004B1489">
              <w:rPr>
                <w:rFonts w:ascii="Times New Roman" w:hAnsi="Times New Roman" w:cs="Times New Roman"/>
                <w:b/>
              </w:rPr>
              <w:t>Location</w:t>
            </w:r>
          </w:p>
        </w:tc>
        <w:tc>
          <w:tcPr>
            <w:tcW w:w="3618" w:type="dxa"/>
            <w:shd w:val="clear" w:color="auto" w:fill="FBD4B4" w:themeFill="accent6" w:themeFillTint="66"/>
          </w:tcPr>
          <w:p w:rsidR="004B1489" w:rsidRPr="004B1489" w:rsidRDefault="004B1489" w:rsidP="004B1489">
            <w:pPr>
              <w:rPr>
                <w:rFonts w:ascii="Times New Roman" w:hAnsi="Times New Roman" w:cs="Times New Roman"/>
                <w:b/>
              </w:rPr>
            </w:pPr>
            <w:r w:rsidRPr="004B1489">
              <w:rPr>
                <w:rFonts w:ascii="Times New Roman" w:hAnsi="Times New Roman" w:cs="Times New Roman"/>
                <w:b/>
              </w:rPr>
              <w:t>Grouping Class Size and Caseload</w:t>
            </w:r>
          </w:p>
        </w:tc>
      </w:tr>
      <w:tr w:rsidR="004B1489" w:rsidRPr="004B1489" w:rsidTr="00DF50AF">
        <w:tc>
          <w:tcPr>
            <w:tcW w:w="6588" w:type="dxa"/>
          </w:tcPr>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 xml:space="preserve">To provide specially designed instruction and academic instruction to a group of students with disabilities and nondisabled peers.  </w:t>
            </w:r>
          </w:p>
          <w:p w:rsidR="004B1489" w:rsidRPr="004B1489" w:rsidRDefault="004B1489" w:rsidP="004B1489">
            <w:pPr>
              <w:rPr>
                <w:rFonts w:ascii="Times New Roman" w:hAnsi="Times New Roman" w:cs="Times New Roman"/>
                <w:sz w:val="20"/>
                <w:szCs w:val="20"/>
              </w:rPr>
            </w:pP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The responsibility for planning, delivering and evaluating instruction for all students is shared by the general and special education teachers.</w:t>
            </w:r>
          </w:p>
          <w:p w:rsidR="004B1489" w:rsidRPr="004B1489" w:rsidRDefault="004B1489" w:rsidP="004B1489">
            <w:pPr>
              <w:rPr>
                <w:rFonts w:ascii="Times New Roman" w:hAnsi="Times New Roman" w:cs="Times New Roman"/>
                <w:sz w:val="20"/>
                <w:szCs w:val="20"/>
              </w:rPr>
            </w:pP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 xml:space="preserve">Districts </w:t>
            </w:r>
            <w:r w:rsidRPr="004B1489">
              <w:rPr>
                <w:rFonts w:ascii="Times New Roman" w:hAnsi="Times New Roman" w:cs="Times New Roman"/>
                <w:sz w:val="20"/>
                <w:szCs w:val="20"/>
                <w:u w:val="single"/>
              </w:rPr>
              <w:t>may</w:t>
            </w:r>
            <w:r w:rsidRPr="004B1489">
              <w:rPr>
                <w:rFonts w:ascii="Times New Roman" w:hAnsi="Times New Roman" w:cs="Times New Roman"/>
                <w:sz w:val="20"/>
                <w:szCs w:val="20"/>
              </w:rPr>
              <w:t xml:space="preserve"> choose to offer Integrated Co-teaching.  It is not a mandatory service.  This is the only continuum option that is not mandated to be available to all students with disabilities.</w:t>
            </w:r>
          </w:p>
          <w:p w:rsidR="004B1489" w:rsidRPr="004B1489" w:rsidRDefault="004B1489" w:rsidP="004B1489">
            <w:pPr>
              <w:rPr>
                <w:rFonts w:ascii="Times New Roman" w:hAnsi="Times New Roman" w:cs="Times New Roman"/>
                <w:sz w:val="20"/>
                <w:szCs w:val="20"/>
              </w:rPr>
            </w:pP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 xml:space="preserve">It is now required that all districts use the terminology “integrated co-teaching” consistent with the regulatory requirements, so that the level of services being provided to a student is clear and consistent among districts </w:t>
            </w:r>
          </w:p>
          <w:p w:rsidR="004B1489" w:rsidRPr="004B1489" w:rsidRDefault="004B1489" w:rsidP="004B1489">
            <w:pPr>
              <w:rPr>
                <w:rFonts w:ascii="Times New Roman" w:hAnsi="Times New Roman" w:cs="Times New Roman"/>
                <w:sz w:val="20"/>
                <w:szCs w:val="20"/>
              </w:rPr>
            </w:pP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Integrated co-teaching services means students are intentionally grouped together based on similarity of need for the purpose of receiving specially designed instruction in a general education class, usually daily for the identified class.</w:t>
            </w:r>
          </w:p>
        </w:tc>
        <w:tc>
          <w:tcPr>
            <w:tcW w:w="1440" w:type="dxa"/>
          </w:tcPr>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IEP must specify how often service will be provided during a particular time period</w:t>
            </w:r>
          </w:p>
          <w:p w:rsidR="004B1489" w:rsidRPr="004B1489" w:rsidRDefault="004B1489" w:rsidP="004B1489">
            <w:pPr>
              <w:rPr>
                <w:rFonts w:ascii="Times New Roman" w:hAnsi="Times New Roman" w:cs="Times New Roman"/>
                <w:sz w:val="20"/>
                <w:szCs w:val="20"/>
              </w:rPr>
            </w:pP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Does not have to be daily  (e.g., 3 days per week)</w:t>
            </w:r>
          </w:p>
        </w:tc>
        <w:tc>
          <w:tcPr>
            <w:tcW w:w="1530" w:type="dxa"/>
          </w:tcPr>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May be provided for all or part of the school day (e.g., a class period)</w:t>
            </w:r>
          </w:p>
          <w:p w:rsidR="004B1489" w:rsidRPr="004B1489" w:rsidRDefault="004B1489" w:rsidP="004B1489">
            <w:pPr>
              <w:rPr>
                <w:rFonts w:ascii="Times New Roman" w:hAnsi="Times New Roman" w:cs="Times New Roman"/>
                <w:sz w:val="20"/>
                <w:szCs w:val="20"/>
              </w:rPr>
            </w:pPr>
          </w:p>
        </w:tc>
        <w:tc>
          <w:tcPr>
            <w:tcW w:w="1440" w:type="dxa"/>
          </w:tcPr>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General education class(s) where integrated co-teaching will be provided.</w:t>
            </w:r>
          </w:p>
        </w:tc>
        <w:tc>
          <w:tcPr>
            <w:tcW w:w="3618" w:type="dxa"/>
          </w:tcPr>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Students must be grouped by similarity of individual need:</w:t>
            </w:r>
          </w:p>
          <w:p w:rsidR="004B1489" w:rsidRPr="004B1489" w:rsidRDefault="004B1489" w:rsidP="004B1489">
            <w:pPr>
              <w:numPr>
                <w:ilvl w:val="0"/>
                <w:numId w:val="9"/>
              </w:numPr>
              <w:contextualSpacing/>
              <w:rPr>
                <w:rFonts w:ascii="Times New Roman" w:hAnsi="Times New Roman" w:cs="Times New Roman"/>
                <w:sz w:val="20"/>
                <w:szCs w:val="20"/>
              </w:rPr>
            </w:pPr>
            <w:r w:rsidRPr="004B1489">
              <w:rPr>
                <w:rFonts w:ascii="Times New Roman" w:hAnsi="Times New Roman" w:cs="Times New Roman"/>
                <w:sz w:val="20"/>
                <w:szCs w:val="20"/>
              </w:rPr>
              <w:t>levels of academic or achievement and learning characteristics;</w:t>
            </w:r>
          </w:p>
          <w:p w:rsidR="004B1489" w:rsidRPr="004B1489" w:rsidRDefault="004B1489" w:rsidP="004B1489">
            <w:pPr>
              <w:numPr>
                <w:ilvl w:val="0"/>
                <w:numId w:val="9"/>
              </w:numPr>
              <w:contextualSpacing/>
              <w:rPr>
                <w:rFonts w:ascii="Times New Roman" w:hAnsi="Times New Roman" w:cs="Times New Roman"/>
                <w:sz w:val="20"/>
                <w:szCs w:val="20"/>
              </w:rPr>
            </w:pPr>
            <w:r w:rsidRPr="004B1489">
              <w:rPr>
                <w:rFonts w:ascii="Times New Roman" w:hAnsi="Times New Roman" w:cs="Times New Roman"/>
                <w:sz w:val="20"/>
                <w:szCs w:val="20"/>
              </w:rPr>
              <w:t>levels of social development;</w:t>
            </w:r>
          </w:p>
          <w:p w:rsidR="004B1489" w:rsidRPr="004B1489" w:rsidRDefault="004B1489" w:rsidP="004B1489">
            <w:pPr>
              <w:numPr>
                <w:ilvl w:val="0"/>
                <w:numId w:val="9"/>
              </w:numPr>
              <w:contextualSpacing/>
              <w:rPr>
                <w:rFonts w:ascii="Times New Roman" w:hAnsi="Times New Roman" w:cs="Times New Roman"/>
                <w:sz w:val="20"/>
                <w:szCs w:val="20"/>
              </w:rPr>
            </w:pPr>
            <w:r w:rsidRPr="004B1489">
              <w:rPr>
                <w:rFonts w:ascii="Times New Roman" w:hAnsi="Times New Roman" w:cs="Times New Roman"/>
                <w:sz w:val="20"/>
                <w:szCs w:val="20"/>
              </w:rPr>
              <w:t xml:space="preserve">levels of physical development; </w:t>
            </w:r>
          </w:p>
          <w:p w:rsidR="004B1489" w:rsidRPr="004B1489" w:rsidRDefault="004B1489" w:rsidP="004B1489">
            <w:pPr>
              <w:numPr>
                <w:ilvl w:val="0"/>
                <w:numId w:val="9"/>
              </w:numPr>
              <w:contextualSpacing/>
              <w:rPr>
                <w:rFonts w:ascii="Times New Roman" w:hAnsi="Times New Roman" w:cs="Times New Roman"/>
                <w:sz w:val="20"/>
                <w:szCs w:val="20"/>
              </w:rPr>
            </w:pPr>
            <w:r w:rsidRPr="004B1489">
              <w:rPr>
                <w:rFonts w:ascii="Times New Roman" w:hAnsi="Times New Roman" w:cs="Times New Roman"/>
                <w:sz w:val="20"/>
                <w:szCs w:val="20"/>
              </w:rPr>
              <w:t xml:space="preserve">the management needs of the students in the classroom </w:t>
            </w: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Maximum number of students with disabilities on the class roster for integrated co-teaching is 12.  The roster of 12 students includes any student with a disability in that class regardless whether all 12 are recommended for integrated co-teaching. The number of non-disabled students should be more than or equal to the number of students with disabilities.</w:t>
            </w:r>
          </w:p>
        </w:tc>
      </w:tr>
      <w:tr w:rsidR="004B1489" w:rsidRPr="004B1489" w:rsidTr="00DF50AF">
        <w:tc>
          <w:tcPr>
            <w:tcW w:w="14616" w:type="dxa"/>
            <w:gridSpan w:val="5"/>
            <w:shd w:val="clear" w:color="auto" w:fill="FDE9D9" w:themeFill="accent6" w:themeFillTint="33"/>
          </w:tcPr>
          <w:p w:rsidR="004B1489" w:rsidRPr="004B1489" w:rsidRDefault="004B1489" w:rsidP="004B1489">
            <w:pPr>
              <w:rPr>
                <w:rFonts w:ascii="Times New Roman" w:hAnsi="Times New Roman" w:cs="Times New Roman"/>
                <w:b/>
                <w:sz w:val="20"/>
                <w:szCs w:val="20"/>
              </w:rPr>
            </w:pPr>
            <w:r w:rsidRPr="004B1489">
              <w:rPr>
                <w:rFonts w:ascii="Times New Roman" w:hAnsi="Times New Roman" w:cs="Times New Roman"/>
                <w:b/>
                <w:sz w:val="20"/>
                <w:szCs w:val="20"/>
              </w:rPr>
              <w:t>Hallmarks of Effective Practice</w:t>
            </w:r>
          </w:p>
        </w:tc>
      </w:tr>
      <w:tr w:rsidR="004B1489" w:rsidRPr="004B1489" w:rsidTr="00DF50AF">
        <w:tc>
          <w:tcPr>
            <w:tcW w:w="14616" w:type="dxa"/>
            <w:gridSpan w:val="5"/>
          </w:tcPr>
          <w:p w:rsidR="004B1489" w:rsidRPr="004B1489" w:rsidRDefault="004B1489" w:rsidP="004B1489">
            <w:pPr>
              <w:numPr>
                <w:ilvl w:val="0"/>
                <w:numId w:val="4"/>
              </w:numPr>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General education teacher and</w:t>
            </w:r>
            <w:r w:rsidRPr="004B1489">
              <w:rPr>
                <w:rFonts w:ascii="Times New Roman" w:eastAsia="Times New Roman" w:hAnsi="Times New Roman" w:cs="Times New Roman"/>
                <w:b/>
                <w:sz w:val="20"/>
                <w:szCs w:val="20"/>
              </w:rPr>
              <w:t xml:space="preserve"> </w:t>
            </w:r>
            <w:r w:rsidRPr="004B1489">
              <w:rPr>
                <w:rFonts w:ascii="Times New Roman" w:eastAsia="Times New Roman" w:hAnsi="Times New Roman" w:cs="Times New Roman"/>
                <w:sz w:val="20"/>
                <w:szCs w:val="20"/>
              </w:rPr>
              <w:t>special education teacher working in tandem to provide instruction</w:t>
            </w:r>
          </w:p>
          <w:p w:rsidR="004B1489" w:rsidRPr="004B1489" w:rsidRDefault="004B1489" w:rsidP="004B1489">
            <w:pPr>
              <w:numPr>
                <w:ilvl w:val="0"/>
                <w:numId w:val="4"/>
              </w:numPr>
              <w:contextualSpacing/>
              <w:rPr>
                <w:rFonts w:ascii="Times New Roman" w:eastAsia="Times New Roman" w:hAnsi="Times New Roman" w:cs="Times New Roman"/>
                <w:b/>
                <w:sz w:val="20"/>
                <w:szCs w:val="20"/>
              </w:rPr>
            </w:pPr>
            <w:r w:rsidRPr="004B1489">
              <w:rPr>
                <w:rFonts w:ascii="Times New Roman" w:eastAsia="Times New Roman" w:hAnsi="Times New Roman" w:cs="Times New Roman"/>
                <w:sz w:val="20"/>
                <w:szCs w:val="20"/>
              </w:rPr>
              <w:t>Students with disabilities are naturally integrated into the classroom</w:t>
            </w:r>
            <w:r w:rsidRPr="004B1489">
              <w:rPr>
                <w:rFonts w:ascii="Times New Roman" w:eastAsia="Times New Roman" w:hAnsi="Times New Roman" w:cs="Times New Roman"/>
                <w:b/>
                <w:sz w:val="20"/>
                <w:szCs w:val="20"/>
              </w:rPr>
              <w:t xml:space="preserve">  </w:t>
            </w:r>
          </w:p>
          <w:p w:rsidR="004B1489" w:rsidRPr="004B1489" w:rsidRDefault="004B1489" w:rsidP="004B1489">
            <w:pPr>
              <w:numPr>
                <w:ilvl w:val="0"/>
                <w:numId w:val="4"/>
              </w:numPr>
              <w:contextualSpacing/>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 xml:space="preserve">General and special educators share roles and instructional responsibilities for working with students in such a way that there is no obvious distinction between the generalist and the specialist </w:t>
            </w:r>
          </w:p>
          <w:p w:rsidR="004B1489" w:rsidRPr="004B1489" w:rsidRDefault="004B1489" w:rsidP="004B1489">
            <w:pPr>
              <w:numPr>
                <w:ilvl w:val="0"/>
                <w:numId w:val="4"/>
              </w:numPr>
              <w:contextualSpacing/>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Students respond to both teachers equally in regard to instruction and discipline</w:t>
            </w:r>
          </w:p>
          <w:p w:rsidR="004B1489" w:rsidRPr="004B1489" w:rsidRDefault="004B1489" w:rsidP="004B1489">
            <w:pPr>
              <w:numPr>
                <w:ilvl w:val="0"/>
                <w:numId w:val="4"/>
              </w:numPr>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 xml:space="preserve">Both teachers share the responsibility of planning, lesson plan development, delivering </w:t>
            </w:r>
            <w:r w:rsidRPr="004B1489">
              <w:rPr>
                <w:rFonts w:ascii="Times New Roman" w:eastAsia="Times New Roman" w:hAnsi="Times New Roman" w:cs="Times New Roman"/>
                <w:bCs/>
                <w:sz w:val="20"/>
                <w:szCs w:val="20"/>
              </w:rPr>
              <w:t>primary instruction</w:t>
            </w:r>
            <w:r w:rsidRPr="004B1489">
              <w:rPr>
                <w:rFonts w:ascii="Times New Roman" w:eastAsia="Times New Roman" w:hAnsi="Times New Roman" w:cs="Times New Roman"/>
                <w:sz w:val="20"/>
                <w:szCs w:val="20"/>
              </w:rPr>
              <w:t xml:space="preserve">, and the evaluation of </w:t>
            </w:r>
            <w:r w:rsidRPr="004B1489">
              <w:rPr>
                <w:rFonts w:ascii="Times New Roman" w:eastAsia="Times New Roman" w:hAnsi="Times New Roman" w:cs="Times New Roman"/>
                <w:bCs/>
                <w:sz w:val="20"/>
                <w:szCs w:val="20"/>
              </w:rPr>
              <w:t xml:space="preserve">all </w:t>
            </w:r>
            <w:r w:rsidRPr="004B1489">
              <w:rPr>
                <w:rFonts w:ascii="Times New Roman" w:eastAsia="Times New Roman" w:hAnsi="Times New Roman" w:cs="Times New Roman"/>
                <w:sz w:val="20"/>
                <w:szCs w:val="20"/>
              </w:rPr>
              <w:t>students</w:t>
            </w:r>
          </w:p>
          <w:p w:rsidR="004B1489" w:rsidRPr="004B1489" w:rsidRDefault="004B1489" w:rsidP="004B1489">
            <w:pPr>
              <w:numPr>
                <w:ilvl w:val="0"/>
                <w:numId w:val="4"/>
              </w:numPr>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Utilization of explicit instruction to teach skills and strategies</w:t>
            </w:r>
          </w:p>
          <w:p w:rsidR="004B1489" w:rsidRPr="004B1489" w:rsidRDefault="004B1489" w:rsidP="004B1489">
            <w:pPr>
              <w:numPr>
                <w:ilvl w:val="0"/>
                <w:numId w:val="4"/>
              </w:numPr>
              <w:contextualSpacing/>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Provision of specially designed instruction to students with disabilities is occurring</w:t>
            </w:r>
          </w:p>
          <w:p w:rsidR="004B1489" w:rsidRPr="004B1489" w:rsidRDefault="004B1489" w:rsidP="004B1489">
            <w:pPr>
              <w:numPr>
                <w:ilvl w:val="0"/>
                <w:numId w:val="4"/>
              </w:numPr>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Evidence of lesson planning that includes specially designed instruction for students with disabilities</w:t>
            </w:r>
          </w:p>
          <w:p w:rsidR="004B1489" w:rsidRPr="004B1489" w:rsidRDefault="004B1489" w:rsidP="004B1489">
            <w:pPr>
              <w:numPr>
                <w:ilvl w:val="0"/>
                <w:numId w:val="4"/>
              </w:numPr>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Evidence that both teachers are equally responsible for ALL students in the room</w:t>
            </w:r>
          </w:p>
          <w:p w:rsidR="004B1489" w:rsidRPr="004B1489" w:rsidRDefault="004B1489" w:rsidP="004B1489">
            <w:pPr>
              <w:numPr>
                <w:ilvl w:val="0"/>
                <w:numId w:val="4"/>
              </w:numPr>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Evidence that both teachers are aware of the different readiness levels of students</w:t>
            </w:r>
          </w:p>
          <w:p w:rsidR="004B1489" w:rsidRPr="004B1489" w:rsidRDefault="004B1489" w:rsidP="004B1489">
            <w:pPr>
              <w:numPr>
                <w:ilvl w:val="0"/>
                <w:numId w:val="4"/>
              </w:numPr>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A variety of co-teaching models are strategically used as observed over a series of subsequent classroom visitations</w:t>
            </w:r>
          </w:p>
          <w:p w:rsidR="004B1489" w:rsidRPr="004B1489" w:rsidRDefault="004B1489" w:rsidP="004B1489">
            <w:pPr>
              <w:numPr>
                <w:ilvl w:val="0"/>
                <w:numId w:val="4"/>
              </w:numPr>
              <w:contextualSpacing/>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 xml:space="preserve">Services are being received as per IEP and </w:t>
            </w:r>
            <w:r w:rsidRPr="004B1489">
              <w:t xml:space="preserve"> </w:t>
            </w:r>
            <w:r w:rsidRPr="004B1489">
              <w:rPr>
                <w:rFonts w:ascii="Times New Roman" w:eastAsia="Times New Roman" w:hAnsi="Times New Roman" w:cs="Times New Roman"/>
                <w:sz w:val="20"/>
                <w:szCs w:val="20"/>
              </w:rPr>
              <w:t xml:space="preserve">Special education and general education teachers are ensuring that students are utilizing supplemental aids and services </w:t>
            </w:r>
          </w:p>
          <w:p w:rsidR="004B1489" w:rsidRPr="004B1489" w:rsidRDefault="004B1489" w:rsidP="004B1489">
            <w:pPr>
              <w:numPr>
                <w:ilvl w:val="0"/>
                <w:numId w:val="4"/>
              </w:numPr>
              <w:contextualSpacing/>
              <w:rPr>
                <w:rFonts w:ascii="Times New Roman" w:hAnsi="Times New Roman" w:cs="Times New Roman"/>
              </w:rPr>
            </w:pPr>
            <w:r w:rsidRPr="004B1489">
              <w:rPr>
                <w:rFonts w:ascii="Times New Roman" w:eastAsia="Times New Roman" w:hAnsi="Times New Roman" w:cs="Times New Roman"/>
                <w:sz w:val="20"/>
                <w:szCs w:val="20"/>
              </w:rPr>
              <w:t>Evidence of data collection and ongoing monitoring of student performance</w:t>
            </w:r>
          </w:p>
          <w:p w:rsidR="004B1489" w:rsidRPr="004B1489" w:rsidRDefault="004B1489" w:rsidP="004B1489">
            <w:pPr>
              <w:numPr>
                <w:ilvl w:val="0"/>
                <w:numId w:val="4"/>
              </w:numPr>
              <w:contextualSpacing/>
              <w:rPr>
                <w:rFonts w:ascii="Times New Roman" w:hAnsi="Times New Roman" w:cs="Times New Roman"/>
              </w:rPr>
            </w:pPr>
            <w:r w:rsidRPr="004B1489">
              <w:rPr>
                <w:rFonts w:ascii="Times New Roman" w:eastAsia="Times New Roman" w:hAnsi="Times New Roman" w:cs="Times New Roman"/>
                <w:sz w:val="20"/>
                <w:szCs w:val="20"/>
              </w:rPr>
              <w:t>Evidence that Career Development and Occupational Studies (CDOS) standards are implemented into lesson planning</w:t>
            </w:r>
          </w:p>
        </w:tc>
      </w:tr>
    </w:tbl>
    <w:p w:rsidR="004B1489" w:rsidRPr="004B1489" w:rsidRDefault="004B1489" w:rsidP="004B1489"/>
    <w:p w:rsidR="004B1489" w:rsidRPr="004B1489" w:rsidRDefault="004B1489" w:rsidP="004B1489"/>
    <w:tbl>
      <w:tblPr>
        <w:tblStyle w:val="TableGrid"/>
        <w:tblpPr w:leftFromText="180" w:rightFromText="180" w:vertAnchor="text" w:horzAnchor="margin" w:tblpY="15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588"/>
        <w:gridCol w:w="1440"/>
        <w:gridCol w:w="1530"/>
        <w:gridCol w:w="1440"/>
        <w:gridCol w:w="3618"/>
      </w:tblGrid>
      <w:tr w:rsidR="004B1489" w:rsidRPr="004B1489" w:rsidTr="00DF50AF">
        <w:tc>
          <w:tcPr>
            <w:tcW w:w="14616" w:type="dxa"/>
            <w:gridSpan w:val="5"/>
            <w:shd w:val="clear" w:color="auto" w:fill="B2A1C7" w:themeFill="accent4" w:themeFillTint="99"/>
          </w:tcPr>
          <w:p w:rsidR="004B1489" w:rsidRPr="004B1489" w:rsidRDefault="004B1489" w:rsidP="004B1489">
            <w:pPr>
              <w:jc w:val="center"/>
              <w:rPr>
                <w:rFonts w:ascii="Times New Roman" w:hAnsi="Times New Roman" w:cs="Times New Roman"/>
                <w:b/>
              </w:rPr>
            </w:pPr>
            <w:r w:rsidRPr="004B1489">
              <w:rPr>
                <w:rFonts w:ascii="Times New Roman" w:hAnsi="Times New Roman" w:cs="Times New Roman"/>
                <w:b/>
              </w:rPr>
              <w:t>Special Class</w:t>
            </w:r>
          </w:p>
          <w:p w:rsidR="004B1489" w:rsidRPr="004B1489" w:rsidRDefault="004B1489" w:rsidP="004B1489">
            <w:pPr>
              <w:jc w:val="center"/>
              <w:rPr>
                <w:rFonts w:ascii="Times New Roman" w:hAnsi="Times New Roman" w:cs="Times New Roman"/>
                <w:b/>
              </w:rPr>
            </w:pPr>
          </w:p>
        </w:tc>
      </w:tr>
      <w:tr w:rsidR="004B1489" w:rsidRPr="004B1489" w:rsidTr="00DF50AF">
        <w:tc>
          <w:tcPr>
            <w:tcW w:w="6588" w:type="dxa"/>
            <w:shd w:val="clear" w:color="auto" w:fill="CCC0D9" w:themeFill="accent4" w:themeFillTint="66"/>
          </w:tcPr>
          <w:p w:rsidR="004B1489" w:rsidRPr="004B1489" w:rsidRDefault="004B1489" w:rsidP="004B1489">
            <w:pPr>
              <w:rPr>
                <w:rFonts w:ascii="Times New Roman" w:hAnsi="Times New Roman" w:cs="Times New Roman"/>
                <w:b/>
              </w:rPr>
            </w:pPr>
            <w:r w:rsidRPr="004B1489">
              <w:rPr>
                <w:rFonts w:ascii="Times New Roman" w:hAnsi="Times New Roman" w:cs="Times New Roman"/>
                <w:b/>
              </w:rPr>
              <w:t>Purpose/Characteristics</w:t>
            </w:r>
          </w:p>
        </w:tc>
        <w:tc>
          <w:tcPr>
            <w:tcW w:w="1440" w:type="dxa"/>
            <w:shd w:val="clear" w:color="auto" w:fill="CCC0D9" w:themeFill="accent4" w:themeFillTint="66"/>
          </w:tcPr>
          <w:p w:rsidR="004B1489" w:rsidRPr="004B1489" w:rsidRDefault="004B1489" w:rsidP="004B1489">
            <w:pPr>
              <w:rPr>
                <w:rFonts w:ascii="Times New Roman" w:hAnsi="Times New Roman" w:cs="Times New Roman"/>
                <w:b/>
              </w:rPr>
            </w:pPr>
            <w:r w:rsidRPr="004B1489">
              <w:rPr>
                <w:rFonts w:ascii="Times New Roman" w:hAnsi="Times New Roman" w:cs="Times New Roman"/>
                <w:b/>
              </w:rPr>
              <w:t>Frequency</w:t>
            </w:r>
          </w:p>
        </w:tc>
        <w:tc>
          <w:tcPr>
            <w:tcW w:w="1530" w:type="dxa"/>
            <w:shd w:val="clear" w:color="auto" w:fill="CCC0D9" w:themeFill="accent4" w:themeFillTint="66"/>
          </w:tcPr>
          <w:p w:rsidR="004B1489" w:rsidRPr="004B1489" w:rsidRDefault="004B1489" w:rsidP="004B1489">
            <w:pPr>
              <w:rPr>
                <w:rFonts w:ascii="Times New Roman" w:hAnsi="Times New Roman" w:cs="Times New Roman"/>
                <w:b/>
              </w:rPr>
            </w:pPr>
            <w:r w:rsidRPr="004B1489">
              <w:rPr>
                <w:rFonts w:ascii="Times New Roman" w:hAnsi="Times New Roman" w:cs="Times New Roman"/>
                <w:b/>
              </w:rPr>
              <w:t>Duration</w:t>
            </w:r>
          </w:p>
        </w:tc>
        <w:tc>
          <w:tcPr>
            <w:tcW w:w="1440" w:type="dxa"/>
            <w:shd w:val="clear" w:color="auto" w:fill="CCC0D9" w:themeFill="accent4" w:themeFillTint="66"/>
          </w:tcPr>
          <w:p w:rsidR="004B1489" w:rsidRPr="004B1489" w:rsidRDefault="004B1489" w:rsidP="004B1489">
            <w:pPr>
              <w:rPr>
                <w:rFonts w:ascii="Times New Roman" w:hAnsi="Times New Roman" w:cs="Times New Roman"/>
                <w:b/>
              </w:rPr>
            </w:pPr>
            <w:r w:rsidRPr="004B1489">
              <w:rPr>
                <w:rFonts w:ascii="Times New Roman" w:hAnsi="Times New Roman" w:cs="Times New Roman"/>
                <w:b/>
              </w:rPr>
              <w:t>Location</w:t>
            </w:r>
          </w:p>
        </w:tc>
        <w:tc>
          <w:tcPr>
            <w:tcW w:w="3618" w:type="dxa"/>
            <w:shd w:val="clear" w:color="auto" w:fill="CCC0D9" w:themeFill="accent4" w:themeFillTint="66"/>
          </w:tcPr>
          <w:p w:rsidR="004B1489" w:rsidRPr="004B1489" w:rsidRDefault="004B1489" w:rsidP="004B1489">
            <w:pPr>
              <w:rPr>
                <w:rFonts w:ascii="Times New Roman" w:hAnsi="Times New Roman" w:cs="Times New Roman"/>
                <w:b/>
              </w:rPr>
            </w:pPr>
            <w:r w:rsidRPr="004B1489">
              <w:rPr>
                <w:rFonts w:ascii="Times New Roman" w:hAnsi="Times New Roman" w:cs="Times New Roman"/>
                <w:b/>
              </w:rPr>
              <w:t>Grouping Class Size and Caseload</w:t>
            </w:r>
          </w:p>
        </w:tc>
      </w:tr>
      <w:tr w:rsidR="004B1489" w:rsidRPr="004B1489" w:rsidTr="00DF50AF">
        <w:tc>
          <w:tcPr>
            <w:tcW w:w="6588" w:type="dxa"/>
          </w:tcPr>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To provide primary instruction that is specially designed to meet the similar needs of a group of students in a self-contained setting, separate from their non-disabled peers.</w:t>
            </w:r>
          </w:p>
          <w:p w:rsidR="004B1489" w:rsidRPr="004B1489" w:rsidRDefault="004B1489" w:rsidP="004B1489">
            <w:pPr>
              <w:rPr>
                <w:rFonts w:ascii="Times New Roman" w:hAnsi="Times New Roman" w:cs="Times New Roman"/>
                <w:sz w:val="20"/>
                <w:szCs w:val="20"/>
              </w:rPr>
            </w:pP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Special class means a class consisting of students with disabilities who have been grouped together because of similarity of needs for the purpose of receiving specially designed instruction in the self-contained setting, meaning that such students are receiving their primary instruction separate from their nondisabled peers. Students receiving services in a special class must be ensured access to the general education curriculum.</w:t>
            </w:r>
          </w:p>
          <w:p w:rsidR="004B1489" w:rsidRPr="004B1489" w:rsidRDefault="004B1489" w:rsidP="004B1489">
            <w:pPr>
              <w:rPr>
                <w:rFonts w:ascii="Times New Roman" w:hAnsi="Times New Roman" w:cs="Times New Roman"/>
                <w:sz w:val="20"/>
                <w:szCs w:val="20"/>
              </w:rPr>
            </w:pP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 xml:space="preserve">Special Class teachers at the MS and HS level need to be highly qualified to teach content areas and award credit. </w:t>
            </w:r>
          </w:p>
        </w:tc>
        <w:tc>
          <w:tcPr>
            <w:tcW w:w="1440" w:type="dxa"/>
          </w:tcPr>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 xml:space="preserve">IEP must specify how often service will be provided during a particular time period </w:t>
            </w:r>
          </w:p>
        </w:tc>
        <w:tc>
          <w:tcPr>
            <w:tcW w:w="1530" w:type="dxa"/>
          </w:tcPr>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All or part of the school day</w:t>
            </w:r>
          </w:p>
        </w:tc>
        <w:tc>
          <w:tcPr>
            <w:tcW w:w="1440" w:type="dxa"/>
          </w:tcPr>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Special Class</w:t>
            </w:r>
          </w:p>
          <w:p w:rsidR="004B1489" w:rsidRPr="004B1489" w:rsidRDefault="004B1489" w:rsidP="004B1489">
            <w:pPr>
              <w:rPr>
                <w:rFonts w:ascii="Times New Roman" w:hAnsi="Times New Roman" w:cs="Times New Roman"/>
                <w:sz w:val="20"/>
                <w:szCs w:val="20"/>
              </w:rPr>
            </w:pP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NOT in the general education classroom</w:t>
            </w:r>
          </w:p>
        </w:tc>
        <w:tc>
          <w:tcPr>
            <w:tcW w:w="3618" w:type="dxa"/>
          </w:tcPr>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 xml:space="preserve">Students are grouped based on similarity of needs in terms of levels of knowledge and development in subject and skill areas. The range of academic or educational achievement must be limited to assure that instruction provides each student appropriate opportunities to achieve his or her annual goals </w:t>
            </w:r>
          </w:p>
          <w:p w:rsidR="004B1489" w:rsidRPr="004B1489" w:rsidRDefault="004B1489" w:rsidP="004B1489">
            <w:pPr>
              <w:rPr>
                <w:rFonts w:ascii="Times New Roman" w:hAnsi="Times New Roman" w:cs="Times New Roman"/>
                <w:sz w:val="14"/>
                <w:szCs w:val="20"/>
              </w:rPr>
            </w:pP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Must include class size ratio in the IEP:</w:t>
            </w: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15:1 Specialized instruction</w:t>
            </w: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12:1+1  Management needs interfere with</w:t>
            </w: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 xml:space="preserve">          Instructional process</w:t>
            </w: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8:1+1  Intensive management needs</w:t>
            </w: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6:1+1  Highly intensive management needs</w:t>
            </w:r>
          </w:p>
          <w:p w:rsidR="004B1489" w:rsidRPr="004B1489" w:rsidRDefault="004B1489" w:rsidP="004B1489">
            <w:pPr>
              <w:rPr>
                <w:rFonts w:ascii="Times New Roman" w:hAnsi="Times New Roman" w:cs="Times New Roman"/>
                <w:sz w:val="20"/>
                <w:szCs w:val="20"/>
              </w:rPr>
            </w:pPr>
            <w:r w:rsidRPr="004B1489">
              <w:rPr>
                <w:rFonts w:ascii="Times New Roman" w:hAnsi="Times New Roman" w:cs="Times New Roman"/>
                <w:sz w:val="20"/>
                <w:szCs w:val="20"/>
              </w:rPr>
              <w:t>12:1+(3:1)  Severe, multiple disabilities</w:t>
            </w:r>
          </w:p>
          <w:p w:rsidR="004B1489" w:rsidRPr="004B1489" w:rsidRDefault="004B1489" w:rsidP="004B1489">
            <w:pPr>
              <w:rPr>
                <w:rFonts w:ascii="Times New Roman" w:hAnsi="Times New Roman" w:cs="Times New Roman"/>
                <w:sz w:val="16"/>
                <w:szCs w:val="20"/>
              </w:rPr>
            </w:pPr>
            <w:r w:rsidRPr="004B1489">
              <w:rPr>
                <w:rFonts w:ascii="Times New Roman" w:hAnsi="Times New Roman" w:cs="Times New Roman"/>
                <w:sz w:val="20"/>
                <w:szCs w:val="20"/>
              </w:rPr>
              <w:t>If a student’s IEP indicates special class, the IEP must describe the class size.</w:t>
            </w:r>
          </w:p>
          <w:p w:rsidR="004B1489" w:rsidRPr="004B1489" w:rsidRDefault="004B1489" w:rsidP="004B1489">
            <w:pPr>
              <w:rPr>
                <w:rFonts w:ascii="Times New Roman" w:hAnsi="Times New Roman" w:cs="Times New Roman"/>
                <w:sz w:val="20"/>
                <w:szCs w:val="20"/>
                <w:u w:val="single"/>
              </w:rPr>
            </w:pPr>
            <w:smartTag w:uri="urn:schemas-microsoft-com:office:smarttags" w:element="place">
              <w:smartTag w:uri="urn:schemas-microsoft-com:office:smarttags" w:element="PlaceName">
                <w:r w:rsidRPr="004B1489">
                  <w:rPr>
                    <w:rFonts w:ascii="Times New Roman" w:hAnsi="Times New Roman" w:cs="Times New Roman"/>
                    <w:sz w:val="20"/>
                    <w:szCs w:val="20"/>
                    <w:u w:val="single"/>
                  </w:rPr>
                  <w:t>Age</w:t>
                </w:r>
              </w:smartTag>
              <w:r w:rsidRPr="004B1489">
                <w:rPr>
                  <w:rFonts w:ascii="Times New Roman" w:hAnsi="Times New Roman" w:cs="Times New Roman"/>
                  <w:sz w:val="20"/>
                  <w:szCs w:val="20"/>
                  <w:u w:val="single"/>
                </w:rPr>
                <w:t xml:space="preserve"> </w:t>
              </w:r>
              <w:smartTag w:uri="urn:schemas-microsoft-com:office:smarttags" w:element="PlaceType">
                <w:r w:rsidRPr="004B1489">
                  <w:rPr>
                    <w:rFonts w:ascii="Times New Roman" w:hAnsi="Times New Roman" w:cs="Times New Roman"/>
                    <w:sz w:val="20"/>
                    <w:szCs w:val="20"/>
                    <w:u w:val="single"/>
                  </w:rPr>
                  <w:t>Range</w:t>
                </w:r>
              </w:smartTag>
            </w:smartTag>
            <w:r w:rsidRPr="004B1489">
              <w:rPr>
                <w:rFonts w:ascii="Times New Roman" w:hAnsi="Times New Roman" w:cs="Times New Roman"/>
                <w:sz w:val="20"/>
                <w:szCs w:val="20"/>
                <w:u w:val="single"/>
              </w:rPr>
              <w:t xml:space="preserve"> in Special Class</w:t>
            </w:r>
          </w:p>
          <w:p w:rsidR="004B1489" w:rsidRPr="004B1489" w:rsidRDefault="004B1489" w:rsidP="004B1489">
            <w:pPr>
              <w:numPr>
                <w:ilvl w:val="0"/>
                <w:numId w:val="5"/>
              </w:numPr>
              <w:tabs>
                <w:tab w:val="num" w:pos="291"/>
              </w:tabs>
              <w:ind w:left="291" w:hanging="228"/>
              <w:rPr>
                <w:rFonts w:ascii="Times New Roman" w:hAnsi="Times New Roman" w:cs="Times New Roman"/>
                <w:sz w:val="20"/>
                <w:szCs w:val="20"/>
              </w:rPr>
            </w:pPr>
            <w:r w:rsidRPr="004B1489">
              <w:rPr>
                <w:rFonts w:ascii="Times New Roman" w:hAnsi="Times New Roman" w:cs="Times New Roman"/>
                <w:sz w:val="20"/>
                <w:szCs w:val="20"/>
              </w:rPr>
              <w:t>For students less than16 years of age the age range shall not exceed 36 months</w:t>
            </w:r>
          </w:p>
          <w:p w:rsidR="004B1489" w:rsidRPr="004B1489" w:rsidRDefault="004B1489" w:rsidP="004B1489">
            <w:pPr>
              <w:numPr>
                <w:ilvl w:val="0"/>
                <w:numId w:val="5"/>
              </w:numPr>
              <w:tabs>
                <w:tab w:val="num" w:pos="291"/>
              </w:tabs>
              <w:ind w:left="291" w:hanging="228"/>
              <w:rPr>
                <w:rFonts w:ascii="Times New Roman" w:hAnsi="Times New Roman" w:cs="Times New Roman"/>
                <w:sz w:val="20"/>
                <w:szCs w:val="20"/>
              </w:rPr>
            </w:pPr>
            <w:r w:rsidRPr="004B1489">
              <w:rPr>
                <w:rFonts w:ascii="Times New Roman" w:hAnsi="Times New Roman" w:cs="Times New Roman"/>
                <w:sz w:val="20"/>
                <w:szCs w:val="20"/>
              </w:rPr>
              <w:t>Age 16 and over and 12:1+(3:1) there is no age range limitation.</w:t>
            </w:r>
          </w:p>
        </w:tc>
      </w:tr>
      <w:tr w:rsidR="004B1489" w:rsidRPr="004B1489" w:rsidTr="00DF50AF">
        <w:tc>
          <w:tcPr>
            <w:tcW w:w="14616" w:type="dxa"/>
            <w:gridSpan w:val="5"/>
            <w:shd w:val="clear" w:color="auto" w:fill="E5DFEC" w:themeFill="accent4" w:themeFillTint="33"/>
          </w:tcPr>
          <w:p w:rsidR="004B1489" w:rsidRPr="004B1489" w:rsidRDefault="004B1489" w:rsidP="004B1489">
            <w:pPr>
              <w:rPr>
                <w:rFonts w:ascii="Times New Roman" w:hAnsi="Times New Roman" w:cs="Times New Roman"/>
                <w:b/>
                <w:sz w:val="20"/>
                <w:szCs w:val="20"/>
              </w:rPr>
            </w:pPr>
            <w:r w:rsidRPr="004B1489">
              <w:rPr>
                <w:rFonts w:ascii="Times New Roman" w:hAnsi="Times New Roman" w:cs="Times New Roman"/>
                <w:b/>
                <w:sz w:val="20"/>
                <w:szCs w:val="20"/>
              </w:rPr>
              <w:t>Hallmarks of Effective Practice</w:t>
            </w:r>
          </w:p>
        </w:tc>
      </w:tr>
      <w:tr w:rsidR="004B1489" w:rsidRPr="004B1489" w:rsidTr="00DF50AF">
        <w:tc>
          <w:tcPr>
            <w:tcW w:w="14616" w:type="dxa"/>
            <w:gridSpan w:val="5"/>
          </w:tcPr>
          <w:p w:rsidR="004B1489" w:rsidRPr="004B1489" w:rsidRDefault="004B1489" w:rsidP="004B1489">
            <w:pPr>
              <w:numPr>
                <w:ilvl w:val="0"/>
                <w:numId w:val="6"/>
              </w:numPr>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Special education teacher is providing specially designed instruction to individual or groups of students</w:t>
            </w:r>
          </w:p>
          <w:p w:rsidR="004B1489" w:rsidRPr="004B1489" w:rsidRDefault="004B1489" w:rsidP="004B1489">
            <w:pPr>
              <w:numPr>
                <w:ilvl w:val="0"/>
                <w:numId w:val="6"/>
              </w:numPr>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 xml:space="preserve">Students have access to the same general education curriculum as their same age peers </w:t>
            </w:r>
          </w:p>
          <w:p w:rsidR="004B1489" w:rsidRPr="004B1489" w:rsidRDefault="004B1489" w:rsidP="004B1489">
            <w:pPr>
              <w:numPr>
                <w:ilvl w:val="0"/>
                <w:numId w:val="6"/>
              </w:numPr>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Utilization of explicit instruction to teach skills and strategies</w:t>
            </w:r>
          </w:p>
          <w:p w:rsidR="004B1489" w:rsidRPr="004B1489" w:rsidRDefault="004B1489" w:rsidP="004B1489">
            <w:pPr>
              <w:numPr>
                <w:ilvl w:val="0"/>
                <w:numId w:val="6"/>
              </w:numPr>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Evidence of data collection  and ongoing monitoring of student performance</w:t>
            </w:r>
          </w:p>
          <w:p w:rsidR="004B1489" w:rsidRPr="004B1489" w:rsidRDefault="004B1489" w:rsidP="004B1489">
            <w:pPr>
              <w:numPr>
                <w:ilvl w:val="0"/>
                <w:numId w:val="6"/>
              </w:numPr>
              <w:contextualSpacing/>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Provision of specially designed instruction</w:t>
            </w:r>
          </w:p>
          <w:p w:rsidR="004B1489" w:rsidRPr="004B1489" w:rsidRDefault="004B1489" w:rsidP="004B1489">
            <w:pPr>
              <w:numPr>
                <w:ilvl w:val="0"/>
                <w:numId w:val="6"/>
              </w:numPr>
              <w:contextualSpacing/>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Services are being received as per IEP</w:t>
            </w:r>
          </w:p>
          <w:p w:rsidR="004B1489" w:rsidRPr="004B1489" w:rsidRDefault="004B1489" w:rsidP="004B1489">
            <w:pPr>
              <w:numPr>
                <w:ilvl w:val="0"/>
                <w:numId w:val="6"/>
              </w:numPr>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Classroom management system is explicitly taught, reinforced and consistently implemented</w:t>
            </w:r>
          </w:p>
          <w:p w:rsidR="004B1489" w:rsidRPr="004B1489" w:rsidRDefault="004B1489" w:rsidP="004B1489">
            <w:pPr>
              <w:numPr>
                <w:ilvl w:val="0"/>
                <w:numId w:val="6"/>
              </w:numPr>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Health and safety guidelines are being followed</w:t>
            </w:r>
          </w:p>
          <w:p w:rsidR="004B1489" w:rsidRPr="004B1489" w:rsidRDefault="004B1489" w:rsidP="004B1489">
            <w:pPr>
              <w:numPr>
                <w:ilvl w:val="0"/>
                <w:numId w:val="6"/>
              </w:numPr>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Communication protocols are developed with related service providers</w:t>
            </w:r>
          </w:p>
          <w:p w:rsidR="004B1489" w:rsidRPr="004B1489" w:rsidRDefault="004B1489" w:rsidP="004B1489">
            <w:pPr>
              <w:numPr>
                <w:ilvl w:val="0"/>
                <w:numId w:val="6"/>
              </w:numPr>
              <w:contextualSpacing/>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Evidence of lesson planning that includes specially designed instruction for students with disabilities</w:t>
            </w:r>
          </w:p>
          <w:p w:rsidR="004B1489" w:rsidRPr="004B1489" w:rsidRDefault="004B1489" w:rsidP="004B1489">
            <w:pPr>
              <w:numPr>
                <w:ilvl w:val="0"/>
                <w:numId w:val="6"/>
              </w:numPr>
              <w:contextualSpacing/>
              <w:rPr>
                <w:rFonts w:ascii="Times New Roman" w:eastAsia="Times New Roman" w:hAnsi="Times New Roman" w:cs="Times New Roman"/>
                <w:sz w:val="20"/>
                <w:szCs w:val="20"/>
              </w:rPr>
            </w:pPr>
            <w:r w:rsidRPr="004B1489">
              <w:rPr>
                <w:rFonts w:ascii="Times New Roman" w:eastAsia="Times New Roman" w:hAnsi="Times New Roman" w:cs="Times New Roman"/>
                <w:sz w:val="20"/>
                <w:szCs w:val="20"/>
              </w:rPr>
              <w:t>Evidence that Career Development and Occupational Studies (CDOS) standards are implemented into lesson planning</w:t>
            </w:r>
          </w:p>
        </w:tc>
      </w:tr>
    </w:tbl>
    <w:p w:rsidR="004B1489" w:rsidRPr="004B1489" w:rsidRDefault="004B1489" w:rsidP="004B1489"/>
    <w:p w:rsidR="004B1489" w:rsidRPr="004B1489" w:rsidRDefault="004B1489" w:rsidP="004B1489"/>
    <w:tbl>
      <w:tblPr>
        <w:tblStyle w:val="TableGrid1"/>
        <w:tblpPr w:leftFromText="180" w:rightFromText="180" w:vertAnchor="text" w:horzAnchor="margin" w:tblpY="1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28"/>
        <w:gridCol w:w="10170"/>
      </w:tblGrid>
      <w:tr w:rsidR="004B1489" w:rsidRPr="004B1489" w:rsidTr="00DF50AF">
        <w:tc>
          <w:tcPr>
            <w:tcW w:w="14598" w:type="dxa"/>
            <w:gridSpan w:val="2"/>
            <w:shd w:val="clear" w:color="auto" w:fill="EEECE1" w:themeFill="background2"/>
          </w:tcPr>
          <w:p w:rsidR="004B1489" w:rsidRPr="004B1489" w:rsidRDefault="004B1489" w:rsidP="004B1489">
            <w:pPr>
              <w:jc w:val="center"/>
              <w:rPr>
                <w:rFonts w:ascii="Times New Roman" w:hAnsi="Times New Roman" w:cs="Times New Roman"/>
                <w:b/>
                <w:sz w:val="24"/>
                <w:szCs w:val="24"/>
              </w:rPr>
            </w:pPr>
            <w:r w:rsidRPr="004B1489">
              <w:rPr>
                <w:rFonts w:ascii="Times New Roman" w:hAnsi="Times New Roman" w:cs="Times New Roman"/>
                <w:b/>
                <w:sz w:val="24"/>
                <w:szCs w:val="24"/>
              </w:rPr>
              <w:t>Teaching Assistants vs Teacher Aides</w:t>
            </w:r>
          </w:p>
          <w:p w:rsidR="004B1489" w:rsidRPr="004B1489" w:rsidRDefault="004B1489" w:rsidP="004B1489">
            <w:pPr>
              <w:jc w:val="center"/>
              <w:rPr>
                <w:rFonts w:ascii="Times New Roman" w:hAnsi="Times New Roman" w:cs="Times New Roman"/>
              </w:rPr>
            </w:pPr>
            <w:r w:rsidRPr="004B1489">
              <w:rPr>
                <w:rFonts w:ascii="Times New Roman" w:hAnsi="Times New Roman" w:cs="Times New Roman"/>
              </w:rPr>
              <w:t>NYSED Part 200.6 Regulations</w:t>
            </w:r>
          </w:p>
        </w:tc>
      </w:tr>
      <w:tr w:rsidR="004B1489" w:rsidRPr="004B1489" w:rsidTr="00DF50AF">
        <w:tc>
          <w:tcPr>
            <w:tcW w:w="4428" w:type="dxa"/>
          </w:tcPr>
          <w:p w:rsidR="004B1489" w:rsidRPr="004B1489" w:rsidRDefault="004B1489" w:rsidP="004B1489">
            <w:pPr>
              <w:rPr>
                <w:rFonts w:ascii="Times New Roman" w:hAnsi="Times New Roman" w:cs="Times New Roman"/>
              </w:rPr>
            </w:pPr>
            <w:r w:rsidRPr="004B1489">
              <w:rPr>
                <w:rFonts w:ascii="Times New Roman" w:hAnsi="Times New Roman" w:cs="Times New Roman"/>
              </w:rPr>
              <w:t>Teaching Assistant</w:t>
            </w:r>
          </w:p>
        </w:tc>
        <w:tc>
          <w:tcPr>
            <w:tcW w:w="10170" w:type="dxa"/>
          </w:tcPr>
          <w:p w:rsidR="004B1489" w:rsidRPr="004B1489" w:rsidRDefault="004B1489" w:rsidP="004B1489">
            <w:pPr>
              <w:rPr>
                <w:rFonts w:ascii="Times New Roman" w:hAnsi="Times New Roman" w:cs="Times New Roman"/>
              </w:rPr>
            </w:pPr>
            <w:r w:rsidRPr="004B1489">
              <w:rPr>
                <w:rFonts w:ascii="Times New Roman" w:hAnsi="Times New Roman" w:cs="Times New Roman"/>
              </w:rPr>
              <w:t xml:space="preserve">A teaching assistant, under the general supervision of the special education teacher, can assist in the delivery of special education services but cannot serve in place of a special education teacher. The following description of duties is provided as guidance in determining the appropriate role for teaching assistants: </w:t>
            </w:r>
          </w:p>
          <w:p w:rsidR="004B1489" w:rsidRPr="004B1489" w:rsidRDefault="004B1489" w:rsidP="004B1489">
            <w:pPr>
              <w:rPr>
                <w:rFonts w:ascii="Times New Roman" w:hAnsi="Times New Roman" w:cs="Times New Roman"/>
              </w:rPr>
            </w:pPr>
          </w:p>
          <w:p w:rsidR="004B1489" w:rsidRPr="004B1489" w:rsidRDefault="004B1489" w:rsidP="004B1489">
            <w:pPr>
              <w:numPr>
                <w:ilvl w:val="0"/>
                <w:numId w:val="8"/>
              </w:numPr>
              <w:contextualSpacing/>
              <w:rPr>
                <w:rFonts w:ascii="Times New Roman" w:hAnsi="Times New Roman" w:cs="Times New Roman"/>
              </w:rPr>
            </w:pPr>
            <w:r w:rsidRPr="004B1489">
              <w:rPr>
                <w:rFonts w:ascii="Times New Roman" w:hAnsi="Times New Roman" w:cs="Times New Roman"/>
              </w:rPr>
              <w:t xml:space="preserve">working with individual students or groups of students on special instructional projects; </w:t>
            </w:r>
          </w:p>
          <w:p w:rsidR="004B1489" w:rsidRPr="004B1489" w:rsidRDefault="004B1489" w:rsidP="004B1489">
            <w:pPr>
              <w:numPr>
                <w:ilvl w:val="0"/>
                <w:numId w:val="8"/>
              </w:numPr>
              <w:contextualSpacing/>
              <w:rPr>
                <w:rFonts w:ascii="Times New Roman" w:hAnsi="Times New Roman" w:cs="Times New Roman"/>
              </w:rPr>
            </w:pPr>
            <w:r w:rsidRPr="004B1489">
              <w:rPr>
                <w:rFonts w:ascii="Times New Roman" w:hAnsi="Times New Roman" w:cs="Times New Roman"/>
              </w:rPr>
              <w:t>providing the teacher with information about students which will assist the teacher in the development of appropriate learning and behavioral experiences;</w:t>
            </w:r>
          </w:p>
          <w:p w:rsidR="004B1489" w:rsidRPr="004B1489" w:rsidRDefault="004B1489" w:rsidP="004B1489">
            <w:pPr>
              <w:numPr>
                <w:ilvl w:val="0"/>
                <w:numId w:val="8"/>
              </w:numPr>
              <w:contextualSpacing/>
              <w:rPr>
                <w:rFonts w:ascii="Times New Roman" w:hAnsi="Times New Roman" w:cs="Times New Roman"/>
              </w:rPr>
            </w:pPr>
            <w:r w:rsidRPr="004B1489">
              <w:rPr>
                <w:rFonts w:ascii="Times New Roman" w:hAnsi="Times New Roman" w:cs="Times New Roman"/>
              </w:rPr>
              <w:t>assisting students in the use of available instructional resources and development of instructional materials;</w:t>
            </w:r>
          </w:p>
          <w:p w:rsidR="004B1489" w:rsidRPr="004B1489" w:rsidRDefault="004B1489" w:rsidP="004B1489">
            <w:pPr>
              <w:numPr>
                <w:ilvl w:val="0"/>
                <w:numId w:val="8"/>
              </w:numPr>
              <w:contextualSpacing/>
              <w:rPr>
                <w:rFonts w:ascii="Times New Roman" w:hAnsi="Times New Roman" w:cs="Times New Roman"/>
              </w:rPr>
            </w:pPr>
            <w:r w:rsidRPr="004B1489">
              <w:rPr>
                <w:rFonts w:ascii="Times New Roman" w:hAnsi="Times New Roman" w:cs="Times New Roman"/>
              </w:rPr>
              <w:t>assisting in the development of instructional materials;</w:t>
            </w:r>
          </w:p>
          <w:p w:rsidR="004B1489" w:rsidRPr="004B1489" w:rsidRDefault="004B1489" w:rsidP="004B1489">
            <w:pPr>
              <w:numPr>
                <w:ilvl w:val="0"/>
                <w:numId w:val="8"/>
              </w:numPr>
              <w:contextualSpacing/>
              <w:rPr>
                <w:rFonts w:ascii="Times New Roman" w:hAnsi="Times New Roman" w:cs="Times New Roman"/>
              </w:rPr>
            </w:pPr>
            <w:r w:rsidRPr="004B1489">
              <w:rPr>
                <w:rFonts w:ascii="Times New Roman" w:hAnsi="Times New Roman" w:cs="Times New Roman"/>
              </w:rPr>
              <w:t>assisting in providing testing accommodations;</w:t>
            </w:r>
          </w:p>
          <w:p w:rsidR="004B1489" w:rsidRPr="004B1489" w:rsidRDefault="004B1489" w:rsidP="004B1489">
            <w:pPr>
              <w:numPr>
                <w:ilvl w:val="0"/>
                <w:numId w:val="8"/>
              </w:numPr>
              <w:contextualSpacing/>
              <w:rPr>
                <w:rFonts w:ascii="Times New Roman" w:hAnsi="Times New Roman" w:cs="Times New Roman"/>
              </w:rPr>
            </w:pPr>
            <w:r w:rsidRPr="004B1489">
              <w:rPr>
                <w:rFonts w:ascii="Times New Roman" w:hAnsi="Times New Roman" w:cs="Times New Roman"/>
              </w:rPr>
              <w:t>utilizing their own special skills, and abilities by assisting in instructional programs in such areas as: foreign languages, arts, crafts, music and similar subjects;</w:t>
            </w:r>
          </w:p>
          <w:p w:rsidR="004B1489" w:rsidRPr="004B1489" w:rsidRDefault="004B1489" w:rsidP="004B1489">
            <w:pPr>
              <w:numPr>
                <w:ilvl w:val="0"/>
                <w:numId w:val="8"/>
              </w:numPr>
              <w:contextualSpacing/>
              <w:rPr>
                <w:rFonts w:ascii="Times New Roman" w:hAnsi="Times New Roman" w:cs="Times New Roman"/>
              </w:rPr>
            </w:pPr>
            <w:r w:rsidRPr="004B1489">
              <w:rPr>
                <w:rFonts w:ascii="Times New Roman" w:hAnsi="Times New Roman" w:cs="Times New Roman"/>
              </w:rPr>
              <w:t>assisting in related instructional work as required; and</w:t>
            </w:r>
          </w:p>
          <w:p w:rsidR="004B1489" w:rsidRPr="004B1489" w:rsidRDefault="004B1489" w:rsidP="004B1489">
            <w:pPr>
              <w:numPr>
                <w:ilvl w:val="0"/>
                <w:numId w:val="8"/>
              </w:numPr>
              <w:contextualSpacing/>
              <w:rPr>
                <w:rFonts w:ascii="Times New Roman" w:hAnsi="Times New Roman" w:cs="Times New Roman"/>
              </w:rPr>
            </w:pPr>
            <w:r w:rsidRPr="004B1489">
              <w:rPr>
                <w:rFonts w:ascii="Times New Roman" w:hAnsi="Times New Roman" w:cs="Times New Roman"/>
              </w:rPr>
              <w:t>assisting students with specific health related activities as appropriate</w:t>
            </w:r>
          </w:p>
          <w:p w:rsidR="004B1489" w:rsidRPr="004B1489" w:rsidRDefault="004B1489" w:rsidP="004B1489">
            <w:pPr>
              <w:numPr>
                <w:ilvl w:val="0"/>
                <w:numId w:val="8"/>
              </w:numPr>
              <w:contextualSpacing/>
              <w:rPr>
                <w:rFonts w:ascii="Times New Roman" w:hAnsi="Times New Roman" w:cs="Times New Roman"/>
              </w:rPr>
            </w:pPr>
            <w:r w:rsidRPr="004B1489">
              <w:rPr>
                <w:rFonts w:ascii="Times New Roman" w:hAnsi="Times New Roman" w:cs="Times New Roman"/>
              </w:rPr>
              <w:t>serving as a job coach for Work Based Learning</w:t>
            </w:r>
          </w:p>
        </w:tc>
      </w:tr>
      <w:tr w:rsidR="004B1489" w:rsidRPr="004B1489" w:rsidTr="00DF50AF">
        <w:tc>
          <w:tcPr>
            <w:tcW w:w="4428" w:type="dxa"/>
          </w:tcPr>
          <w:p w:rsidR="004B1489" w:rsidRPr="004B1489" w:rsidRDefault="004B1489" w:rsidP="004B1489">
            <w:pPr>
              <w:rPr>
                <w:rFonts w:ascii="Times New Roman" w:hAnsi="Times New Roman" w:cs="Times New Roman"/>
              </w:rPr>
            </w:pPr>
            <w:r w:rsidRPr="004B1489">
              <w:rPr>
                <w:rFonts w:ascii="Times New Roman" w:hAnsi="Times New Roman" w:cs="Times New Roman"/>
              </w:rPr>
              <w:t>Teacher Aide</w:t>
            </w:r>
          </w:p>
        </w:tc>
        <w:tc>
          <w:tcPr>
            <w:tcW w:w="10170" w:type="dxa"/>
          </w:tcPr>
          <w:p w:rsidR="004B1489" w:rsidRPr="004B1489" w:rsidRDefault="004B1489" w:rsidP="004B1489">
            <w:pPr>
              <w:rPr>
                <w:rFonts w:ascii="Times New Roman" w:hAnsi="Times New Roman" w:cs="Times New Roman"/>
              </w:rPr>
            </w:pPr>
            <w:r w:rsidRPr="004B1489">
              <w:rPr>
                <w:rFonts w:ascii="Times New Roman" w:hAnsi="Times New Roman" w:cs="Times New Roman"/>
              </w:rPr>
              <w:t xml:space="preserve">Teacher aides perform non-instructional duties under supervision determined by the local school district in accordance with Civil Service Law.  The following description of duties is provided as guidance in determining the appropriate role for teacher aides: </w:t>
            </w:r>
          </w:p>
          <w:p w:rsidR="004B1489" w:rsidRPr="004B1489" w:rsidRDefault="004B1489" w:rsidP="004B1489">
            <w:pPr>
              <w:rPr>
                <w:rFonts w:ascii="Times New Roman" w:hAnsi="Times New Roman" w:cs="Times New Roman"/>
              </w:rPr>
            </w:pPr>
          </w:p>
          <w:p w:rsidR="004B1489" w:rsidRPr="004B1489" w:rsidRDefault="004B1489" w:rsidP="004B1489">
            <w:pPr>
              <w:numPr>
                <w:ilvl w:val="0"/>
                <w:numId w:val="7"/>
              </w:numPr>
              <w:contextualSpacing/>
              <w:rPr>
                <w:rFonts w:ascii="Times New Roman" w:hAnsi="Times New Roman" w:cs="Times New Roman"/>
              </w:rPr>
            </w:pPr>
            <w:r w:rsidRPr="004B1489">
              <w:rPr>
                <w:rFonts w:ascii="Times New Roman" w:hAnsi="Times New Roman" w:cs="Times New Roman"/>
              </w:rPr>
              <w:t>preparing scripts for recording purposes;</w:t>
            </w:r>
          </w:p>
          <w:p w:rsidR="004B1489" w:rsidRPr="004B1489" w:rsidRDefault="004B1489" w:rsidP="004B1489">
            <w:pPr>
              <w:numPr>
                <w:ilvl w:val="0"/>
                <w:numId w:val="7"/>
              </w:numPr>
              <w:contextualSpacing/>
              <w:rPr>
                <w:rFonts w:ascii="Times New Roman" w:hAnsi="Times New Roman" w:cs="Times New Roman"/>
              </w:rPr>
            </w:pPr>
            <w:r w:rsidRPr="004B1489">
              <w:rPr>
                <w:rFonts w:ascii="Times New Roman" w:hAnsi="Times New Roman" w:cs="Times New Roman"/>
              </w:rPr>
              <w:t>assisting in physical care tasks and health-related activities as appropriate;</w:t>
            </w:r>
          </w:p>
          <w:p w:rsidR="004B1489" w:rsidRPr="004B1489" w:rsidRDefault="004B1489" w:rsidP="004B1489">
            <w:pPr>
              <w:numPr>
                <w:ilvl w:val="0"/>
                <w:numId w:val="7"/>
              </w:numPr>
              <w:contextualSpacing/>
              <w:rPr>
                <w:rFonts w:ascii="Times New Roman" w:hAnsi="Times New Roman" w:cs="Times New Roman"/>
              </w:rPr>
            </w:pPr>
            <w:r w:rsidRPr="004B1489">
              <w:rPr>
                <w:rFonts w:ascii="Times New Roman" w:hAnsi="Times New Roman" w:cs="Times New Roman"/>
              </w:rPr>
              <w:t>assisting students with behavioral/management needs;</w:t>
            </w:r>
          </w:p>
          <w:p w:rsidR="004B1489" w:rsidRPr="004B1489" w:rsidRDefault="004B1489" w:rsidP="004B1489">
            <w:pPr>
              <w:numPr>
                <w:ilvl w:val="0"/>
                <w:numId w:val="7"/>
              </w:numPr>
              <w:contextualSpacing/>
              <w:rPr>
                <w:rFonts w:ascii="Times New Roman" w:hAnsi="Times New Roman" w:cs="Times New Roman"/>
              </w:rPr>
            </w:pPr>
            <w:r w:rsidRPr="004B1489">
              <w:rPr>
                <w:rFonts w:ascii="Times New Roman" w:hAnsi="Times New Roman" w:cs="Times New Roman"/>
              </w:rPr>
              <w:t>assisting in the set-up of laboratory equipment, conduct experiments, and performing limited reviews of student laboratory reports;</w:t>
            </w:r>
          </w:p>
          <w:p w:rsidR="004B1489" w:rsidRPr="004B1489" w:rsidRDefault="004B1489" w:rsidP="004B1489">
            <w:pPr>
              <w:numPr>
                <w:ilvl w:val="0"/>
                <w:numId w:val="7"/>
              </w:numPr>
              <w:contextualSpacing/>
              <w:rPr>
                <w:rFonts w:ascii="Times New Roman" w:hAnsi="Times New Roman" w:cs="Times New Roman"/>
              </w:rPr>
            </w:pPr>
            <w:r w:rsidRPr="004B1489">
              <w:rPr>
                <w:rFonts w:ascii="Times New Roman" w:hAnsi="Times New Roman" w:cs="Times New Roman"/>
              </w:rPr>
              <w:t>assisting in the technical preparation and production of media programs;</w:t>
            </w:r>
          </w:p>
          <w:p w:rsidR="004B1489" w:rsidRPr="004B1489" w:rsidRDefault="004B1489" w:rsidP="004B1489">
            <w:pPr>
              <w:numPr>
                <w:ilvl w:val="0"/>
                <w:numId w:val="7"/>
              </w:numPr>
              <w:contextualSpacing/>
              <w:rPr>
                <w:rFonts w:ascii="Times New Roman" w:hAnsi="Times New Roman" w:cs="Times New Roman"/>
              </w:rPr>
            </w:pPr>
            <w:r w:rsidRPr="004B1489">
              <w:rPr>
                <w:rFonts w:ascii="Times New Roman" w:hAnsi="Times New Roman" w:cs="Times New Roman"/>
              </w:rPr>
              <w:t>reading to and playing audio-visual materials for children in lower grades;</w:t>
            </w:r>
          </w:p>
          <w:p w:rsidR="004B1489" w:rsidRPr="004B1489" w:rsidRDefault="004B1489" w:rsidP="004B1489">
            <w:pPr>
              <w:numPr>
                <w:ilvl w:val="0"/>
                <w:numId w:val="7"/>
              </w:numPr>
              <w:contextualSpacing/>
              <w:rPr>
                <w:rFonts w:ascii="Times New Roman" w:hAnsi="Times New Roman" w:cs="Times New Roman"/>
              </w:rPr>
            </w:pPr>
            <w:r w:rsidRPr="004B1489">
              <w:rPr>
                <w:rFonts w:ascii="Times New Roman" w:hAnsi="Times New Roman" w:cs="Times New Roman"/>
              </w:rPr>
              <w:t>assisting in proctoring and other tasks related to the administration of examinations;</w:t>
            </w:r>
          </w:p>
          <w:p w:rsidR="004B1489" w:rsidRPr="004B1489" w:rsidRDefault="004B1489" w:rsidP="004B1489">
            <w:pPr>
              <w:numPr>
                <w:ilvl w:val="0"/>
                <w:numId w:val="7"/>
              </w:numPr>
              <w:contextualSpacing/>
              <w:rPr>
                <w:rFonts w:ascii="Times New Roman" w:hAnsi="Times New Roman" w:cs="Times New Roman"/>
              </w:rPr>
            </w:pPr>
            <w:r w:rsidRPr="004B1489">
              <w:rPr>
                <w:rFonts w:ascii="Times New Roman" w:hAnsi="Times New Roman" w:cs="Times New Roman"/>
              </w:rPr>
              <w:t xml:space="preserve">assisting in the correction of test papers, recording of grades, maintaining of files and preparing statistical reports; </w:t>
            </w:r>
          </w:p>
          <w:p w:rsidR="004B1489" w:rsidRPr="004B1489" w:rsidRDefault="004B1489" w:rsidP="004B1489">
            <w:pPr>
              <w:numPr>
                <w:ilvl w:val="0"/>
                <w:numId w:val="7"/>
              </w:numPr>
              <w:contextualSpacing/>
              <w:rPr>
                <w:rFonts w:ascii="Times New Roman" w:hAnsi="Times New Roman" w:cs="Times New Roman"/>
              </w:rPr>
            </w:pPr>
            <w:r w:rsidRPr="004B1489">
              <w:rPr>
                <w:rFonts w:ascii="Times New Roman" w:hAnsi="Times New Roman" w:cs="Times New Roman"/>
              </w:rPr>
              <w:t xml:space="preserve">managing records, materials and equipment; and </w:t>
            </w:r>
          </w:p>
          <w:p w:rsidR="004B1489" w:rsidRPr="004B1489" w:rsidRDefault="004B1489" w:rsidP="004B1489">
            <w:pPr>
              <w:numPr>
                <w:ilvl w:val="0"/>
                <w:numId w:val="7"/>
              </w:numPr>
              <w:contextualSpacing/>
              <w:rPr>
                <w:rFonts w:ascii="Times New Roman" w:hAnsi="Times New Roman" w:cs="Times New Roman"/>
              </w:rPr>
            </w:pPr>
            <w:r w:rsidRPr="004B1489">
              <w:rPr>
                <w:rFonts w:ascii="Times New Roman" w:hAnsi="Times New Roman" w:cs="Times New Roman"/>
              </w:rPr>
              <w:t>supervising students (e.g., watching students during recess, hall transitions, etc.).</w:t>
            </w:r>
          </w:p>
        </w:tc>
      </w:tr>
    </w:tbl>
    <w:p w:rsidR="004B1489" w:rsidRPr="004B1489" w:rsidRDefault="004B1489" w:rsidP="004B1489"/>
    <w:p w:rsidR="004B1489" w:rsidRPr="004B1489" w:rsidRDefault="004B1489" w:rsidP="004B1489">
      <w:pPr>
        <w:rPr>
          <w:rFonts w:ascii="Times New Roman" w:hAnsi="Times New Roman" w:cs="Times New Roman"/>
        </w:rPr>
      </w:pPr>
      <w:r w:rsidRPr="004B1489">
        <w:rPr>
          <w:rFonts w:ascii="Times New Roman" w:hAnsi="Times New Roman" w:cs="Times New Roman"/>
        </w:rPr>
        <w:t>For more information</w:t>
      </w:r>
    </w:p>
    <w:p w:rsidR="004B1489" w:rsidRPr="004B1489" w:rsidRDefault="004B1489" w:rsidP="004B1489">
      <w:pPr>
        <w:spacing w:before="100" w:beforeAutospacing="1" w:after="100" w:afterAutospacing="1" w:line="240" w:lineRule="auto"/>
        <w:outlineLvl w:val="0"/>
        <w:rPr>
          <w:rFonts w:ascii="Times New Roman" w:eastAsia="Times New Roman" w:hAnsi="Times New Roman" w:cs="Times New Roman"/>
          <w:bCs/>
          <w:kern w:val="36"/>
          <w:sz w:val="24"/>
          <w:szCs w:val="24"/>
        </w:rPr>
      </w:pPr>
      <w:r w:rsidRPr="004B1489">
        <w:rPr>
          <w:rFonts w:ascii="Times New Roman" w:eastAsia="Times New Roman" w:hAnsi="Times New Roman" w:cs="Times New Roman"/>
          <w:bCs/>
          <w:kern w:val="36"/>
          <w:sz w:val="24"/>
          <w:szCs w:val="24"/>
        </w:rPr>
        <w:t xml:space="preserve">NYSED Continuum of Special Education Services for School-Age Students with Disabilities - Questions and Answers April 2008 Updated November 2013 </w:t>
      </w:r>
      <w:hyperlink r:id="rId30" w:history="1">
        <w:r w:rsidRPr="004B1489">
          <w:rPr>
            <w:rFonts w:ascii="Times New Roman" w:eastAsia="Times New Roman" w:hAnsi="Times New Roman" w:cs="Times New Roman"/>
            <w:bCs/>
            <w:color w:val="0000FF"/>
            <w:kern w:val="36"/>
            <w:sz w:val="24"/>
            <w:szCs w:val="24"/>
            <w:u w:val="single"/>
          </w:rPr>
          <w:t>http://www.p12.nysed.gov/specialed/publications/policy/continuum-schoolage-revNov13.pdf</w:t>
        </w:r>
      </w:hyperlink>
    </w:p>
    <w:p w:rsidR="004B1489" w:rsidRPr="004B1489" w:rsidRDefault="004B1489" w:rsidP="004B1489">
      <w:pPr>
        <w:spacing w:before="100" w:beforeAutospacing="1" w:after="100" w:afterAutospacing="1" w:line="240" w:lineRule="auto"/>
        <w:outlineLvl w:val="0"/>
        <w:rPr>
          <w:rFonts w:ascii="Times New Roman" w:eastAsia="Times New Roman" w:hAnsi="Times New Roman" w:cs="Times New Roman"/>
          <w:bCs/>
          <w:kern w:val="36"/>
          <w:sz w:val="24"/>
          <w:szCs w:val="24"/>
        </w:rPr>
      </w:pPr>
      <w:r w:rsidRPr="004B1489">
        <w:rPr>
          <w:rFonts w:ascii="Times New Roman" w:eastAsia="Times New Roman" w:hAnsi="Times New Roman" w:cs="Times New Roman"/>
          <w:bCs/>
          <w:kern w:val="36"/>
          <w:sz w:val="24"/>
          <w:szCs w:val="24"/>
        </w:rPr>
        <w:t xml:space="preserve">Maryland State Department of Education, Division of Special Education/Early Intervention Services June 2011, Co-Teaching Strategic Visit Conversation Guide </w:t>
      </w:r>
      <w:hyperlink r:id="rId31" w:history="1">
        <w:r w:rsidRPr="004B1489">
          <w:rPr>
            <w:rFonts w:ascii="Times New Roman" w:eastAsia="Times New Roman" w:hAnsi="Times New Roman" w:cs="Times New Roman"/>
            <w:bCs/>
            <w:color w:val="0000FF"/>
            <w:kern w:val="36"/>
            <w:sz w:val="24"/>
            <w:szCs w:val="24"/>
            <w:u w:val="single"/>
          </w:rPr>
          <w:t>http://marylandlearninglinks.org/1007</w:t>
        </w:r>
      </w:hyperlink>
    </w:p>
    <w:p w:rsidR="004B1489" w:rsidRPr="004B1489" w:rsidRDefault="004B1489" w:rsidP="004B1489"/>
    <w:p w:rsidR="004B1489" w:rsidRPr="004B1489" w:rsidRDefault="004B1489" w:rsidP="004B1489"/>
    <w:p w:rsidR="004B1489" w:rsidRPr="004B1489" w:rsidRDefault="004B1489" w:rsidP="004B1489"/>
    <w:p w:rsidR="004B1489" w:rsidRPr="004B1489" w:rsidRDefault="004B1489" w:rsidP="004B1489"/>
    <w:p w:rsidR="004B1489" w:rsidRPr="004B1489" w:rsidRDefault="004B1489" w:rsidP="004B1489"/>
    <w:p w:rsidR="000E1E84" w:rsidRDefault="000E1E84"/>
    <w:sectPr w:rsidR="000E1E84" w:rsidSect="006106C8">
      <w:footerReference w:type="default" r:id="rId3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369" w:rsidRDefault="00FC4369">
      <w:pPr>
        <w:spacing w:after="0" w:line="240" w:lineRule="auto"/>
      </w:pPr>
      <w:r>
        <w:separator/>
      </w:r>
    </w:p>
  </w:endnote>
  <w:endnote w:type="continuationSeparator" w:id="0">
    <w:p w:rsidR="00FC4369" w:rsidRDefault="00FC4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9437598"/>
      <w:docPartObj>
        <w:docPartGallery w:val="Page Numbers (Bottom of Page)"/>
        <w:docPartUnique/>
      </w:docPartObj>
    </w:sdtPr>
    <w:sdtEndPr>
      <w:rPr>
        <w:noProof/>
      </w:rPr>
    </w:sdtEndPr>
    <w:sdtContent>
      <w:p w:rsidR="00C26B97" w:rsidRDefault="004B1489">
        <w:pPr>
          <w:pStyle w:val="Footer"/>
          <w:jc w:val="right"/>
        </w:pPr>
        <w:r>
          <w:fldChar w:fldCharType="begin"/>
        </w:r>
        <w:r>
          <w:instrText xml:space="preserve"> PAGE   \* MERGEFORMAT </w:instrText>
        </w:r>
        <w:r>
          <w:fldChar w:fldCharType="separate"/>
        </w:r>
        <w:r w:rsidR="00DF5DE5">
          <w:rPr>
            <w:noProof/>
          </w:rPr>
          <w:t>1</w:t>
        </w:r>
        <w:r>
          <w:rPr>
            <w:noProof/>
          </w:rPr>
          <w:fldChar w:fldCharType="end"/>
        </w:r>
      </w:p>
    </w:sdtContent>
  </w:sdt>
  <w:p w:rsidR="00C26B97" w:rsidRDefault="00FC43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369" w:rsidRDefault="00FC4369">
      <w:pPr>
        <w:spacing w:after="0" w:line="240" w:lineRule="auto"/>
      </w:pPr>
      <w:r>
        <w:separator/>
      </w:r>
    </w:p>
  </w:footnote>
  <w:footnote w:type="continuationSeparator" w:id="0">
    <w:p w:rsidR="00FC4369" w:rsidRDefault="00FC43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95016"/>
    <w:multiLevelType w:val="hybridMultilevel"/>
    <w:tmpl w:val="731ED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B5395"/>
    <w:multiLevelType w:val="hybridMultilevel"/>
    <w:tmpl w:val="66F4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040DD2"/>
    <w:multiLevelType w:val="hybridMultilevel"/>
    <w:tmpl w:val="D31EE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FE52A8"/>
    <w:multiLevelType w:val="hybridMultilevel"/>
    <w:tmpl w:val="9DC8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607AD6"/>
    <w:multiLevelType w:val="hybridMultilevel"/>
    <w:tmpl w:val="708AFD20"/>
    <w:lvl w:ilvl="0" w:tplc="15301076">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FA526E7"/>
    <w:multiLevelType w:val="hybridMultilevel"/>
    <w:tmpl w:val="64D81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DA3B68"/>
    <w:multiLevelType w:val="hybridMultilevel"/>
    <w:tmpl w:val="8D8A7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EF4243"/>
    <w:multiLevelType w:val="hybridMultilevel"/>
    <w:tmpl w:val="173E2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002E0F"/>
    <w:multiLevelType w:val="hybridMultilevel"/>
    <w:tmpl w:val="6FF2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BF26AA"/>
    <w:multiLevelType w:val="hybridMultilevel"/>
    <w:tmpl w:val="EAD23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0"/>
  </w:num>
  <w:num w:numId="5">
    <w:abstractNumId w:val="4"/>
  </w:num>
  <w:num w:numId="6">
    <w:abstractNumId w:val="3"/>
  </w:num>
  <w:num w:numId="7">
    <w:abstractNumId w:val="1"/>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489"/>
    <w:rsid w:val="000E1E84"/>
    <w:rsid w:val="000F7CF6"/>
    <w:rsid w:val="004B1489"/>
    <w:rsid w:val="008175F1"/>
    <w:rsid w:val="00DF5DE5"/>
    <w:rsid w:val="00FC4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B148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1489"/>
    <w:rPr>
      <w:rFonts w:asciiTheme="minorHAnsi" w:hAnsiTheme="minorHAnsi" w:cstheme="minorBidi"/>
      <w:sz w:val="22"/>
      <w:szCs w:val="22"/>
    </w:rPr>
  </w:style>
  <w:style w:type="table" w:styleId="TableGrid">
    <w:name w:val="Table Grid"/>
    <w:basedOn w:val="TableNormal"/>
    <w:uiPriority w:val="59"/>
    <w:rsid w:val="004B1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B1489"/>
    <w:pPr>
      <w:spacing w:after="0" w:line="240" w:lineRule="auto"/>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7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CF6"/>
    <w:rPr>
      <w:rFonts w:ascii="Tahoma" w:hAnsi="Tahoma" w:cs="Tahoma"/>
      <w:sz w:val="16"/>
      <w:szCs w:val="16"/>
    </w:rPr>
  </w:style>
  <w:style w:type="paragraph" w:styleId="NormalWeb">
    <w:name w:val="Normal (Web)"/>
    <w:basedOn w:val="Normal"/>
    <w:uiPriority w:val="99"/>
    <w:semiHidden/>
    <w:unhideWhenUsed/>
    <w:rsid w:val="008175F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B148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1489"/>
    <w:rPr>
      <w:rFonts w:asciiTheme="minorHAnsi" w:hAnsiTheme="minorHAnsi" w:cstheme="minorBidi"/>
      <w:sz w:val="22"/>
      <w:szCs w:val="22"/>
    </w:rPr>
  </w:style>
  <w:style w:type="table" w:styleId="TableGrid">
    <w:name w:val="Table Grid"/>
    <w:basedOn w:val="TableNormal"/>
    <w:uiPriority w:val="59"/>
    <w:rsid w:val="004B1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B1489"/>
    <w:pPr>
      <w:spacing w:after="0" w:line="240" w:lineRule="auto"/>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7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CF6"/>
    <w:rPr>
      <w:rFonts w:ascii="Tahoma" w:hAnsi="Tahoma" w:cs="Tahoma"/>
      <w:sz w:val="16"/>
      <w:szCs w:val="16"/>
    </w:rPr>
  </w:style>
  <w:style w:type="paragraph" w:styleId="NormalWeb">
    <w:name w:val="Normal (Web)"/>
    <w:basedOn w:val="Normal"/>
    <w:uiPriority w:val="99"/>
    <w:semiHidden/>
    <w:unhideWhenUsed/>
    <w:rsid w:val="008175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mailto:http://mfenn@ocmboces.org" TargetMode="External"/><Relationship Id="rId26"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hyperlink" Target="mailto:http://pordway-bennett@ocmboces.or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ttp://ptreat-ulrich@ocmboces.org" TargetMode="External"/><Relationship Id="rId17" Type="http://schemas.openxmlformats.org/officeDocument/2006/relationships/image" Target="media/image6.jpeg"/><Relationship Id="rId25" Type="http://schemas.openxmlformats.org/officeDocument/2006/relationships/hyperlink" Target="mailto:http://esimmons@ocmboces.or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http://ccrisell@ocmboces.org" TargetMode="External"/><Relationship Id="rId20" Type="http://schemas.openxmlformats.org/officeDocument/2006/relationships/image" Target="media/image8.jpeg"/><Relationship Id="rId29" Type="http://schemas.openxmlformats.org/officeDocument/2006/relationships/hyperlink" Target="mailto:preith@ocmboces.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0.jpe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mailto:http://tjames@ocmboces.org" TargetMode="External"/><Relationship Id="rId28" Type="http://schemas.openxmlformats.org/officeDocument/2006/relationships/image" Target="media/image12.jpeg"/><Relationship Id="rId10" Type="http://schemas.openxmlformats.org/officeDocument/2006/relationships/hyperlink" Target="mailto:jpayette@ocmboces.org" TargetMode="External"/><Relationship Id="rId19" Type="http://schemas.openxmlformats.org/officeDocument/2006/relationships/image" Target="media/image7.png"/><Relationship Id="rId31" Type="http://schemas.openxmlformats.org/officeDocument/2006/relationships/hyperlink" Target="http://marylandlearninglinks.org/100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http://emorat@ocmboces.org" TargetMode="External"/><Relationship Id="rId22" Type="http://schemas.openxmlformats.org/officeDocument/2006/relationships/image" Target="media/image9.jpeg"/><Relationship Id="rId27" Type="http://schemas.openxmlformats.org/officeDocument/2006/relationships/hyperlink" Target="mailto:http://jburrows@ocmboces.org" TargetMode="External"/><Relationship Id="rId30" Type="http://schemas.openxmlformats.org/officeDocument/2006/relationships/hyperlink" Target="http://www.p12.nysed.gov/specialed/publications/policy/continuum-schoolage-revNov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3085</Words>
  <Characters>17589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ocm boces</dc:creator>
  <cp:lastModifiedBy>ocm boces</cp:lastModifiedBy>
  <cp:revision>3</cp:revision>
  <dcterms:created xsi:type="dcterms:W3CDTF">2015-12-10T15:30:00Z</dcterms:created>
  <dcterms:modified xsi:type="dcterms:W3CDTF">2015-12-14T16:50:00Z</dcterms:modified>
</cp:coreProperties>
</file>