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76"/>
        <w:gridCol w:w="4776"/>
        <w:gridCol w:w="4776"/>
      </w:tblGrid>
      <w:tr w:rsidR="00490601" w:rsidRPr="00F90ACE" w:rsidTr="0085199F">
        <w:trPr>
          <w:cantSplit/>
          <w:trHeight w:val="710"/>
          <w:tblHeader/>
        </w:trPr>
        <w:tc>
          <w:tcPr>
            <w:tcW w:w="14328" w:type="dxa"/>
            <w:gridSpan w:val="3"/>
            <w:shd w:val="clear" w:color="auto" w:fill="4BACC6" w:themeFill="accent5"/>
            <w:vAlign w:val="center"/>
          </w:tcPr>
          <w:p w:rsidR="00490601" w:rsidRPr="00F90ACE" w:rsidRDefault="00F90ACE" w:rsidP="00986F7E">
            <w:pPr>
              <w:spacing w:line="360" w:lineRule="auto"/>
              <w:rPr>
                <w:rFonts w:ascii="Arial" w:hAnsi="Arial" w:cs="Arial"/>
              </w:rPr>
            </w:pPr>
            <w:r>
              <w:rPr>
                <w:rFonts w:ascii="Arial" w:hAnsi="Arial" w:cs="Arial"/>
              </w:rPr>
              <w:t>Contextualized ISLLC Principal Goal</w:t>
            </w:r>
            <w:r w:rsidR="00312559">
              <w:rPr>
                <w:rFonts w:ascii="Arial" w:hAnsi="Arial" w:cs="Arial"/>
              </w:rPr>
              <w:t>:</w:t>
            </w:r>
            <w:r w:rsidR="0085199F">
              <w:rPr>
                <w:rFonts w:ascii="Arial" w:hAnsi="Arial" w:cs="Arial"/>
              </w:rPr>
              <w:t xml:space="preserve"> </w:t>
            </w:r>
            <w:r w:rsidR="00490601" w:rsidRPr="00F90ACE">
              <w:rPr>
                <w:rFonts w:ascii="Arial" w:hAnsi="Arial" w:cs="Arial"/>
              </w:rPr>
              <w:t xml:space="preserve">To implement a </w:t>
            </w:r>
            <w:r w:rsidR="00986F7E">
              <w:rPr>
                <w:rFonts w:ascii="Arial" w:hAnsi="Arial" w:cs="Arial"/>
              </w:rPr>
              <w:t>Common Core-aligned math system</w:t>
            </w:r>
            <w:r w:rsidR="0085199F">
              <w:rPr>
                <w:rFonts w:ascii="Arial" w:hAnsi="Arial" w:cs="Arial"/>
              </w:rPr>
              <w:t xml:space="preserve"> that results in improved student achievement</w:t>
            </w:r>
            <w:r w:rsidR="00DA7668" w:rsidRPr="00F90ACE">
              <w:rPr>
                <w:rFonts w:ascii="Arial" w:hAnsi="Arial" w:cs="Arial"/>
              </w:rPr>
              <w:t>.</w:t>
            </w:r>
          </w:p>
        </w:tc>
      </w:tr>
      <w:tr w:rsidR="00490601" w:rsidRPr="00F90ACE" w:rsidTr="0085199F">
        <w:trPr>
          <w:cantSplit/>
          <w:tblHeader/>
        </w:trPr>
        <w:tc>
          <w:tcPr>
            <w:tcW w:w="4776" w:type="dxa"/>
          </w:tcPr>
          <w:p w:rsidR="00490601" w:rsidRPr="00F90ACE" w:rsidRDefault="00312559" w:rsidP="00F90ACE">
            <w:pPr>
              <w:jc w:val="center"/>
              <w:rPr>
                <w:rFonts w:ascii="Arial" w:hAnsi="Arial" w:cs="Arial"/>
                <w:b/>
              </w:rPr>
            </w:pPr>
            <w:r>
              <w:rPr>
                <w:rFonts w:ascii="Arial" w:hAnsi="Arial" w:cs="Arial"/>
                <w:b/>
              </w:rPr>
              <w:t xml:space="preserve">ISLLC </w:t>
            </w:r>
            <w:r w:rsidR="00F90ACE" w:rsidRPr="00F90ACE">
              <w:rPr>
                <w:rFonts w:ascii="Arial" w:hAnsi="Arial" w:cs="Arial"/>
                <w:b/>
              </w:rPr>
              <w:t>Standard</w:t>
            </w:r>
          </w:p>
        </w:tc>
        <w:tc>
          <w:tcPr>
            <w:tcW w:w="4776" w:type="dxa"/>
          </w:tcPr>
          <w:p w:rsidR="00490601" w:rsidRPr="00F90ACE" w:rsidRDefault="00312559" w:rsidP="00F90ACE">
            <w:pPr>
              <w:jc w:val="center"/>
              <w:rPr>
                <w:rFonts w:ascii="Arial" w:hAnsi="Arial" w:cs="Arial"/>
                <w:b/>
              </w:rPr>
            </w:pPr>
            <w:r>
              <w:rPr>
                <w:rFonts w:ascii="Arial" w:hAnsi="Arial" w:cs="Arial"/>
                <w:b/>
              </w:rPr>
              <w:t>Questions to Ask</w:t>
            </w:r>
          </w:p>
        </w:tc>
        <w:tc>
          <w:tcPr>
            <w:tcW w:w="4776" w:type="dxa"/>
          </w:tcPr>
          <w:p w:rsidR="00490601" w:rsidRPr="00F90ACE" w:rsidRDefault="00490601" w:rsidP="00312559">
            <w:pPr>
              <w:jc w:val="center"/>
              <w:rPr>
                <w:rFonts w:ascii="Arial" w:hAnsi="Arial" w:cs="Arial"/>
                <w:b/>
              </w:rPr>
            </w:pPr>
            <w:r w:rsidRPr="00F90ACE">
              <w:rPr>
                <w:rFonts w:ascii="Arial" w:hAnsi="Arial" w:cs="Arial"/>
                <w:b/>
              </w:rPr>
              <w:t xml:space="preserve">Evidence to </w:t>
            </w:r>
            <w:r w:rsidR="00312559">
              <w:rPr>
                <w:rFonts w:ascii="Arial" w:hAnsi="Arial" w:cs="Arial"/>
                <w:b/>
              </w:rPr>
              <w:t>Collect</w:t>
            </w:r>
          </w:p>
        </w:tc>
      </w:tr>
      <w:tr w:rsidR="00490601" w:rsidRPr="00F90ACE" w:rsidTr="008B2BC7">
        <w:trPr>
          <w:cantSplit/>
          <w:trHeight w:val="8640"/>
        </w:trPr>
        <w:tc>
          <w:tcPr>
            <w:tcW w:w="4776" w:type="dxa"/>
          </w:tcPr>
          <w:p w:rsidR="00DA7668" w:rsidRDefault="00312559">
            <w:pPr>
              <w:rPr>
                <w:rFonts w:ascii="Arial" w:hAnsi="Arial" w:cs="Arial"/>
              </w:rPr>
            </w:pPr>
            <w:r>
              <w:rPr>
                <w:rFonts w:ascii="Arial" w:hAnsi="Arial" w:cs="Arial"/>
                <w:noProof/>
              </w:rPr>
              <w:drawing>
                <wp:anchor distT="0" distB="0" distL="114300" distR="114300" simplePos="0" relativeHeight="251658240" behindDoc="1" locked="0" layoutInCell="1" allowOverlap="1" wp14:anchorId="6837B552" wp14:editId="3C34085F">
                  <wp:simplePos x="0" y="0"/>
                  <wp:positionH relativeFrom="column">
                    <wp:posOffset>-63500</wp:posOffset>
                  </wp:positionH>
                  <wp:positionV relativeFrom="paragraph">
                    <wp:posOffset>635</wp:posOffset>
                  </wp:positionV>
                  <wp:extent cx="310896" cy="301752"/>
                  <wp:effectExtent l="0" t="0" r="0" b="3175"/>
                  <wp:wrapTight wrapText="bothSides">
                    <wp:wrapPolygon edited="0">
                      <wp:start x="3975" y="0"/>
                      <wp:lineTo x="0" y="9549"/>
                      <wp:lineTo x="0" y="13642"/>
                      <wp:lineTo x="5301" y="20463"/>
                      <wp:lineTo x="14577" y="20463"/>
                      <wp:lineTo x="18552" y="15006"/>
                      <wp:lineTo x="18552" y="8185"/>
                      <wp:lineTo x="15902" y="0"/>
                      <wp:lineTo x="397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280" t="10477" r="12180" b="25713"/>
                          <a:stretch/>
                        </pic:blipFill>
                        <pic:spPr bwMode="auto">
                          <a:xfrm>
                            <a:off x="0" y="0"/>
                            <a:ext cx="310896" cy="301752"/>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0ACE">
              <w:rPr>
                <w:rFonts w:ascii="Arial" w:hAnsi="Arial" w:cs="Arial"/>
              </w:rPr>
              <w:t xml:space="preserve">Standard 1: </w:t>
            </w:r>
            <w:r w:rsidR="00F90ACE" w:rsidRPr="00F90ACE">
              <w:rPr>
                <w:rFonts w:ascii="Arial" w:hAnsi="Arial" w:cs="Arial"/>
              </w:rPr>
              <w:t>Facilitating the</w:t>
            </w:r>
            <w:r w:rsidR="00F90ACE">
              <w:rPr>
                <w:rFonts w:ascii="Arial" w:hAnsi="Arial" w:cs="Arial"/>
              </w:rPr>
              <w:t xml:space="preserve"> development, articulation, implementation, and stew</w:t>
            </w:r>
            <w:r w:rsidR="00F90ACE" w:rsidRPr="00F90ACE">
              <w:rPr>
                <w:rFonts w:ascii="Arial" w:hAnsi="Arial" w:cs="Arial"/>
              </w:rPr>
              <w:t>ardship of a vision of learning that is shared and supported by all stakeholders</w:t>
            </w:r>
          </w:p>
          <w:p w:rsidR="0085199F" w:rsidRDefault="0085199F">
            <w:pPr>
              <w:rPr>
                <w:rFonts w:ascii="Arial" w:hAnsi="Arial" w:cs="Arial"/>
              </w:rPr>
            </w:pPr>
          </w:p>
          <w:p w:rsidR="00F90ACE" w:rsidRPr="00F90ACE" w:rsidRDefault="00F90ACE" w:rsidP="00F90ACE">
            <w:pPr>
              <w:pStyle w:val="ListParagraph"/>
              <w:numPr>
                <w:ilvl w:val="0"/>
                <w:numId w:val="8"/>
              </w:numPr>
              <w:rPr>
                <w:rFonts w:ascii="Arial" w:hAnsi="Arial" w:cs="Arial"/>
              </w:rPr>
            </w:pPr>
            <w:r w:rsidRPr="00F90ACE">
              <w:rPr>
                <w:rFonts w:ascii="Arial" w:hAnsi="Arial" w:cs="Arial"/>
              </w:rPr>
              <w:t xml:space="preserve">Collaboratively develop and implement a shared </w:t>
            </w:r>
            <w:r w:rsidR="00236C7D">
              <w:rPr>
                <w:rFonts w:ascii="Arial" w:hAnsi="Arial" w:cs="Arial"/>
              </w:rPr>
              <w:t>mission</w:t>
            </w:r>
            <w:r w:rsidRPr="00F90ACE">
              <w:rPr>
                <w:rFonts w:ascii="Arial" w:hAnsi="Arial" w:cs="Arial"/>
              </w:rPr>
              <w:t xml:space="preserve"> and vision</w:t>
            </w:r>
          </w:p>
          <w:p w:rsidR="00F90ACE" w:rsidRPr="00F90ACE" w:rsidRDefault="00F90ACE" w:rsidP="00F90ACE">
            <w:pPr>
              <w:pStyle w:val="ListParagraph"/>
              <w:numPr>
                <w:ilvl w:val="0"/>
                <w:numId w:val="8"/>
              </w:numPr>
              <w:rPr>
                <w:rFonts w:ascii="Arial" w:hAnsi="Arial" w:cs="Arial"/>
              </w:rPr>
            </w:pPr>
            <w:r w:rsidRPr="00F90ACE">
              <w:rPr>
                <w:rFonts w:ascii="Arial" w:hAnsi="Arial" w:cs="Arial"/>
              </w:rPr>
              <w:t>Collect and use data to identify goa</w:t>
            </w:r>
            <w:r>
              <w:rPr>
                <w:rFonts w:ascii="Arial" w:hAnsi="Arial" w:cs="Arial"/>
              </w:rPr>
              <w:t>ls, assess organizational effec</w:t>
            </w:r>
            <w:r w:rsidR="00236C7D">
              <w:rPr>
                <w:rFonts w:ascii="Arial" w:hAnsi="Arial" w:cs="Arial"/>
              </w:rPr>
              <w:t>tiveness, and pro</w:t>
            </w:r>
            <w:r w:rsidRPr="00F90ACE">
              <w:rPr>
                <w:rFonts w:ascii="Arial" w:hAnsi="Arial" w:cs="Arial"/>
              </w:rPr>
              <w:t>mote organizational learning</w:t>
            </w:r>
          </w:p>
          <w:p w:rsidR="00F90ACE" w:rsidRPr="00F90ACE" w:rsidRDefault="00F90ACE" w:rsidP="00F90ACE">
            <w:pPr>
              <w:pStyle w:val="ListParagraph"/>
              <w:numPr>
                <w:ilvl w:val="0"/>
                <w:numId w:val="8"/>
              </w:numPr>
              <w:rPr>
                <w:rFonts w:ascii="Arial" w:hAnsi="Arial" w:cs="Arial"/>
              </w:rPr>
            </w:pPr>
            <w:r w:rsidRPr="00F90ACE">
              <w:rPr>
                <w:rFonts w:ascii="Arial" w:hAnsi="Arial" w:cs="Arial"/>
              </w:rPr>
              <w:t>Create and implement plans to achieve goals</w:t>
            </w:r>
          </w:p>
          <w:p w:rsidR="00F90ACE" w:rsidRPr="00F90ACE" w:rsidRDefault="00F90ACE" w:rsidP="00F90ACE">
            <w:pPr>
              <w:pStyle w:val="ListParagraph"/>
              <w:numPr>
                <w:ilvl w:val="0"/>
                <w:numId w:val="8"/>
              </w:numPr>
              <w:rPr>
                <w:rFonts w:ascii="Arial" w:hAnsi="Arial" w:cs="Arial"/>
              </w:rPr>
            </w:pPr>
            <w:r w:rsidRPr="00F90ACE">
              <w:rPr>
                <w:rFonts w:ascii="Arial" w:hAnsi="Arial" w:cs="Arial"/>
              </w:rPr>
              <w:t>Promote continuous and sustainable improvement</w:t>
            </w:r>
          </w:p>
          <w:p w:rsidR="00F90ACE" w:rsidRPr="00F90ACE" w:rsidRDefault="00F90ACE" w:rsidP="00F90ACE">
            <w:pPr>
              <w:pStyle w:val="ListParagraph"/>
              <w:numPr>
                <w:ilvl w:val="0"/>
                <w:numId w:val="8"/>
              </w:numPr>
              <w:rPr>
                <w:rFonts w:ascii="Arial" w:hAnsi="Arial" w:cs="Arial"/>
              </w:rPr>
            </w:pPr>
            <w:r w:rsidRPr="00F90ACE">
              <w:rPr>
                <w:rFonts w:ascii="Arial" w:hAnsi="Arial" w:cs="Arial"/>
              </w:rPr>
              <w:t>Monitor and evaluate progress and revise plans</w:t>
            </w:r>
          </w:p>
          <w:p w:rsidR="00F90ACE" w:rsidRPr="00F90ACE" w:rsidRDefault="00F90ACE">
            <w:pPr>
              <w:rPr>
                <w:rFonts w:ascii="Arial" w:hAnsi="Arial" w:cs="Arial"/>
                <w:i/>
                <w:color w:val="FF0000"/>
              </w:rPr>
            </w:pPr>
          </w:p>
          <w:p w:rsidR="00520010" w:rsidRPr="00F90ACE" w:rsidRDefault="00520010">
            <w:pPr>
              <w:rPr>
                <w:rFonts w:ascii="Arial" w:hAnsi="Arial" w:cs="Arial"/>
                <w:i/>
                <w:color w:val="FF0000"/>
              </w:rPr>
            </w:pPr>
          </w:p>
          <w:p w:rsidR="00520010" w:rsidRPr="00F90ACE" w:rsidRDefault="00520010" w:rsidP="00F90ACE">
            <w:pPr>
              <w:rPr>
                <w:rFonts w:ascii="Arial" w:hAnsi="Arial" w:cs="Arial"/>
                <w:i/>
                <w:color w:val="FF0000"/>
              </w:rPr>
            </w:pPr>
          </w:p>
        </w:tc>
        <w:tc>
          <w:tcPr>
            <w:tcW w:w="4776" w:type="dxa"/>
          </w:tcPr>
          <w:p w:rsidR="00986F7E" w:rsidRPr="00986F7E" w:rsidRDefault="00DA7668" w:rsidP="00986F7E">
            <w:pPr>
              <w:rPr>
                <w:rFonts w:ascii="Arial" w:hAnsi="Arial" w:cs="Arial"/>
              </w:rPr>
            </w:pPr>
            <w:r w:rsidRPr="00312559">
              <w:rPr>
                <w:rFonts w:ascii="Arial" w:hAnsi="Arial" w:cs="Arial"/>
              </w:rPr>
              <w:t xml:space="preserve">What </w:t>
            </w:r>
            <w:r w:rsidR="00312559" w:rsidRPr="00312559">
              <w:rPr>
                <w:rFonts w:ascii="Arial" w:hAnsi="Arial" w:cs="Arial"/>
              </w:rPr>
              <w:t>is</w:t>
            </w:r>
            <w:r w:rsidR="00312559">
              <w:rPr>
                <w:rFonts w:ascii="Arial" w:hAnsi="Arial" w:cs="Arial"/>
              </w:rPr>
              <w:t xml:space="preserve"> </w:t>
            </w:r>
            <w:r w:rsidRPr="00312559">
              <w:rPr>
                <w:rFonts w:ascii="Arial" w:hAnsi="Arial" w:cs="Arial"/>
              </w:rPr>
              <w:t xml:space="preserve">your </w:t>
            </w:r>
            <w:r w:rsidR="00986F7E" w:rsidRPr="00986F7E">
              <w:rPr>
                <w:rFonts w:ascii="Arial" w:hAnsi="Arial" w:cs="Arial"/>
              </w:rPr>
              <w:t>vision for math curriculum, instruction, and asses</w:t>
            </w:r>
            <w:r w:rsidR="00DF3F01">
              <w:rPr>
                <w:rFonts w:ascii="Arial" w:hAnsi="Arial" w:cs="Arial"/>
              </w:rPr>
              <w:t>sment when the Common Core for m</w:t>
            </w:r>
            <w:r w:rsidR="00986F7E" w:rsidRPr="00986F7E">
              <w:rPr>
                <w:rFonts w:ascii="Arial" w:hAnsi="Arial" w:cs="Arial"/>
              </w:rPr>
              <w:t>ath is fully implemented?</w:t>
            </w:r>
          </w:p>
          <w:p w:rsidR="00986F7E" w:rsidRPr="00986F7E" w:rsidRDefault="00986F7E" w:rsidP="00986F7E">
            <w:pPr>
              <w:rPr>
                <w:rFonts w:ascii="Arial" w:hAnsi="Arial" w:cs="Arial"/>
              </w:rPr>
            </w:pPr>
            <w:r w:rsidRPr="00986F7E">
              <w:rPr>
                <w:rFonts w:ascii="Arial" w:hAnsi="Arial" w:cs="Arial"/>
              </w:rPr>
              <w:t xml:space="preserve"> </w:t>
            </w:r>
          </w:p>
          <w:p w:rsidR="00842CD8" w:rsidRPr="00986F7E" w:rsidRDefault="00842CD8" w:rsidP="00842CD8">
            <w:pPr>
              <w:rPr>
                <w:rFonts w:ascii="Arial" w:hAnsi="Arial" w:cs="Arial"/>
              </w:rPr>
            </w:pPr>
            <w:r w:rsidRPr="00986F7E">
              <w:rPr>
                <w:rFonts w:ascii="Arial" w:hAnsi="Arial" w:cs="Arial"/>
              </w:rPr>
              <w:t>What will you need to have in place for this initiative to be successful?</w:t>
            </w:r>
          </w:p>
          <w:p w:rsidR="00842CD8" w:rsidRPr="00986F7E" w:rsidRDefault="00842CD8" w:rsidP="00842CD8">
            <w:pPr>
              <w:rPr>
                <w:rFonts w:ascii="Arial" w:hAnsi="Arial" w:cs="Arial"/>
              </w:rPr>
            </w:pPr>
          </w:p>
          <w:p w:rsidR="00842CD8" w:rsidRPr="00986F7E" w:rsidRDefault="00842CD8" w:rsidP="00842CD8">
            <w:pPr>
              <w:rPr>
                <w:rFonts w:ascii="Arial" w:hAnsi="Arial" w:cs="Arial"/>
              </w:rPr>
            </w:pPr>
            <w:r w:rsidRPr="00986F7E">
              <w:rPr>
                <w:rFonts w:ascii="Arial" w:hAnsi="Arial" w:cs="Arial"/>
              </w:rPr>
              <w:t>How will you define success?</w:t>
            </w:r>
          </w:p>
          <w:p w:rsidR="00842CD8" w:rsidRPr="00986F7E" w:rsidRDefault="00842CD8" w:rsidP="00842CD8">
            <w:pPr>
              <w:rPr>
                <w:rFonts w:ascii="Arial" w:hAnsi="Arial" w:cs="Arial"/>
              </w:rPr>
            </w:pPr>
          </w:p>
          <w:p w:rsidR="00842CD8" w:rsidRPr="00986F7E" w:rsidRDefault="00842CD8" w:rsidP="00842CD8">
            <w:pPr>
              <w:rPr>
                <w:rFonts w:ascii="Arial" w:hAnsi="Arial" w:cs="Arial"/>
              </w:rPr>
            </w:pPr>
            <w:r w:rsidRPr="00986F7E">
              <w:rPr>
                <w:rFonts w:ascii="Arial" w:hAnsi="Arial" w:cs="Arial"/>
              </w:rPr>
              <w:t>Why is improving the performance of students in math education important to your building?</w:t>
            </w:r>
          </w:p>
          <w:p w:rsidR="00842CD8" w:rsidRPr="00986F7E" w:rsidRDefault="00842CD8" w:rsidP="00842CD8">
            <w:pPr>
              <w:rPr>
                <w:rFonts w:ascii="Arial" w:hAnsi="Arial" w:cs="Arial"/>
              </w:rPr>
            </w:pPr>
          </w:p>
          <w:p w:rsidR="00986F7E" w:rsidRPr="00986F7E" w:rsidRDefault="00842CD8" w:rsidP="00842CD8">
            <w:pPr>
              <w:rPr>
                <w:rFonts w:ascii="Arial" w:hAnsi="Arial" w:cs="Arial"/>
              </w:rPr>
            </w:pPr>
            <w:r w:rsidRPr="00986F7E">
              <w:rPr>
                <w:rFonts w:ascii="Arial" w:hAnsi="Arial" w:cs="Arial"/>
              </w:rPr>
              <w:t>How does this goal align to the vision and mission of the district?</w:t>
            </w:r>
          </w:p>
          <w:p w:rsidR="00986F7E" w:rsidRPr="00986F7E" w:rsidRDefault="00986F7E" w:rsidP="00986F7E">
            <w:pPr>
              <w:rPr>
                <w:rFonts w:ascii="Arial" w:hAnsi="Arial" w:cs="Arial"/>
              </w:rPr>
            </w:pPr>
          </w:p>
          <w:p w:rsidR="00986F7E" w:rsidRDefault="00986F7E" w:rsidP="00986F7E">
            <w:pPr>
              <w:rPr>
                <w:rFonts w:ascii="Arial" w:hAnsi="Arial" w:cs="Arial"/>
              </w:rPr>
            </w:pPr>
            <w:r w:rsidRPr="00986F7E">
              <w:rPr>
                <w:rFonts w:ascii="Arial" w:hAnsi="Arial" w:cs="Arial"/>
              </w:rPr>
              <w:t>How have you involved teachers, parents, etc. in defining and describing this new vision for math education?</w:t>
            </w:r>
          </w:p>
          <w:p w:rsidR="00842CD8" w:rsidRPr="00986F7E" w:rsidRDefault="00842CD8" w:rsidP="00986F7E">
            <w:pPr>
              <w:rPr>
                <w:rFonts w:ascii="Arial" w:hAnsi="Arial" w:cs="Arial"/>
              </w:rPr>
            </w:pPr>
          </w:p>
          <w:p w:rsidR="00842CD8" w:rsidRPr="00986F7E" w:rsidRDefault="00842CD8" w:rsidP="00842CD8">
            <w:pPr>
              <w:rPr>
                <w:rFonts w:ascii="Arial" w:hAnsi="Arial" w:cs="Arial"/>
              </w:rPr>
            </w:pPr>
            <w:r w:rsidRPr="00986F7E">
              <w:rPr>
                <w:rFonts w:ascii="Arial" w:hAnsi="Arial" w:cs="Arial"/>
              </w:rPr>
              <w:t xml:space="preserve">What do you look for when observing teacher practice to know that a teachers’ math instruction is aligned with the </w:t>
            </w:r>
            <w:r w:rsidR="00DF3F01">
              <w:rPr>
                <w:rFonts w:ascii="Arial" w:hAnsi="Arial" w:cs="Arial"/>
              </w:rPr>
              <w:t xml:space="preserve">Common </w:t>
            </w:r>
            <w:r w:rsidRPr="00986F7E">
              <w:rPr>
                <w:rFonts w:ascii="Arial" w:hAnsi="Arial" w:cs="Arial"/>
              </w:rPr>
              <w:t>Core?</w:t>
            </w:r>
          </w:p>
          <w:p w:rsidR="00986F7E" w:rsidRPr="00986F7E" w:rsidRDefault="00986F7E" w:rsidP="00986F7E">
            <w:pPr>
              <w:rPr>
                <w:rFonts w:ascii="Arial" w:hAnsi="Arial" w:cs="Arial"/>
              </w:rPr>
            </w:pPr>
          </w:p>
          <w:p w:rsidR="00C85FA8" w:rsidRPr="00F90ACE" w:rsidRDefault="00C85FA8" w:rsidP="00986F7E">
            <w:pPr>
              <w:rPr>
                <w:rFonts w:ascii="Arial" w:hAnsi="Arial" w:cs="Arial"/>
              </w:rPr>
            </w:pPr>
          </w:p>
        </w:tc>
        <w:tc>
          <w:tcPr>
            <w:tcW w:w="4776" w:type="dxa"/>
          </w:tcPr>
          <w:p w:rsidR="00490601" w:rsidRPr="00F90ACE" w:rsidRDefault="00490601">
            <w:pPr>
              <w:rPr>
                <w:rFonts w:ascii="Arial" w:hAnsi="Arial" w:cs="Arial"/>
              </w:rPr>
            </w:pPr>
          </w:p>
        </w:tc>
      </w:tr>
      <w:tr w:rsidR="00490601" w:rsidRPr="00F90ACE" w:rsidTr="008B2BC7">
        <w:trPr>
          <w:cantSplit/>
          <w:trHeight w:val="8640"/>
        </w:trPr>
        <w:tc>
          <w:tcPr>
            <w:tcW w:w="4776" w:type="dxa"/>
          </w:tcPr>
          <w:p w:rsidR="00BF4D7B" w:rsidRDefault="0085199F" w:rsidP="00F90ACE">
            <w:pPr>
              <w:pStyle w:val="ListParagraph"/>
              <w:ind w:left="0"/>
              <w:rPr>
                <w:rFonts w:ascii="Arial" w:hAnsi="Arial" w:cs="Arial"/>
              </w:rPr>
            </w:pPr>
            <w:r>
              <w:rPr>
                <w:rFonts w:ascii="Arial" w:hAnsi="Arial" w:cs="Arial"/>
                <w:noProof/>
              </w:rPr>
              <w:lastRenderedPageBreak/>
              <w:drawing>
                <wp:anchor distT="0" distB="0" distL="114300" distR="114300" simplePos="0" relativeHeight="251659264" behindDoc="1" locked="0" layoutInCell="1" allowOverlap="1" wp14:anchorId="2BE6B79B" wp14:editId="4D1E9298">
                  <wp:simplePos x="0" y="0"/>
                  <wp:positionH relativeFrom="column">
                    <wp:posOffset>-70485</wp:posOffset>
                  </wp:positionH>
                  <wp:positionV relativeFrom="paragraph">
                    <wp:posOffset>0</wp:posOffset>
                  </wp:positionV>
                  <wp:extent cx="321310" cy="325755"/>
                  <wp:effectExtent l="0" t="0" r="0" b="0"/>
                  <wp:wrapTight wrapText="bothSides">
                    <wp:wrapPolygon edited="0">
                      <wp:start x="5123" y="0"/>
                      <wp:lineTo x="1281" y="6316"/>
                      <wp:lineTo x="1281" y="12632"/>
                      <wp:lineTo x="3842" y="20211"/>
                      <wp:lineTo x="16648" y="20211"/>
                      <wp:lineTo x="19209" y="11368"/>
                      <wp:lineTo x="19209" y="7579"/>
                      <wp:lineTo x="14087" y="0"/>
                      <wp:lineTo x="5123"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954" t="8530" r="11364" b="23234"/>
                          <a:stretch/>
                        </pic:blipFill>
                        <pic:spPr bwMode="auto">
                          <a:xfrm>
                            <a:off x="0" y="0"/>
                            <a:ext cx="321310" cy="32575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0ACE">
              <w:rPr>
                <w:rFonts w:ascii="Arial" w:hAnsi="Arial" w:cs="Arial"/>
              </w:rPr>
              <w:t>Standard</w:t>
            </w:r>
            <w:r w:rsidR="00C85FA8" w:rsidRPr="00F90ACE">
              <w:rPr>
                <w:rFonts w:ascii="Arial" w:hAnsi="Arial" w:cs="Arial"/>
              </w:rPr>
              <w:t xml:space="preserve"> 2: </w:t>
            </w:r>
            <w:r w:rsidR="00F90ACE" w:rsidRPr="00F90ACE">
              <w:rPr>
                <w:rFonts w:ascii="Arial" w:hAnsi="Arial" w:cs="Arial"/>
              </w:rPr>
              <w:t>Advocating, nurturing, and sustaining a</w:t>
            </w:r>
            <w:r w:rsidR="00236C7D">
              <w:rPr>
                <w:rFonts w:ascii="Arial" w:hAnsi="Arial" w:cs="Arial"/>
              </w:rPr>
              <w:t xml:space="preserve"> school culture and instruction</w:t>
            </w:r>
            <w:r w:rsidR="00F90ACE" w:rsidRPr="00F90ACE">
              <w:rPr>
                <w:rFonts w:ascii="Arial" w:hAnsi="Arial" w:cs="Arial"/>
              </w:rPr>
              <w:t>al program conducive to student learning and staff professional growth</w:t>
            </w:r>
          </w:p>
          <w:p w:rsidR="0085199F" w:rsidRDefault="0085199F" w:rsidP="00F90ACE">
            <w:pPr>
              <w:pStyle w:val="ListParagraph"/>
              <w:ind w:left="0"/>
              <w:rPr>
                <w:rFonts w:ascii="Arial" w:hAnsi="Arial" w:cs="Arial"/>
              </w:rPr>
            </w:pPr>
          </w:p>
          <w:p w:rsidR="00F90ACE" w:rsidRPr="00F90ACE" w:rsidRDefault="00F90ACE" w:rsidP="00F90ACE">
            <w:pPr>
              <w:pStyle w:val="ListParagraph"/>
              <w:numPr>
                <w:ilvl w:val="0"/>
                <w:numId w:val="9"/>
              </w:numPr>
              <w:rPr>
                <w:rFonts w:ascii="Arial" w:hAnsi="Arial" w:cs="Arial"/>
              </w:rPr>
            </w:pPr>
            <w:r w:rsidRPr="00F90ACE">
              <w:rPr>
                <w:rFonts w:ascii="Arial" w:hAnsi="Arial" w:cs="Arial"/>
              </w:rPr>
              <w:t>Nurture and sustain a culture of collaboration, trust, learning, and high expectations</w:t>
            </w:r>
          </w:p>
          <w:p w:rsidR="00F90ACE" w:rsidRPr="00F90ACE" w:rsidRDefault="00F90ACE" w:rsidP="00F90ACE">
            <w:pPr>
              <w:pStyle w:val="ListParagraph"/>
              <w:numPr>
                <w:ilvl w:val="0"/>
                <w:numId w:val="9"/>
              </w:numPr>
              <w:rPr>
                <w:rFonts w:ascii="Arial" w:hAnsi="Arial" w:cs="Arial"/>
              </w:rPr>
            </w:pPr>
            <w:r w:rsidRPr="00F90ACE">
              <w:rPr>
                <w:rFonts w:ascii="Arial" w:hAnsi="Arial" w:cs="Arial"/>
              </w:rPr>
              <w:t>Create a comprehensive, rigorous, and coherent curricular program</w:t>
            </w:r>
          </w:p>
          <w:p w:rsidR="00F90ACE" w:rsidRPr="00F90ACE" w:rsidRDefault="00F90ACE" w:rsidP="00F90ACE">
            <w:pPr>
              <w:pStyle w:val="ListParagraph"/>
              <w:numPr>
                <w:ilvl w:val="0"/>
                <w:numId w:val="9"/>
              </w:numPr>
              <w:rPr>
                <w:rFonts w:ascii="Arial" w:hAnsi="Arial" w:cs="Arial"/>
              </w:rPr>
            </w:pPr>
            <w:r w:rsidRPr="00F90ACE">
              <w:rPr>
                <w:rFonts w:ascii="Arial" w:hAnsi="Arial" w:cs="Arial"/>
              </w:rPr>
              <w:t>Create a personalized and motivating learning environment for students</w:t>
            </w:r>
          </w:p>
          <w:p w:rsidR="00F90ACE" w:rsidRPr="00F90ACE" w:rsidRDefault="00F90ACE" w:rsidP="00F90ACE">
            <w:pPr>
              <w:pStyle w:val="ListParagraph"/>
              <w:numPr>
                <w:ilvl w:val="0"/>
                <w:numId w:val="9"/>
              </w:numPr>
              <w:rPr>
                <w:rFonts w:ascii="Arial" w:hAnsi="Arial" w:cs="Arial"/>
              </w:rPr>
            </w:pPr>
            <w:r w:rsidRPr="00F90ACE">
              <w:rPr>
                <w:rFonts w:ascii="Arial" w:hAnsi="Arial" w:cs="Arial"/>
              </w:rPr>
              <w:t>Supervise instruction</w:t>
            </w:r>
          </w:p>
          <w:p w:rsidR="00F90ACE" w:rsidRPr="00F90ACE" w:rsidRDefault="00F90ACE" w:rsidP="00F90ACE">
            <w:pPr>
              <w:pStyle w:val="ListParagraph"/>
              <w:numPr>
                <w:ilvl w:val="0"/>
                <w:numId w:val="9"/>
              </w:numPr>
              <w:rPr>
                <w:rFonts w:ascii="Arial" w:hAnsi="Arial" w:cs="Arial"/>
              </w:rPr>
            </w:pPr>
            <w:r w:rsidRPr="00F90ACE">
              <w:rPr>
                <w:rFonts w:ascii="Arial" w:hAnsi="Arial" w:cs="Arial"/>
              </w:rPr>
              <w:t>Develop assessment and accountability systems to monitor student progress</w:t>
            </w:r>
          </w:p>
          <w:p w:rsidR="00F90ACE" w:rsidRPr="00F90ACE" w:rsidRDefault="00F90ACE" w:rsidP="00F90ACE">
            <w:pPr>
              <w:pStyle w:val="ListParagraph"/>
              <w:numPr>
                <w:ilvl w:val="0"/>
                <w:numId w:val="9"/>
              </w:numPr>
              <w:rPr>
                <w:rFonts w:ascii="Arial" w:hAnsi="Arial" w:cs="Arial"/>
              </w:rPr>
            </w:pPr>
            <w:r w:rsidRPr="00F90ACE">
              <w:rPr>
                <w:rFonts w:ascii="Arial" w:hAnsi="Arial" w:cs="Arial"/>
              </w:rPr>
              <w:t>Develop the in</w:t>
            </w:r>
            <w:r>
              <w:rPr>
                <w:rFonts w:ascii="Arial" w:hAnsi="Arial" w:cs="Arial"/>
              </w:rPr>
              <w:t>structional and lead</w:t>
            </w:r>
            <w:r w:rsidRPr="00F90ACE">
              <w:rPr>
                <w:rFonts w:ascii="Arial" w:hAnsi="Arial" w:cs="Arial"/>
              </w:rPr>
              <w:t>ership capacity of staff</w:t>
            </w:r>
          </w:p>
          <w:p w:rsidR="00F90ACE" w:rsidRPr="00F90ACE" w:rsidRDefault="00F90ACE" w:rsidP="00F90ACE">
            <w:pPr>
              <w:pStyle w:val="ListParagraph"/>
              <w:numPr>
                <w:ilvl w:val="0"/>
                <w:numId w:val="9"/>
              </w:numPr>
              <w:rPr>
                <w:rFonts w:ascii="Arial" w:hAnsi="Arial" w:cs="Arial"/>
              </w:rPr>
            </w:pPr>
            <w:r>
              <w:rPr>
                <w:rFonts w:ascii="Arial" w:hAnsi="Arial" w:cs="Arial"/>
              </w:rPr>
              <w:t>Max</w:t>
            </w:r>
            <w:r w:rsidRPr="00F90ACE">
              <w:rPr>
                <w:rFonts w:ascii="Arial" w:hAnsi="Arial" w:cs="Arial"/>
              </w:rPr>
              <w:t>imize time spent on quality instruction</w:t>
            </w:r>
          </w:p>
          <w:p w:rsidR="00F90ACE" w:rsidRPr="00F90ACE" w:rsidRDefault="00F90ACE" w:rsidP="00F90ACE">
            <w:pPr>
              <w:pStyle w:val="ListParagraph"/>
              <w:numPr>
                <w:ilvl w:val="0"/>
                <w:numId w:val="9"/>
              </w:numPr>
              <w:rPr>
                <w:rFonts w:ascii="Arial" w:hAnsi="Arial" w:cs="Arial"/>
              </w:rPr>
            </w:pPr>
            <w:r w:rsidRPr="00F90ACE">
              <w:rPr>
                <w:rFonts w:ascii="Arial" w:hAnsi="Arial" w:cs="Arial"/>
              </w:rPr>
              <w:t>Promote the use of the most effective and appropriate technologies to support teaching and learning</w:t>
            </w:r>
          </w:p>
          <w:p w:rsidR="00F90ACE" w:rsidRPr="00F90ACE" w:rsidRDefault="00F90ACE" w:rsidP="00F90ACE">
            <w:pPr>
              <w:pStyle w:val="ListParagraph"/>
              <w:numPr>
                <w:ilvl w:val="0"/>
                <w:numId w:val="9"/>
              </w:numPr>
              <w:rPr>
                <w:rFonts w:ascii="Arial" w:hAnsi="Arial" w:cs="Arial"/>
              </w:rPr>
            </w:pPr>
            <w:r w:rsidRPr="00F90ACE">
              <w:rPr>
                <w:rFonts w:ascii="Arial" w:hAnsi="Arial" w:cs="Arial"/>
              </w:rPr>
              <w:t>Monitor and evaluate the impact of the instructional program</w:t>
            </w:r>
          </w:p>
          <w:p w:rsidR="00BF4D7B" w:rsidRPr="00F90ACE" w:rsidRDefault="00BF4D7B" w:rsidP="00C85FA8">
            <w:pPr>
              <w:pStyle w:val="ListParagraph"/>
              <w:rPr>
                <w:rFonts w:ascii="Arial" w:hAnsi="Arial" w:cs="Arial"/>
              </w:rPr>
            </w:pPr>
          </w:p>
          <w:p w:rsidR="00BF4D7B" w:rsidRPr="00F90ACE" w:rsidRDefault="00BF4D7B" w:rsidP="00C85FA8">
            <w:pPr>
              <w:pStyle w:val="ListParagraph"/>
              <w:rPr>
                <w:rFonts w:ascii="Arial" w:hAnsi="Arial" w:cs="Arial"/>
              </w:rPr>
            </w:pPr>
          </w:p>
          <w:p w:rsidR="00BF4D7B" w:rsidRPr="00F90ACE" w:rsidRDefault="00BF4D7B" w:rsidP="00C85FA8">
            <w:pPr>
              <w:pStyle w:val="ListParagraph"/>
              <w:rPr>
                <w:rFonts w:ascii="Arial" w:hAnsi="Arial" w:cs="Arial"/>
              </w:rPr>
            </w:pPr>
          </w:p>
          <w:p w:rsidR="00BF4D7B" w:rsidRPr="00F90ACE" w:rsidRDefault="00BF4D7B" w:rsidP="00C85FA8">
            <w:pPr>
              <w:pStyle w:val="ListParagraph"/>
              <w:rPr>
                <w:rFonts w:ascii="Arial" w:hAnsi="Arial" w:cs="Arial"/>
              </w:rPr>
            </w:pPr>
          </w:p>
          <w:p w:rsidR="00BF4D7B" w:rsidRPr="00F90ACE" w:rsidRDefault="00BF4D7B" w:rsidP="00C85FA8">
            <w:pPr>
              <w:pStyle w:val="ListParagraph"/>
              <w:rPr>
                <w:rFonts w:ascii="Arial" w:hAnsi="Arial" w:cs="Arial"/>
              </w:rPr>
            </w:pPr>
          </w:p>
          <w:p w:rsidR="00BF4D7B" w:rsidRPr="00F90ACE" w:rsidRDefault="00BF4D7B" w:rsidP="00BF4D7B">
            <w:pPr>
              <w:pStyle w:val="ListParagraph"/>
              <w:ind w:left="0"/>
              <w:rPr>
                <w:rFonts w:ascii="Arial" w:hAnsi="Arial" w:cs="Arial"/>
              </w:rPr>
            </w:pPr>
          </w:p>
        </w:tc>
        <w:tc>
          <w:tcPr>
            <w:tcW w:w="4776" w:type="dxa"/>
          </w:tcPr>
          <w:p w:rsidR="00986F7E" w:rsidRPr="00986F7E" w:rsidRDefault="00986F7E" w:rsidP="00986F7E">
            <w:pPr>
              <w:rPr>
                <w:rFonts w:ascii="Arial" w:hAnsi="Arial" w:cs="Arial"/>
              </w:rPr>
            </w:pPr>
            <w:r w:rsidRPr="00986F7E">
              <w:rPr>
                <w:rFonts w:ascii="Arial" w:hAnsi="Arial" w:cs="Arial"/>
              </w:rPr>
              <w:t>What structures will you need to have in place to support</w:t>
            </w:r>
            <w:r w:rsidR="00DF3F01">
              <w:rPr>
                <w:rFonts w:ascii="Arial" w:hAnsi="Arial" w:cs="Arial"/>
              </w:rPr>
              <w:t xml:space="preserve"> teaming and inquiry about the m</w:t>
            </w:r>
            <w:r w:rsidRPr="00986F7E">
              <w:rPr>
                <w:rFonts w:ascii="Arial" w:hAnsi="Arial" w:cs="Arial"/>
              </w:rPr>
              <w:t>ath C</w:t>
            </w:r>
            <w:r w:rsidR="00DF3F01">
              <w:rPr>
                <w:rFonts w:ascii="Arial" w:hAnsi="Arial" w:cs="Arial"/>
              </w:rPr>
              <w:t xml:space="preserve">ommon </w:t>
            </w:r>
            <w:r w:rsidRPr="00986F7E">
              <w:rPr>
                <w:rFonts w:ascii="Arial" w:hAnsi="Arial" w:cs="Arial"/>
              </w:rPr>
              <w:t>C</w:t>
            </w:r>
            <w:r w:rsidR="00DF3F01">
              <w:rPr>
                <w:rFonts w:ascii="Arial" w:hAnsi="Arial" w:cs="Arial"/>
              </w:rPr>
              <w:t>ore</w:t>
            </w:r>
            <w:r w:rsidRPr="00986F7E">
              <w:rPr>
                <w:rFonts w:ascii="Arial" w:hAnsi="Arial" w:cs="Arial"/>
              </w:rPr>
              <w:t>?</w:t>
            </w:r>
          </w:p>
          <w:p w:rsidR="00986F7E" w:rsidRPr="00986F7E" w:rsidRDefault="00986F7E" w:rsidP="00986F7E">
            <w:pPr>
              <w:rPr>
                <w:rFonts w:ascii="Arial" w:hAnsi="Arial" w:cs="Arial"/>
              </w:rPr>
            </w:pPr>
          </w:p>
          <w:p w:rsidR="00986F7E" w:rsidRDefault="00986F7E" w:rsidP="00986F7E">
            <w:pPr>
              <w:rPr>
                <w:rFonts w:ascii="Arial" w:hAnsi="Arial" w:cs="Arial"/>
              </w:rPr>
            </w:pPr>
            <w:r w:rsidRPr="00986F7E">
              <w:rPr>
                <w:rFonts w:ascii="Arial" w:hAnsi="Arial" w:cs="Arial"/>
              </w:rPr>
              <w:t>How</w:t>
            </w:r>
            <w:r w:rsidR="00842CD8">
              <w:rPr>
                <w:rFonts w:ascii="Arial" w:hAnsi="Arial" w:cs="Arial"/>
              </w:rPr>
              <w:t xml:space="preserve"> will you provide support</w:t>
            </w:r>
            <w:r w:rsidRPr="00986F7E">
              <w:rPr>
                <w:rFonts w:ascii="Arial" w:hAnsi="Arial" w:cs="Arial"/>
              </w:rPr>
              <w:t xml:space="preserve"> </w:t>
            </w:r>
            <w:r w:rsidR="00DF3F01">
              <w:rPr>
                <w:rFonts w:ascii="Arial" w:hAnsi="Arial" w:cs="Arial"/>
              </w:rPr>
              <w:t xml:space="preserve">to </w:t>
            </w:r>
            <w:r w:rsidRPr="00986F7E">
              <w:rPr>
                <w:rFonts w:ascii="Arial" w:hAnsi="Arial" w:cs="Arial"/>
              </w:rPr>
              <w:t>teacher teams?</w:t>
            </w:r>
          </w:p>
          <w:p w:rsidR="00842CD8" w:rsidRPr="00986F7E" w:rsidRDefault="00842CD8" w:rsidP="00986F7E">
            <w:pPr>
              <w:rPr>
                <w:rFonts w:ascii="Arial" w:hAnsi="Arial" w:cs="Arial"/>
              </w:rPr>
            </w:pPr>
          </w:p>
          <w:p w:rsidR="00986F7E" w:rsidRPr="00986F7E" w:rsidRDefault="00986F7E" w:rsidP="00986F7E">
            <w:pPr>
              <w:rPr>
                <w:rFonts w:ascii="Arial" w:hAnsi="Arial" w:cs="Arial"/>
              </w:rPr>
            </w:pPr>
            <w:r w:rsidRPr="00986F7E">
              <w:rPr>
                <w:rFonts w:ascii="Arial" w:hAnsi="Arial" w:cs="Arial"/>
              </w:rPr>
              <w:t>What professional development is necessary?</w:t>
            </w:r>
          </w:p>
          <w:p w:rsidR="00986F7E" w:rsidRPr="00986F7E" w:rsidRDefault="00986F7E" w:rsidP="00986F7E">
            <w:pPr>
              <w:rPr>
                <w:rFonts w:ascii="Arial" w:hAnsi="Arial" w:cs="Arial"/>
              </w:rPr>
            </w:pPr>
          </w:p>
          <w:p w:rsidR="00986F7E" w:rsidRPr="00986F7E" w:rsidRDefault="00986F7E" w:rsidP="00986F7E">
            <w:pPr>
              <w:rPr>
                <w:rFonts w:ascii="Arial" w:hAnsi="Arial" w:cs="Arial"/>
              </w:rPr>
            </w:pPr>
            <w:r w:rsidRPr="00986F7E">
              <w:rPr>
                <w:rFonts w:ascii="Arial" w:hAnsi="Arial" w:cs="Arial"/>
              </w:rPr>
              <w:t>How are you using teachers to lea</w:t>
            </w:r>
            <w:r w:rsidR="00DF3F01">
              <w:rPr>
                <w:rFonts w:ascii="Arial" w:hAnsi="Arial" w:cs="Arial"/>
              </w:rPr>
              <w:t>d/support understanding of the m</w:t>
            </w:r>
            <w:r w:rsidRPr="00986F7E">
              <w:rPr>
                <w:rFonts w:ascii="Arial" w:hAnsi="Arial" w:cs="Arial"/>
              </w:rPr>
              <w:t>ath C</w:t>
            </w:r>
            <w:r w:rsidR="00DF3F01">
              <w:rPr>
                <w:rFonts w:ascii="Arial" w:hAnsi="Arial" w:cs="Arial"/>
              </w:rPr>
              <w:t xml:space="preserve">ommon </w:t>
            </w:r>
            <w:r w:rsidRPr="00986F7E">
              <w:rPr>
                <w:rFonts w:ascii="Arial" w:hAnsi="Arial" w:cs="Arial"/>
              </w:rPr>
              <w:t>C</w:t>
            </w:r>
            <w:r w:rsidR="00DF3F01">
              <w:rPr>
                <w:rFonts w:ascii="Arial" w:hAnsi="Arial" w:cs="Arial"/>
              </w:rPr>
              <w:t>ore</w:t>
            </w:r>
            <w:r w:rsidRPr="00986F7E">
              <w:rPr>
                <w:rFonts w:ascii="Arial" w:hAnsi="Arial" w:cs="Arial"/>
              </w:rPr>
              <w:t xml:space="preserve"> and its implementation in the classroom?</w:t>
            </w:r>
          </w:p>
          <w:p w:rsidR="00986F7E" w:rsidRPr="00986F7E" w:rsidRDefault="00986F7E" w:rsidP="00986F7E">
            <w:pPr>
              <w:rPr>
                <w:rFonts w:ascii="Arial" w:hAnsi="Arial" w:cs="Arial"/>
              </w:rPr>
            </w:pPr>
          </w:p>
          <w:p w:rsidR="00986F7E" w:rsidRPr="00986F7E" w:rsidRDefault="00986F7E" w:rsidP="00986F7E">
            <w:pPr>
              <w:rPr>
                <w:rFonts w:ascii="Arial" w:hAnsi="Arial" w:cs="Arial"/>
              </w:rPr>
            </w:pPr>
            <w:r w:rsidRPr="00986F7E">
              <w:rPr>
                <w:rFonts w:ascii="Arial" w:hAnsi="Arial" w:cs="Arial"/>
              </w:rPr>
              <w:t>What curricular, instructional, and assessment changes will be necessary for a quality implementation?</w:t>
            </w:r>
          </w:p>
          <w:p w:rsidR="00986F7E" w:rsidRPr="00986F7E" w:rsidRDefault="00986F7E" w:rsidP="00986F7E">
            <w:pPr>
              <w:rPr>
                <w:rFonts w:ascii="Arial" w:hAnsi="Arial" w:cs="Arial"/>
              </w:rPr>
            </w:pPr>
          </w:p>
          <w:p w:rsidR="00986F7E" w:rsidRPr="00986F7E" w:rsidRDefault="00986F7E" w:rsidP="00986F7E">
            <w:pPr>
              <w:rPr>
                <w:rFonts w:ascii="Arial" w:hAnsi="Arial" w:cs="Arial"/>
              </w:rPr>
            </w:pPr>
            <w:r w:rsidRPr="00986F7E">
              <w:rPr>
                <w:rFonts w:ascii="Arial" w:hAnsi="Arial" w:cs="Arial"/>
              </w:rPr>
              <w:t>How does your current building schedule support a quality implementa</w:t>
            </w:r>
            <w:r w:rsidR="00DF3F01">
              <w:rPr>
                <w:rFonts w:ascii="Arial" w:hAnsi="Arial" w:cs="Arial"/>
              </w:rPr>
              <w:t>tion of m</w:t>
            </w:r>
            <w:r w:rsidRPr="00986F7E">
              <w:rPr>
                <w:rFonts w:ascii="Arial" w:hAnsi="Arial" w:cs="Arial"/>
              </w:rPr>
              <w:t>ath C</w:t>
            </w:r>
            <w:r w:rsidR="00DF3F01">
              <w:rPr>
                <w:rFonts w:ascii="Arial" w:hAnsi="Arial" w:cs="Arial"/>
              </w:rPr>
              <w:t xml:space="preserve">ommon </w:t>
            </w:r>
            <w:r w:rsidRPr="00986F7E">
              <w:rPr>
                <w:rFonts w:ascii="Arial" w:hAnsi="Arial" w:cs="Arial"/>
              </w:rPr>
              <w:t>C</w:t>
            </w:r>
            <w:r w:rsidR="00DF3F01">
              <w:rPr>
                <w:rFonts w:ascii="Arial" w:hAnsi="Arial" w:cs="Arial"/>
              </w:rPr>
              <w:t>ore</w:t>
            </w:r>
            <w:r w:rsidRPr="00986F7E">
              <w:rPr>
                <w:rFonts w:ascii="Arial" w:hAnsi="Arial" w:cs="Arial"/>
              </w:rPr>
              <w:t>?</w:t>
            </w:r>
          </w:p>
          <w:p w:rsidR="00986F7E" w:rsidRPr="00986F7E" w:rsidRDefault="00986F7E" w:rsidP="00986F7E">
            <w:pPr>
              <w:rPr>
                <w:rFonts w:ascii="Arial" w:hAnsi="Arial" w:cs="Arial"/>
              </w:rPr>
            </w:pPr>
          </w:p>
          <w:p w:rsidR="00986F7E" w:rsidRPr="00986F7E" w:rsidRDefault="00986F7E" w:rsidP="00986F7E">
            <w:pPr>
              <w:rPr>
                <w:rFonts w:ascii="Arial" w:hAnsi="Arial" w:cs="Arial"/>
              </w:rPr>
            </w:pPr>
            <w:r w:rsidRPr="00986F7E">
              <w:rPr>
                <w:rFonts w:ascii="Arial" w:hAnsi="Arial" w:cs="Arial"/>
              </w:rPr>
              <w:t xml:space="preserve">What technology </w:t>
            </w:r>
            <w:r w:rsidR="00842CD8">
              <w:rPr>
                <w:rFonts w:ascii="Arial" w:hAnsi="Arial" w:cs="Arial"/>
              </w:rPr>
              <w:t>is</w:t>
            </w:r>
            <w:r w:rsidRPr="00986F7E">
              <w:rPr>
                <w:rFonts w:ascii="Arial" w:hAnsi="Arial" w:cs="Arial"/>
              </w:rPr>
              <w:t xml:space="preserve"> necessary for e</w:t>
            </w:r>
            <w:r w:rsidR="00DF3F01">
              <w:rPr>
                <w:rFonts w:ascii="Arial" w:hAnsi="Arial" w:cs="Arial"/>
              </w:rPr>
              <w:t>ffective implementation of the m</w:t>
            </w:r>
            <w:r w:rsidRPr="00986F7E">
              <w:rPr>
                <w:rFonts w:ascii="Arial" w:hAnsi="Arial" w:cs="Arial"/>
              </w:rPr>
              <w:t>ath C</w:t>
            </w:r>
            <w:r w:rsidR="00DF3F01">
              <w:rPr>
                <w:rFonts w:ascii="Arial" w:hAnsi="Arial" w:cs="Arial"/>
              </w:rPr>
              <w:t xml:space="preserve">ommon </w:t>
            </w:r>
            <w:r w:rsidRPr="00986F7E">
              <w:rPr>
                <w:rFonts w:ascii="Arial" w:hAnsi="Arial" w:cs="Arial"/>
              </w:rPr>
              <w:t>C</w:t>
            </w:r>
            <w:r w:rsidR="00DF3F01">
              <w:rPr>
                <w:rFonts w:ascii="Arial" w:hAnsi="Arial" w:cs="Arial"/>
              </w:rPr>
              <w:t>ore</w:t>
            </w:r>
            <w:r w:rsidRPr="00986F7E">
              <w:rPr>
                <w:rFonts w:ascii="Arial" w:hAnsi="Arial" w:cs="Arial"/>
              </w:rPr>
              <w:t>?</w:t>
            </w:r>
          </w:p>
          <w:p w:rsidR="00986F7E" w:rsidRPr="00986F7E" w:rsidRDefault="00986F7E" w:rsidP="00986F7E">
            <w:pPr>
              <w:rPr>
                <w:rFonts w:ascii="Arial" w:hAnsi="Arial" w:cs="Arial"/>
              </w:rPr>
            </w:pPr>
          </w:p>
          <w:p w:rsidR="0048448A" w:rsidRPr="00F90ACE" w:rsidRDefault="00986F7E" w:rsidP="00986F7E">
            <w:pPr>
              <w:rPr>
                <w:rFonts w:ascii="Arial" w:hAnsi="Arial" w:cs="Arial"/>
              </w:rPr>
            </w:pPr>
            <w:r w:rsidRPr="00986F7E">
              <w:rPr>
                <w:rFonts w:ascii="Arial" w:hAnsi="Arial" w:cs="Arial"/>
              </w:rPr>
              <w:t>How will you assist teachers in measuring progress of students in math this year?</w:t>
            </w:r>
          </w:p>
        </w:tc>
        <w:tc>
          <w:tcPr>
            <w:tcW w:w="4776" w:type="dxa"/>
          </w:tcPr>
          <w:p w:rsidR="00490601" w:rsidRPr="00F90ACE" w:rsidRDefault="00490601">
            <w:pPr>
              <w:rPr>
                <w:rFonts w:ascii="Arial" w:hAnsi="Arial" w:cs="Arial"/>
              </w:rPr>
            </w:pPr>
          </w:p>
        </w:tc>
      </w:tr>
      <w:tr w:rsidR="00520010" w:rsidRPr="00F90ACE" w:rsidTr="008B2BC7">
        <w:trPr>
          <w:cantSplit/>
          <w:trHeight w:val="8640"/>
        </w:trPr>
        <w:tc>
          <w:tcPr>
            <w:tcW w:w="4776" w:type="dxa"/>
          </w:tcPr>
          <w:p w:rsidR="00F90ACE" w:rsidRDefault="0085199F" w:rsidP="00F90ACE">
            <w:pPr>
              <w:pStyle w:val="ListParagraph"/>
              <w:ind w:left="0"/>
              <w:rPr>
                <w:rFonts w:ascii="Arial" w:hAnsi="Arial" w:cs="Arial"/>
              </w:rPr>
            </w:pPr>
            <w:r>
              <w:rPr>
                <w:rFonts w:ascii="Arial" w:hAnsi="Arial" w:cs="Arial"/>
                <w:noProof/>
              </w:rPr>
              <w:lastRenderedPageBreak/>
              <w:drawing>
                <wp:anchor distT="0" distB="0" distL="114300" distR="114300" simplePos="0" relativeHeight="251660288" behindDoc="1" locked="0" layoutInCell="1" allowOverlap="1" wp14:anchorId="27BD7CFA" wp14:editId="2B7045E2">
                  <wp:simplePos x="0" y="0"/>
                  <wp:positionH relativeFrom="column">
                    <wp:posOffset>-70485</wp:posOffset>
                  </wp:positionH>
                  <wp:positionV relativeFrom="paragraph">
                    <wp:posOffset>0</wp:posOffset>
                  </wp:positionV>
                  <wp:extent cx="311785" cy="325755"/>
                  <wp:effectExtent l="0" t="0" r="0" b="0"/>
                  <wp:wrapTight wrapText="bothSides">
                    <wp:wrapPolygon edited="0">
                      <wp:start x="5279" y="0"/>
                      <wp:lineTo x="0" y="7579"/>
                      <wp:lineTo x="0" y="10105"/>
                      <wp:lineTo x="3959" y="20211"/>
                      <wp:lineTo x="15837" y="20211"/>
                      <wp:lineTo x="18477" y="12632"/>
                      <wp:lineTo x="18477" y="6316"/>
                      <wp:lineTo x="14517" y="0"/>
                      <wp:lineTo x="5279"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109" t="8571" r="12327" b="22857"/>
                          <a:stretch/>
                        </pic:blipFill>
                        <pic:spPr bwMode="auto">
                          <a:xfrm>
                            <a:off x="0" y="0"/>
                            <a:ext cx="311785" cy="32575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0ACE">
              <w:rPr>
                <w:rFonts w:ascii="Arial" w:hAnsi="Arial" w:cs="Arial"/>
              </w:rPr>
              <w:t xml:space="preserve">Standard </w:t>
            </w:r>
            <w:r w:rsidR="00520010" w:rsidRPr="00F90ACE">
              <w:rPr>
                <w:rFonts w:ascii="Arial" w:hAnsi="Arial" w:cs="Arial"/>
              </w:rPr>
              <w:t xml:space="preserve">3:  </w:t>
            </w:r>
            <w:r w:rsidR="00F90ACE" w:rsidRPr="00F90ACE">
              <w:rPr>
                <w:rFonts w:ascii="Arial" w:hAnsi="Arial" w:cs="Arial"/>
              </w:rPr>
              <w:t>Ensuring management of the organization, operation, and resources for a safe, efficient, and effective learning environment</w:t>
            </w:r>
          </w:p>
          <w:p w:rsidR="0085199F" w:rsidRPr="00F90ACE" w:rsidRDefault="0085199F" w:rsidP="00F90ACE">
            <w:pPr>
              <w:pStyle w:val="ListParagraph"/>
              <w:ind w:left="0"/>
              <w:rPr>
                <w:rFonts w:ascii="Arial" w:hAnsi="Arial" w:cs="Arial"/>
              </w:rPr>
            </w:pPr>
          </w:p>
          <w:p w:rsidR="00F90ACE" w:rsidRPr="00F90ACE" w:rsidRDefault="00F90ACE" w:rsidP="00F90ACE">
            <w:pPr>
              <w:pStyle w:val="ListParagraph"/>
              <w:numPr>
                <w:ilvl w:val="0"/>
                <w:numId w:val="10"/>
              </w:numPr>
              <w:rPr>
                <w:rFonts w:ascii="Arial" w:hAnsi="Arial" w:cs="Arial"/>
              </w:rPr>
            </w:pPr>
            <w:r>
              <w:rPr>
                <w:rFonts w:ascii="Arial" w:hAnsi="Arial" w:cs="Arial"/>
              </w:rPr>
              <w:t>Monitor and evaluate the man</w:t>
            </w:r>
            <w:r w:rsidRPr="00F90ACE">
              <w:rPr>
                <w:rFonts w:ascii="Arial" w:hAnsi="Arial" w:cs="Arial"/>
              </w:rPr>
              <w:t>agement and operational systems</w:t>
            </w:r>
          </w:p>
          <w:p w:rsidR="00F90ACE" w:rsidRPr="00F90ACE" w:rsidRDefault="00F90ACE" w:rsidP="00F90ACE">
            <w:pPr>
              <w:pStyle w:val="ListParagraph"/>
              <w:numPr>
                <w:ilvl w:val="0"/>
                <w:numId w:val="10"/>
              </w:numPr>
              <w:rPr>
                <w:rFonts w:ascii="Arial" w:hAnsi="Arial" w:cs="Arial"/>
              </w:rPr>
            </w:pPr>
            <w:r w:rsidRPr="00F90ACE">
              <w:rPr>
                <w:rFonts w:ascii="Arial" w:hAnsi="Arial" w:cs="Arial"/>
              </w:rPr>
              <w:t>Obtain, allocate, align, and efficiently utilize human, fiscal, and technological resources</w:t>
            </w:r>
          </w:p>
          <w:p w:rsidR="00F90ACE" w:rsidRPr="00F90ACE" w:rsidRDefault="00F90ACE" w:rsidP="00F90ACE">
            <w:pPr>
              <w:pStyle w:val="ListParagraph"/>
              <w:numPr>
                <w:ilvl w:val="0"/>
                <w:numId w:val="10"/>
              </w:numPr>
              <w:rPr>
                <w:rFonts w:ascii="Arial" w:hAnsi="Arial" w:cs="Arial"/>
              </w:rPr>
            </w:pPr>
            <w:r w:rsidRPr="00F90ACE">
              <w:rPr>
                <w:rFonts w:ascii="Arial" w:hAnsi="Arial" w:cs="Arial"/>
              </w:rPr>
              <w:t>Promote and protect the welf</w:t>
            </w:r>
            <w:r>
              <w:rPr>
                <w:rFonts w:ascii="Arial" w:hAnsi="Arial" w:cs="Arial"/>
              </w:rPr>
              <w:t>are and safety of stu</w:t>
            </w:r>
            <w:r w:rsidRPr="00F90ACE">
              <w:rPr>
                <w:rFonts w:ascii="Arial" w:hAnsi="Arial" w:cs="Arial"/>
              </w:rPr>
              <w:t>dents and staff</w:t>
            </w:r>
          </w:p>
          <w:p w:rsidR="00F90ACE" w:rsidRPr="00F90ACE" w:rsidRDefault="00F90ACE" w:rsidP="00F90ACE">
            <w:pPr>
              <w:pStyle w:val="ListParagraph"/>
              <w:numPr>
                <w:ilvl w:val="0"/>
                <w:numId w:val="10"/>
              </w:numPr>
              <w:rPr>
                <w:rFonts w:ascii="Arial" w:hAnsi="Arial" w:cs="Arial"/>
              </w:rPr>
            </w:pPr>
            <w:r w:rsidRPr="00F90ACE">
              <w:rPr>
                <w:rFonts w:ascii="Arial" w:hAnsi="Arial" w:cs="Arial"/>
              </w:rPr>
              <w:t>Develop the capacity for distributed leadership</w:t>
            </w:r>
          </w:p>
          <w:p w:rsidR="00520010" w:rsidRPr="00F90ACE" w:rsidRDefault="00F90ACE" w:rsidP="00F90ACE">
            <w:pPr>
              <w:pStyle w:val="ListParagraph"/>
              <w:numPr>
                <w:ilvl w:val="0"/>
                <w:numId w:val="10"/>
              </w:numPr>
              <w:rPr>
                <w:rFonts w:ascii="Arial" w:hAnsi="Arial" w:cs="Arial"/>
              </w:rPr>
            </w:pPr>
            <w:r w:rsidRPr="00F90ACE">
              <w:rPr>
                <w:rFonts w:ascii="Arial" w:hAnsi="Arial" w:cs="Arial"/>
              </w:rPr>
              <w:t>Ensure teacher and organizational time is focused to support quality instruction and student learning</w:t>
            </w:r>
          </w:p>
        </w:tc>
        <w:tc>
          <w:tcPr>
            <w:tcW w:w="4776" w:type="dxa"/>
          </w:tcPr>
          <w:p w:rsidR="00986F7E" w:rsidRDefault="00986F7E" w:rsidP="00986F7E">
            <w:pPr>
              <w:rPr>
                <w:rFonts w:ascii="Arial" w:hAnsi="Arial" w:cs="Arial"/>
              </w:rPr>
            </w:pPr>
            <w:r w:rsidRPr="00986F7E">
              <w:rPr>
                <w:rFonts w:ascii="Arial" w:hAnsi="Arial" w:cs="Arial"/>
              </w:rPr>
              <w:t>What resources have you used to help teachers in their</w:t>
            </w:r>
            <w:r w:rsidR="00DF3F01">
              <w:rPr>
                <w:rFonts w:ascii="Arial" w:hAnsi="Arial" w:cs="Arial"/>
              </w:rPr>
              <w:t xml:space="preserve"> implementation of the m</w:t>
            </w:r>
            <w:r w:rsidR="00842CD8">
              <w:rPr>
                <w:rFonts w:ascii="Arial" w:hAnsi="Arial" w:cs="Arial"/>
              </w:rPr>
              <w:t>ath Common Core</w:t>
            </w:r>
            <w:r>
              <w:rPr>
                <w:rFonts w:ascii="Arial" w:hAnsi="Arial" w:cs="Arial"/>
              </w:rPr>
              <w:t xml:space="preserve">? </w:t>
            </w:r>
          </w:p>
          <w:p w:rsidR="00842CD8" w:rsidRDefault="00842CD8" w:rsidP="00986F7E">
            <w:pPr>
              <w:rPr>
                <w:rFonts w:ascii="Arial" w:hAnsi="Arial" w:cs="Arial"/>
              </w:rPr>
            </w:pPr>
          </w:p>
          <w:p w:rsidR="00842CD8" w:rsidRPr="00986F7E" w:rsidRDefault="00842CD8" w:rsidP="00986F7E">
            <w:pPr>
              <w:rPr>
                <w:rFonts w:ascii="Arial" w:hAnsi="Arial" w:cs="Arial"/>
              </w:rPr>
            </w:pPr>
            <w:r>
              <w:rPr>
                <w:rFonts w:ascii="Arial" w:hAnsi="Arial" w:cs="Arial"/>
              </w:rPr>
              <w:t>What process is being used to evaluate potential resources and make recommendations for purchase?</w:t>
            </w:r>
          </w:p>
          <w:p w:rsidR="00986F7E" w:rsidRPr="00986F7E" w:rsidRDefault="00986F7E" w:rsidP="00986F7E">
            <w:pPr>
              <w:rPr>
                <w:rFonts w:ascii="Arial" w:hAnsi="Arial" w:cs="Arial"/>
              </w:rPr>
            </w:pPr>
          </w:p>
          <w:p w:rsidR="00986F7E" w:rsidRPr="00986F7E" w:rsidRDefault="00986F7E" w:rsidP="00986F7E">
            <w:pPr>
              <w:rPr>
                <w:rFonts w:ascii="Arial" w:hAnsi="Arial" w:cs="Arial"/>
              </w:rPr>
            </w:pPr>
            <w:r w:rsidRPr="00986F7E">
              <w:rPr>
                <w:rFonts w:ascii="Arial" w:hAnsi="Arial" w:cs="Arial"/>
              </w:rPr>
              <w:t>What training and support do you, other administrators, and our teacher leaders need for a successful implementation?</w:t>
            </w:r>
          </w:p>
          <w:p w:rsidR="00986F7E" w:rsidRPr="00986F7E" w:rsidRDefault="00986F7E" w:rsidP="00986F7E">
            <w:pPr>
              <w:rPr>
                <w:rFonts w:ascii="Arial" w:hAnsi="Arial" w:cs="Arial"/>
              </w:rPr>
            </w:pPr>
          </w:p>
          <w:p w:rsidR="00520010" w:rsidRPr="00F90ACE" w:rsidRDefault="00986F7E" w:rsidP="00986F7E">
            <w:pPr>
              <w:rPr>
                <w:rFonts w:ascii="Arial" w:hAnsi="Arial" w:cs="Arial"/>
              </w:rPr>
            </w:pPr>
            <w:r w:rsidRPr="00986F7E">
              <w:rPr>
                <w:rFonts w:ascii="Arial" w:hAnsi="Arial" w:cs="Arial"/>
              </w:rPr>
              <w:t>How do you describe where your teachers are as a baseline in their understanding a</w:t>
            </w:r>
            <w:r w:rsidR="00DF3F01">
              <w:rPr>
                <w:rFonts w:ascii="Arial" w:hAnsi="Arial" w:cs="Arial"/>
              </w:rPr>
              <w:t>nd implementation of the m</w:t>
            </w:r>
            <w:r w:rsidR="00842CD8">
              <w:rPr>
                <w:rFonts w:ascii="Arial" w:hAnsi="Arial" w:cs="Arial"/>
              </w:rPr>
              <w:t>ath Common Core</w:t>
            </w:r>
            <w:r w:rsidRPr="00986F7E">
              <w:rPr>
                <w:rFonts w:ascii="Arial" w:hAnsi="Arial" w:cs="Arial"/>
              </w:rPr>
              <w:t>?</w:t>
            </w:r>
            <w:r w:rsidR="00842CD8">
              <w:rPr>
                <w:rFonts w:ascii="Arial" w:hAnsi="Arial" w:cs="Arial"/>
              </w:rPr>
              <w:t xml:space="preserve"> </w:t>
            </w:r>
            <w:r w:rsidRPr="00986F7E">
              <w:rPr>
                <w:rFonts w:ascii="Arial" w:hAnsi="Arial" w:cs="Arial"/>
              </w:rPr>
              <w:t>How will you assess their progress?</w:t>
            </w:r>
          </w:p>
        </w:tc>
        <w:tc>
          <w:tcPr>
            <w:tcW w:w="4776" w:type="dxa"/>
          </w:tcPr>
          <w:p w:rsidR="00520010" w:rsidRPr="00F90ACE" w:rsidRDefault="00520010">
            <w:pPr>
              <w:rPr>
                <w:rFonts w:ascii="Arial" w:hAnsi="Arial" w:cs="Arial"/>
              </w:rPr>
            </w:pPr>
          </w:p>
        </w:tc>
      </w:tr>
      <w:tr w:rsidR="00490601" w:rsidRPr="00F90ACE" w:rsidTr="008B2BC7">
        <w:trPr>
          <w:cantSplit/>
          <w:trHeight w:val="8640"/>
        </w:trPr>
        <w:tc>
          <w:tcPr>
            <w:tcW w:w="4776" w:type="dxa"/>
          </w:tcPr>
          <w:p w:rsidR="00F90ACE" w:rsidRDefault="0085199F" w:rsidP="00F90ACE">
            <w:pPr>
              <w:rPr>
                <w:rFonts w:ascii="Arial" w:hAnsi="Arial" w:cs="Arial"/>
              </w:rPr>
            </w:pPr>
            <w:r>
              <w:rPr>
                <w:rFonts w:ascii="Arial" w:hAnsi="Arial" w:cs="Arial"/>
                <w:noProof/>
              </w:rPr>
              <w:lastRenderedPageBreak/>
              <w:drawing>
                <wp:anchor distT="0" distB="0" distL="114300" distR="114300" simplePos="0" relativeHeight="251661312" behindDoc="1" locked="0" layoutInCell="1" allowOverlap="1" wp14:anchorId="35FEB6AC" wp14:editId="07B2C585">
                  <wp:simplePos x="0" y="0"/>
                  <wp:positionH relativeFrom="column">
                    <wp:posOffset>-70485</wp:posOffset>
                  </wp:positionH>
                  <wp:positionV relativeFrom="paragraph">
                    <wp:posOffset>0</wp:posOffset>
                  </wp:positionV>
                  <wp:extent cx="320040" cy="337820"/>
                  <wp:effectExtent l="0" t="0" r="0" b="5080"/>
                  <wp:wrapTight wrapText="bothSides">
                    <wp:wrapPolygon edited="0">
                      <wp:start x="5143" y="1218"/>
                      <wp:lineTo x="1286" y="7308"/>
                      <wp:lineTo x="1286" y="13398"/>
                      <wp:lineTo x="5143" y="20707"/>
                      <wp:lineTo x="15429" y="20707"/>
                      <wp:lineTo x="19286" y="14617"/>
                      <wp:lineTo x="19286" y="8526"/>
                      <wp:lineTo x="16714" y="1218"/>
                      <wp:lineTo x="5143" y="1218"/>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955" t="6685" r="12500" b="21905"/>
                          <a:stretch/>
                        </pic:blipFill>
                        <pic:spPr bwMode="auto">
                          <a:xfrm>
                            <a:off x="0" y="0"/>
                            <a:ext cx="320040" cy="33782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0ACE">
              <w:rPr>
                <w:rFonts w:ascii="Arial" w:hAnsi="Arial" w:cs="Arial"/>
              </w:rPr>
              <w:t>Standard</w:t>
            </w:r>
            <w:r w:rsidR="0048448A" w:rsidRPr="00F90ACE">
              <w:rPr>
                <w:rFonts w:ascii="Arial" w:hAnsi="Arial" w:cs="Arial"/>
              </w:rPr>
              <w:t xml:space="preserve"> 4:  </w:t>
            </w:r>
            <w:r w:rsidR="00F90ACE" w:rsidRPr="00F90ACE">
              <w:rPr>
                <w:rFonts w:ascii="Arial" w:hAnsi="Arial" w:cs="Arial"/>
              </w:rPr>
              <w:t>Collaborating with faculty and community members, responding to diverse community interests a</w:t>
            </w:r>
            <w:r w:rsidR="00F90ACE">
              <w:rPr>
                <w:rFonts w:ascii="Arial" w:hAnsi="Arial" w:cs="Arial"/>
              </w:rPr>
              <w:t>nd needs, and mobilizing commun</w:t>
            </w:r>
            <w:r w:rsidR="00F90ACE" w:rsidRPr="00F90ACE">
              <w:rPr>
                <w:rFonts w:ascii="Arial" w:hAnsi="Arial" w:cs="Arial"/>
              </w:rPr>
              <w:t>ity resources</w:t>
            </w:r>
          </w:p>
          <w:p w:rsidR="0085199F" w:rsidRPr="00F90ACE" w:rsidRDefault="0085199F" w:rsidP="00F90ACE">
            <w:pPr>
              <w:rPr>
                <w:rFonts w:ascii="Arial" w:hAnsi="Arial" w:cs="Arial"/>
              </w:rPr>
            </w:pPr>
          </w:p>
          <w:p w:rsidR="00F90ACE" w:rsidRPr="00F90ACE" w:rsidRDefault="00F90ACE" w:rsidP="00F90ACE">
            <w:pPr>
              <w:pStyle w:val="ListParagraph"/>
              <w:numPr>
                <w:ilvl w:val="0"/>
                <w:numId w:val="11"/>
              </w:numPr>
              <w:rPr>
                <w:rFonts w:ascii="Arial" w:hAnsi="Arial" w:cs="Arial"/>
              </w:rPr>
            </w:pPr>
            <w:r w:rsidRPr="00F90ACE">
              <w:rPr>
                <w:rFonts w:ascii="Arial" w:hAnsi="Arial" w:cs="Arial"/>
              </w:rPr>
              <w:t>Collect and analyze data and information pertinent to the educational environment</w:t>
            </w:r>
          </w:p>
          <w:p w:rsidR="00F90ACE" w:rsidRPr="00F90ACE" w:rsidRDefault="00F90ACE" w:rsidP="00F90ACE">
            <w:pPr>
              <w:pStyle w:val="ListParagraph"/>
              <w:numPr>
                <w:ilvl w:val="0"/>
                <w:numId w:val="11"/>
              </w:numPr>
              <w:rPr>
                <w:rFonts w:ascii="Arial" w:hAnsi="Arial" w:cs="Arial"/>
              </w:rPr>
            </w:pPr>
            <w:r w:rsidRPr="00F90ACE">
              <w:rPr>
                <w:rFonts w:ascii="Arial" w:hAnsi="Arial" w:cs="Arial"/>
              </w:rPr>
              <w:t>P</w:t>
            </w:r>
            <w:r w:rsidR="00236C7D">
              <w:rPr>
                <w:rFonts w:ascii="Arial" w:hAnsi="Arial" w:cs="Arial"/>
              </w:rPr>
              <w:t>romote under</w:t>
            </w:r>
            <w:r>
              <w:rPr>
                <w:rFonts w:ascii="Arial" w:hAnsi="Arial" w:cs="Arial"/>
              </w:rPr>
              <w:t>standing, apprecia</w:t>
            </w:r>
            <w:r w:rsidRPr="00F90ACE">
              <w:rPr>
                <w:rFonts w:ascii="Arial" w:hAnsi="Arial" w:cs="Arial"/>
              </w:rPr>
              <w:t>tion, and use of the community’s diverse cultural, social and intellectual resources</w:t>
            </w:r>
          </w:p>
          <w:p w:rsidR="00F90ACE" w:rsidRPr="00F90ACE" w:rsidRDefault="00F90ACE" w:rsidP="00F90ACE">
            <w:pPr>
              <w:pStyle w:val="ListParagraph"/>
              <w:numPr>
                <w:ilvl w:val="0"/>
                <w:numId w:val="11"/>
              </w:numPr>
              <w:rPr>
                <w:rFonts w:ascii="Arial" w:hAnsi="Arial" w:cs="Arial"/>
              </w:rPr>
            </w:pPr>
            <w:r w:rsidRPr="00F90ACE">
              <w:rPr>
                <w:rFonts w:ascii="Arial" w:hAnsi="Arial" w:cs="Arial"/>
              </w:rPr>
              <w:t>Build and sustain positive relationships with families and caregivers</w:t>
            </w:r>
          </w:p>
          <w:p w:rsidR="0048448A" w:rsidRPr="00F90ACE" w:rsidRDefault="00F90ACE" w:rsidP="00F90ACE">
            <w:pPr>
              <w:pStyle w:val="ListParagraph"/>
              <w:numPr>
                <w:ilvl w:val="0"/>
                <w:numId w:val="11"/>
              </w:numPr>
              <w:rPr>
                <w:rFonts w:ascii="Arial" w:hAnsi="Arial" w:cs="Arial"/>
              </w:rPr>
            </w:pPr>
            <w:r w:rsidRPr="00F90ACE">
              <w:rPr>
                <w:rFonts w:ascii="Arial" w:hAnsi="Arial" w:cs="Arial"/>
              </w:rPr>
              <w:t>Build and sustain productive relationship with community partners</w:t>
            </w:r>
          </w:p>
        </w:tc>
        <w:tc>
          <w:tcPr>
            <w:tcW w:w="4776" w:type="dxa"/>
          </w:tcPr>
          <w:p w:rsidR="00986F7E" w:rsidRPr="00986F7E" w:rsidRDefault="00986F7E" w:rsidP="00986F7E">
            <w:pPr>
              <w:rPr>
                <w:rFonts w:ascii="Arial" w:hAnsi="Arial" w:cs="Arial"/>
              </w:rPr>
            </w:pPr>
            <w:r w:rsidRPr="00986F7E">
              <w:rPr>
                <w:rFonts w:ascii="Arial" w:hAnsi="Arial" w:cs="Arial"/>
              </w:rPr>
              <w:t>How have you involved parents and community members in understandin</w:t>
            </w:r>
            <w:r>
              <w:rPr>
                <w:rFonts w:ascii="Arial" w:hAnsi="Arial" w:cs="Arial"/>
              </w:rPr>
              <w:t>g the importance of changes in m</w:t>
            </w:r>
            <w:r w:rsidRPr="00986F7E">
              <w:rPr>
                <w:rFonts w:ascii="Arial" w:hAnsi="Arial" w:cs="Arial"/>
              </w:rPr>
              <w:t>ath</w:t>
            </w:r>
            <w:r>
              <w:rPr>
                <w:rFonts w:ascii="Arial" w:hAnsi="Arial" w:cs="Arial"/>
              </w:rPr>
              <w:t>ematics</w:t>
            </w:r>
            <w:r w:rsidRPr="00986F7E">
              <w:rPr>
                <w:rFonts w:ascii="Arial" w:hAnsi="Arial" w:cs="Arial"/>
              </w:rPr>
              <w:t xml:space="preserve"> education?</w:t>
            </w:r>
          </w:p>
          <w:p w:rsidR="00986F7E" w:rsidRPr="00986F7E" w:rsidRDefault="00986F7E" w:rsidP="00986F7E">
            <w:pPr>
              <w:rPr>
                <w:rFonts w:ascii="Arial" w:hAnsi="Arial" w:cs="Arial"/>
              </w:rPr>
            </w:pPr>
          </w:p>
          <w:p w:rsidR="00F248AB" w:rsidRPr="00F90ACE" w:rsidRDefault="00986F7E" w:rsidP="00986F7E">
            <w:pPr>
              <w:rPr>
                <w:rFonts w:ascii="Arial" w:hAnsi="Arial" w:cs="Arial"/>
              </w:rPr>
            </w:pPr>
            <w:r w:rsidRPr="00986F7E">
              <w:rPr>
                <w:rFonts w:ascii="Arial" w:hAnsi="Arial" w:cs="Arial"/>
              </w:rPr>
              <w:t>How have you involved parents with understanding what they can do to support their children in their math instruction?</w:t>
            </w:r>
          </w:p>
        </w:tc>
        <w:tc>
          <w:tcPr>
            <w:tcW w:w="4776" w:type="dxa"/>
          </w:tcPr>
          <w:p w:rsidR="00490601" w:rsidRPr="00F90ACE" w:rsidRDefault="00490601">
            <w:pPr>
              <w:rPr>
                <w:rFonts w:ascii="Arial" w:hAnsi="Arial" w:cs="Arial"/>
              </w:rPr>
            </w:pPr>
          </w:p>
        </w:tc>
      </w:tr>
      <w:tr w:rsidR="00490601" w:rsidRPr="00F90ACE" w:rsidTr="008B2BC7">
        <w:trPr>
          <w:cantSplit/>
          <w:trHeight w:val="8640"/>
        </w:trPr>
        <w:tc>
          <w:tcPr>
            <w:tcW w:w="4776" w:type="dxa"/>
          </w:tcPr>
          <w:p w:rsidR="00F90ACE" w:rsidRDefault="00F90ACE" w:rsidP="00F90ACE">
            <w:pPr>
              <w:rPr>
                <w:rFonts w:ascii="Arial" w:hAnsi="Arial" w:cs="Arial"/>
              </w:rPr>
            </w:pPr>
            <w:r>
              <w:rPr>
                <w:rFonts w:ascii="Arial" w:hAnsi="Arial" w:cs="Arial"/>
              </w:rPr>
              <w:lastRenderedPageBreak/>
              <w:t>Standard</w:t>
            </w:r>
            <w:r w:rsidR="0048448A" w:rsidRPr="00F90ACE">
              <w:rPr>
                <w:rFonts w:ascii="Arial" w:hAnsi="Arial" w:cs="Arial"/>
              </w:rPr>
              <w:t xml:space="preserve"> 5:  </w:t>
            </w:r>
            <w:r w:rsidRPr="00F90ACE">
              <w:rPr>
                <w:rFonts w:ascii="Arial" w:hAnsi="Arial" w:cs="Arial"/>
              </w:rPr>
              <w:t>Acting with integrity, fairness, and in an ethical manner</w:t>
            </w:r>
          </w:p>
          <w:p w:rsidR="0085199F" w:rsidRPr="00F90ACE" w:rsidRDefault="0085199F" w:rsidP="00F90ACE">
            <w:pPr>
              <w:rPr>
                <w:rFonts w:ascii="Arial" w:hAnsi="Arial" w:cs="Arial"/>
              </w:rPr>
            </w:pPr>
          </w:p>
          <w:p w:rsidR="00F90ACE" w:rsidRPr="00F90ACE" w:rsidRDefault="0085199F" w:rsidP="00F90ACE">
            <w:pPr>
              <w:pStyle w:val="ListParagraph"/>
              <w:numPr>
                <w:ilvl w:val="0"/>
                <w:numId w:val="12"/>
              </w:numPr>
              <w:rPr>
                <w:rFonts w:ascii="Arial" w:hAnsi="Arial" w:cs="Arial"/>
              </w:rPr>
            </w:pPr>
            <w:r>
              <w:rPr>
                <w:rFonts w:ascii="Arial" w:hAnsi="Arial" w:cs="Arial"/>
                <w:noProof/>
              </w:rPr>
              <w:drawing>
                <wp:anchor distT="0" distB="0" distL="114300" distR="114300" simplePos="0" relativeHeight="251662336" behindDoc="1" locked="0" layoutInCell="1" allowOverlap="1" wp14:anchorId="45138743" wp14:editId="1938FB18">
                  <wp:simplePos x="0" y="0"/>
                  <wp:positionH relativeFrom="column">
                    <wp:posOffset>-65405</wp:posOffset>
                  </wp:positionH>
                  <wp:positionV relativeFrom="paragraph">
                    <wp:posOffset>-487680</wp:posOffset>
                  </wp:positionV>
                  <wp:extent cx="321310" cy="332740"/>
                  <wp:effectExtent l="0" t="0" r="0" b="0"/>
                  <wp:wrapTight wrapText="bothSides">
                    <wp:wrapPolygon edited="0">
                      <wp:start x="6403" y="0"/>
                      <wp:lineTo x="1281" y="7420"/>
                      <wp:lineTo x="1281" y="12366"/>
                      <wp:lineTo x="5123" y="19786"/>
                      <wp:lineTo x="15368" y="19786"/>
                      <wp:lineTo x="19209" y="13603"/>
                      <wp:lineTo x="19209" y="7420"/>
                      <wp:lineTo x="14087" y="0"/>
                      <wp:lineTo x="6403"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954" t="7652" r="11364" b="21905"/>
                          <a:stretch/>
                        </pic:blipFill>
                        <pic:spPr bwMode="auto">
                          <a:xfrm>
                            <a:off x="0" y="0"/>
                            <a:ext cx="321310" cy="33274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0ACE" w:rsidRPr="00F90ACE">
              <w:rPr>
                <w:rFonts w:ascii="Arial" w:hAnsi="Arial" w:cs="Arial"/>
              </w:rPr>
              <w:t>Ensure a system of accountability for every student’s academic and social success</w:t>
            </w:r>
          </w:p>
          <w:p w:rsidR="00F90ACE" w:rsidRPr="00F90ACE" w:rsidRDefault="00F90ACE" w:rsidP="00F90ACE">
            <w:pPr>
              <w:pStyle w:val="ListParagraph"/>
              <w:numPr>
                <w:ilvl w:val="0"/>
                <w:numId w:val="12"/>
              </w:numPr>
              <w:rPr>
                <w:rFonts w:ascii="Arial" w:hAnsi="Arial" w:cs="Arial"/>
              </w:rPr>
            </w:pPr>
            <w:r w:rsidRPr="00F90ACE">
              <w:rPr>
                <w:rFonts w:ascii="Arial" w:hAnsi="Arial" w:cs="Arial"/>
              </w:rPr>
              <w:t>Model principles of self-awareness, reflective practices, transparency, and ethical behavior.</w:t>
            </w:r>
          </w:p>
          <w:p w:rsidR="00F90ACE" w:rsidRPr="00F90ACE" w:rsidRDefault="0085199F" w:rsidP="00F90ACE">
            <w:pPr>
              <w:pStyle w:val="ListParagraph"/>
              <w:numPr>
                <w:ilvl w:val="0"/>
                <w:numId w:val="12"/>
              </w:numPr>
              <w:rPr>
                <w:rFonts w:ascii="Arial" w:hAnsi="Arial" w:cs="Arial"/>
              </w:rPr>
            </w:pPr>
            <w:r>
              <w:rPr>
                <w:rFonts w:ascii="Arial" w:hAnsi="Arial" w:cs="Arial"/>
              </w:rPr>
              <w:t>Safeguard the values of democra</w:t>
            </w:r>
            <w:r w:rsidR="00F90ACE" w:rsidRPr="00F90ACE">
              <w:rPr>
                <w:rFonts w:ascii="Arial" w:hAnsi="Arial" w:cs="Arial"/>
              </w:rPr>
              <w:t>cy, equity, and diversity</w:t>
            </w:r>
          </w:p>
          <w:p w:rsidR="00F90ACE" w:rsidRPr="00F90ACE" w:rsidRDefault="00F90ACE" w:rsidP="00F90ACE">
            <w:pPr>
              <w:pStyle w:val="ListParagraph"/>
              <w:numPr>
                <w:ilvl w:val="0"/>
                <w:numId w:val="12"/>
              </w:numPr>
              <w:rPr>
                <w:rFonts w:ascii="Arial" w:hAnsi="Arial" w:cs="Arial"/>
              </w:rPr>
            </w:pPr>
            <w:r w:rsidRPr="00F90ACE">
              <w:rPr>
                <w:rFonts w:ascii="Arial" w:hAnsi="Arial" w:cs="Arial"/>
              </w:rPr>
              <w:t>Consider and evaluate the potential moral and legal consequences of decision-making</w:t>
            </w:r>
          </w:p>
          <w:p w:rsidR="0048448A" w:rsidRPr="00F90ACE" w:rsidRDefault="00F90ACE" w:rsidP="00F90ACE">
            <w:pPr>
              <w:pStyle w:val="ListParagraph"/>
              <w:numPr>
                <w:ilvl w:val="0"/>
                <w:numId w:val="12"/>
              </w:numPr>
              <w:rPr>
                <w:rFonts w:ascii="Arial" w:hAnsi="Arial" w:cs="Arial"/>
              </w:rPr>
            </w:pPr>
            <w:r w:rsidRPr="00F90ACE">
              <w:rPr>
                <w:rFonts w:ascii="Arial" w:hAnsi="Arial" w:cs="Arial"/>
              </w:rPr>
              <w:t>Promote social justice and ensure that individual student needs inform all aspects of schooling</w:t>
            </w:r>
          </w:p>
        </w:tc>
        <w:tc>
          <w:tcPr>
            <w:tcW w:w="4776" w:type="dxa"/>
          </w:tcPr>
          <w:p w:rsidR="00986F7E" w:rsidRPr="00986F7E" w:rsidRDefault="00986F7E" w:rsidP="00986F7E">
            <w:pPr>
              <w:rPr>
                <w:rFonts w:ascii="Arial" w:hAnsi="Arial" w:cs="Arial"/>
              </w:rPr>
            </w:pPr>
            <w:r w:rsidRPr="00986F7E">
              <w:rPr>
                <w:rFonts w:ascii="Arial" w:hAnsi="Arial" w:cs="Arial"/>
              </w:rPr>
              <w:t>What particular needs do your students, teachers, community have to ensure that changes in math education result in effective performance on assessment and can sustain student performance in future math education?</w:t>
            </w:r>
          </w:p>
          <w:p w:rsidR="00986F7E" w:rsidRPr="00986F7E" w:rsidRDefault="00986F7E" w:rsidP="00986F7E">
            <w:pPr>
              <w:rPr>
                <w:rFonts w:ascii="Arial" w:hAnsi="Arial" w:cs="Arial"/>
              </w:rPr>
            </w:pPr>
          </w:p>
          <w:p w:rsidR="00986F7E" w:rsidRPr="00986F7E" w:rsidRDefault="00842CD8" w:rsidP="00986F7E">
            <w:pPr>
              <w:rPr>
                <w:rFonts w:ascii="Arial" w:hAnsi="Arial" w:cs="Arial"/>
              </w:rPr>
            </w:pPr>
            <w:r>
              <w:rPr>
                <w:rFonts w:ascii="Arial" w:hAnsi="Arial" w:cs="Arial"/>
              </w:rPr>
              <w:t>How will you ensure that all</w:t>
            </w:r>
            <w:r w:rsidR="00986F7E" w:rsidRPr="00986F7E">
              <w:rPr>
                <w:rFonts w:ascii="Arial" w:hAnsi="Arial" w:cs="Arial"/>
              </w:rPr>
              <w:t xml:space="preserve"> students are learning math well?</w:t>
            </w:r>
          </w:p>
          <w:p w:rsidR="00986F7E" w:rsidRPr="00986F7E" w:rsidRDefault="00986F7E" w:rsidP="00986F7E">
            <w:pPr>
              <w:rPr>
                <w:rFonts w:ascii="Arial" w:hAnsi="Arial" w:cs="Arial"/>
              </w:rPr>
            </w:pPr>
          </w:p>
          <w:p w:rsidR="00986F7E" w:rsidRPr="00986F7E" w:rsidRDefault="00986F7E" w:rsidP="00986F7E">
            <w:pPr>
              <w:rPr>
                <w:rFonts w:ascii="Arial" w:hAnsi="Arial" w:cs="Arial"/>
              </w:rPr>
            </w:pPr>
            <w:r w:rsidRPr="00986F7E">
              <w:rPr>
                <w:rFonts w:ascii="Arial" w:hAnsi="Arial" w:cs="Arial"/>
              </w:rPr>
              <w:t>What are the greatest challenges you have or anticipate facing in implementing a math initiative in your building?</w:t>
            </w:r>
          </w:p>
          <w:p w:rsidR="00986F7E" w:rsidRPr="00986F7E" w:rsidRDefault="00986F7E" w:rsidP="00986F7E">
            <w:pPr>
              <w:rPr>
                <w:rFonts w:ascii="Arial" w:hAnsi="Arial" w:cs="Arial"/>
              </w:rPr>
            </w:pPr>
          </w:p>
          <w:p w:rsidR="00986F7E" w:rsidRPr="00986F7E" w:rsidRDefault="00986F7E" w:rsidP="00986F7E">
            <w:pPr>
              <w:rPr>
                <w:rFonts w:ascii="Arial" w:hAnsi="Arial" w:cs="Arial"/>
              </w:rPr>
            </w:pPr>
            <w:r w:rsidRPr="00986F7E">
              <w:rPr>
                <w:rFonts w:ascii="Arial" w:hAnsi="Arial" w:cs="Arial"/>
              </w:rPr>
              <w:t>What has your role been in the success of this initiative?  If you were starting again, what might you do differently?</w:t>
            </w:r>
          </w:p>
          <w:p w:rsidR="00F248AB" w:rsidRPr="00F90ACE" w:rsidRDefault="00F248AB" w:rsidP="00986F7E">
            <w:pPr>
              <w:rPr>
                <w:rFonts w:ascii="Arial" w:hAnsi="Arial" w:cs="Arial"/>
              </w:rPr>
            </w:pPr>
          </w:p>
        </w:tc>
        <w:tc>
          <w:tcPr>
            <w:tcW w:w="4776" w:type="dxa"/>
          </w:tcPr>
          <w:p w:rsidR="00490601" w:rsidRPr="00F90ACE" w:rsidRDefault="00490601">
            <w:pPr>
              <w:rPr>
                <w:rFonts w:ascii="Arial" w:hAnsi="Arial" w:cs="Arial"/>
              </w:rPr>
            </w:pPr>
          </w:p>
        </w:tc>
      </w:tr>
      <w:tr w:rsidR="00490601" w:rsidRPr="00F90ACE" w:rsidTr="008B2BC7">
        <w:trPr>
          <w:cantSplit/>
          <w:trHeight w:val="8640"/>
        </w:trPr>
        <w:tc>
          <w:tcPr>
            <w:tcW w:w="4776" w:type="dxa"/>
          </w:tcPr>
          <w:p w:rsidR="00F90ACE" w:rsidRDefault="00F90ACE" w:rsidP="00F90ACE">
            <w:pPr>
              <w:rPr>
                <w:rFonts w:ascii="Arial" w:hAnsi="Arial" w:cs="Arial"/>
              </w:rPr>
            </w:pPr>
            <w:r>
              <w:rPr>
                <w:rFonts w:ascii="Arial" w:hAnsi="Arial" w:cs="Arial"/>
              </w:rPr>
              <w:lastRenderedPageBreak/>
              <w:t>Standard</w:t>
            </w:r>
            <w:r w:rsidR="0048448A" w:rsidRPr="00F90ACE">
              <w:rPr>
                <w:rFonts w:ascii="Arial" w:hAnsi="Arial" w:cs="Arial"/>
              </w:rPr>
              <w:t xml:space="preserve"> 6:  </w:t>
            </w:r>
            <w:r>
              <w:rPr>
                <w:rFonts w:ascii="Arial" w:hAnsi="Arial" w:cs="Arial"/>
              </w:rPr>
              <w:t>Understanding, responding to, and influ</w:t>
            </w:r>
            <w:r w:rsidRPr="00F90ACE">
              <w:rPr>
                <w:rFonts w:ascii="Arial" w:hAnsi="Arial" w:cs="Arial"/>
              </w:rPr>
              <w:t>encing the political social, economic legal and culture context</w:t>
            </w:r>
          </w:p>
          <w:p w:rsidR="0085199F" w:rsidRPr="00F90ACE" w:rsidRDefault="0085199F" w:rsidP="00F90ACE">
            <w:pPr>
              <w:rPr>
                <w:rFonts w:ascii="Arial" w:hAnsi="Arial" w:cs="Arial"/>
              </w:rPr>
            </w:pPr>
            <w:r>
              <w:rPr>
                <w:rFonts w:ascii="Arial" w:hAnsi="Arial" w:cs="Arial"/>
                <w:noProof/>
              </w:rPr>
              <w:drawing>
                <wp:anchor distT="0" distB="0" distL="114300" distR="114300" simplePos="0" relativeHeight="251663360" behindDoc="1" locked="0" layoutInCell="1" allowOverlap="1" wp14:anchorId="17E9B909" wp14:editId="7C6C4F9B">
                  <wp:simplePos x="0" y="0"/>
                  <wp:positionH relativeFrom="column">
                    <wp:posOffset>-65405</wp:posOffset>
                  </wp:positionH>
                  <wp:positionV relativeFrom="paragraph">
                    <wp:posOffset>-484505</wp:posOffset>
                  </wp:positionV>
                  <wp:extent cx="330200" cy="347980"/>
                  <wp:effectExtent l="0" t="0" r="0" b="0"/>
                  <wp:wrapTight wrapText="bothSides">
                    <wp:wrapPolygon edited="0">
                      <wp:start x="3738" y="1182"/>
                      <wp:lineTo x="1246" y="8277"/>
                      <wp:lineTo x="1246" y="13007"/>
                      <wp:lineTo x="6231" y="20102"/>
                      <wp:lineTo x="13708" y="20102"/>
                      <wp:lineTo x="18692" y="11825"/>
                      <wp:lineTo x="18692" y="8277"/>
                      <wp:lineTo x="14954" y="1182"/>
                      <wp:lineTo x="3738" y="1182"/>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954" t="6656" r="9091" b="20137"/>
                          <a:stretch/>
                        </pic:blipFill>
                        <pic:spPr bwMode="auto">
                          <a:xfrm>
                            <a:off x="0" y="0"/>
                            <a:ext cx="330200" cy="34798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90ACE" w:rsidRPr="00F90ACE" w:rsidRDefault="00F90ACE" w:rsidP="00F90ACE">
            <w:pPr>
              <w:pStyle w:val="ListParagraph"/>
              <w:numPr>
                <w:ilvl w:val="0"/>
                <w:numId w:val="13"/>
              </w:numPr>
              <w:rPr>
                <w:rFonts w:ascii="Arial" w:hAnsi="Arial" w:cs="Arial"/>
              </w:rPr>
            </w:pPr>
            <w:r w:rsidRPr="00F90ACE">
              <w:rPr>
                <w:rFonts w:ascii="Arial" w:hAnsi="Arial" w:cs="Arial"/>
              </w:rPr>
              <w:t>Advocate for children, families and caregivers</w:t>
            </w:r>
          </w:p>
          <w:p w:rsidR="00F90ACE" w:rsidRPr="00F90ACE" w:rsidRDefault="00F90ACE" w:rsidP="00F90ACE">
            <w:pPr>
              <w:pStyle w:val="ListParagraph"/>
              <w:numPr>
                <w:ilvl w:val="0"/>
                <w:numId w:val="13"/>
              </w:numPr>
              <w:rPr>
                <w:rFonts w:ascii="Arial" w:hAnsi="Arial" w:cs="Arial"/>
              </w:rPr>
            </w:pPr>
            <w:r w:rsidRPr="00F90ACE">
              <w:rPr>
                <w:rFonts w:ascii="Arial" w:hAnsi="Arial" w:cs="Arial"/>
              </w:rPr>
              <w:t>Act to influence local, district, state, and national decisions affecting student learning</w:t>
            </w:r>
          </w:p>
          <w:p w:rsidR="0048448A" w:rsidRPr="00F90ACE" w:rsidRDefault="00F90ACE" w:rsidP="00F90ACE">
            <w:pPr>
              <w:pStyle w:val="ListParagraph"/>
              <w:numPr>
                <w:ilvl w:val="0"/>
                <w:numId w:val="13"/>
              </w:numPr>
              <w:rPr>
                <w:rFonts w:ascii="Arial" w:hAnsi="Arial" w:cs="Arial"/>
              </w:rPr>
            </w:pPr>
            <w:r w:rsidRPr="00F90ACE">
              <w:rPr>
                <w:rFonts w:ascii="Arial" w:hAnsi="Arial" w:cs="Arial"/>
              </w:rPr>
              <w:t>Assess, analyze, and anticipate emerging trends and initiatives in order to adapt leadership strategies</w:t>
            </w:r>
          </w:p>
        </w:tc>
        <w:tc>
          <w:tcPr>
            <w:tcW w:w="4776" w:type="dxa"/>
          </w:tcPr>
          <w:p w:rsidR="00986F7E" w:rsidRPr="00986F7E" w:rsidRDefault="00986F7E" w:rsidP="00986F7E">
            <w:pPr>
              <w:rPr>
                <w:rFonts w:ascii="Arial" w:hAnsi="Arial" w:cs="Arial"/>
              </w:rPr>
            </w:pPr>
            <w:r w:rsidRPr="00986F7E">
              <w:rPr>
                <w:rFonts w:ascii="Arial" w:hAnsi="Arial" w:cs="Arial"/>
              </w:rPr>
              <w:t>How have or will you work with your district to ensure that you as a leader and your teachers have opportunities to participate in local, state, and/or national forums about math education?</w:t>
            </w:r>
          </w:p>
          <w:p w:rsidR="00986F7E" w:rsidRPr="00986F7E" w:rsidRDefault="00986F7E" w:rsidP="00986F7E">
            <w:pPr>
              <w:rPr>
                <w:rFonts w:ascii="Arial" w:hAnsi="Arial" w:cs="Arial"/>
              </w:rPr>
            </w:pPr>
          </w:p>
          <w:p w:rsidR="00384017" w:rsidRDefault="00986F7E" w:rsidP="00986F7E">
            <w:pPr>
              <w:rPr>
                <w:rFonts w:ascii="Arial" w:hAnsi="Arial" w:cs="Arial"/>
              </w:rPr>
            </w:pPr>
            <w:r w:rsidRPr="00986F7E">
              <w:rPr>
                <w:rFonts w:ascii="Arial" w:hAnsi="Arial" w:cs="Arial"/>
              </w:rPr>
              <w:t>How will you stay current with changes</w:t>
            </w:r>
            <w:r w:rsidR="00DF3F01">
              <w:rPr>
                <w:rFonts w:ascii="Arial" w:hAnsi="Arial" w:cs="Arial"/>
              </w:rPr>
              <w:t xml:space="preserve"> in the math Common Core and </w:t>
            </w:r>
            <w:r w:rsidRPr="00986F7E">
              <w:rPr>
                <w:rFonts w:ascii="Arial" w:hAnsi="Arial" w:cs="Arial"/>
              </w:rPr>
              <w:t>state assessment</w:t>
            </w:r>
            <w:r w:rsidR="00DF3F01">
              <w:rPr>
                <w:rFonts w:ascii="Arial" w:hAnsi="Arial" w:cs="Arial"/>
              </w:rPr>
              <w:t>s</w:t>
            </w:r>
            <w:r w:rsidRPr="00986F7E">
              <w:rPr>
                <w:rFonts w:ascii="Arial" w:hAnsi="Arial" w:cs="Arial"/>
              </w:rPr>
              <w:t>?</w:t>
            </w:r>
          </w:p>
          <w:p w:rsidR="00842CD8" w:rsidRDefault="00842CD8" w:rsidP="00986F7E">
            <w:pPr>
              <w:rPr>
                <w:rFonts w:ascii="Arial" w:hAnsi="Arial" w:cs="Arial"/>
              </w:rPr>
            </w:pPr>
          </w:p>
          <w:p w:rsidR="00842CD8" w:rsidRPr="00F90ACE" w:rsidRDefault="00842CD8" w:rsidP="00986F7E">
            <w:pPr>
              <w:rPr>
                <w:rFonts w:ascii="Arial" w:hAnsi="Arial" w:cs="Arial"/>
              </w:rPr>
            </w:pPr>
            <w:r>
              <w:rPr>
                <w:rFonts w:ascii="Arial" w:hAnsi="Arial" w:cs="Arial"/>
              </w:rPr>
              <w:t>How will what you learned from the implementation of the math Common Core impact future implementation of other standards?</w:t>
            </w:r>
          </w:p>
        </w:tc>
        <w:tc>
          <w:tcPr>
            <w:tcW w:w="4776" w:type="dxa"/>
          </w:tcPr>
          <w:p w:rsidR="00490601" w:rsidRPr="00F90ACE" w:rsidRDefault="00490601">
            <w:pPr>
              <w:rPr>
                <w:rFonts w:ascii="Arial" w:hAnsi="Arial" w:cs="Arial"/>
              </w:rPr>
            </w:pPr>
          </w:p>
        </w:tc>
      </w:tr>
    </w:tbl>
    <w:p w:rsidR="00811698" w:rsidRPr="00F90ACE" w:rsidRDefault="00811698">
      <w:pPr>
        <w:rPr>
          <w:rFonts w:ascii="Arial" w:hAnsi="Arial" w:cs="Arial"/>
        </w:rPr>
      </w:pPr>
    </w:p>
    <w:sectPr w:rsidR="00811698" w:rsidRPr="00F90ACE" w:rsidSect="00490601">
      <w:headerReference w:type="even" r:id="rId14"/>
      <w:headerReference w:type="default" r:id="rId15"/>
      <w:footerReference w:type="even" r:id="rId16"/>
      <w:footerReference w:type="default" r:id="rId17"/>
      <w:headerReference w:type="first" r:id="rId18"/>
      <w:footerReference w:type="first" r:id="rId19"/>
      <w:pgSz w:w="15840" w:h="12240" w:orient="landscape"/>
      <w:pgMar w:top="720" w:right="1008"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5EA" w:rsidRDefault="000315EA" w:rsidP="00384017">
      <w:pPr>
        <w:spacing w:after="0" w:line="240" w:lineRule="auto"/>
      </w:pPr>
      <w:r>
        <w:separator/>
      </w:r>
    </w:p>
  </w:endnote>
  <w:endnote w:type="continuationSeparator" w:id="0">
    <w:p w:rsidR="000315EA" w:rsidRDefault="000315EA" w:rsidP="0038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F6" w:rsidRDefault="00BF2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84" w:rsidRDefault="00F23384" w:rsidP="00F23384">
    <w:pPr>
      <w:pStyle w:val="Footer"/>
      <w:jc w:val="right"/>
      <w:rPr>
        <w:rFonts w:ascii="Arial" w:hAnsi="Arial" w:cs="Arial"/>
        <w:i/>
        <w:sz w:val="20"/>
      </w:rPr>
    </w:pPr>
    <w:r>
      <w:rPr>
        <w:rFonts w:ascii="Arial" w:hAnsi="Arial" w:cs="Arial"/>
        <w:i/>
        <w:sz w:val="20"/>
      </w:rPr>
      <w:t>OCM BOCES Network Team, based on the work of BT BOCES</w:t>
    </w:r>
  </w:p>
  <w:p w:rsidR="00BF24F6" w:rsidRPr="00F23384" w:rsidRDefault="00BF24F6" w:rsidP="00F23384">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F6" w:rsidRDefault="00BF24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5EA" w:rsidRDefault="000315EA" w:rsidP="00384017">
      <w:pPr>
        <w:spacing w:after="0" w:line="240" w:lineRule="auto"/>
      </w:pPr>
      <w:r>
        <w:separator/>
      </w:r>
    </w:p>
  </w:footnote>
  <w:footnote w:type="continuationSeparator" w:id="0">
    <w:p w:rsidR="000315EA" w:rsidRDefault="000315EA" w:rsidP="00384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F6" w:rsidRDefault="00BF24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017" w:rsidRDefault="00384017" w:rsidP="00F90AC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F6" w:rsidRDefault="00BF24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B1F"/>
    <w:multiLevelType w:val="hybridMultilevel"/>
    <w:tmpl w:val="8368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719CF"/>
    <w:multiLevelType w:val="hybridMultilevel"/>
    <w:tmpl w:val="941427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F5AD6"/>
    <w:multiLevelType w:val="hybridMultilevel"/>
    <w:tmpl w:val="29F6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34BCE"/>
    <w:multiLevelType w:val="hybridMultilevel"/>
    <w:tmpl w:val="D17C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7F3DFA"/>
    <w:multiLevelType w:val="hybridMultilevel"/>
    <w:tmpl w:val="AA7E42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C4F07"/>
    <w:multiLevelType w:val="hybridMultilevel"/>
    <w:tmpl w:val="F96E88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4F50D7"/>
    <w:multiLevelType w:val="hybridMultilevel"/>
    <w:tmpl w:val="3B60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516692"/>
    <w:multiLevelType w:val="hybridMultilevel"/>
    <w:tmpl w:val="7700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DD7596"/>
    <w:multiLevelType w:val="hybridMultilevel"/>
    <w:tmpl w:val="BC989E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1A6422"/>
    <w:multiLevelType w:val="hybridMultilevel"/>
    <w:tmpl w:val="4DD0BE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4724EA"/>
    <w:multiLevelType w:val="hybridMultilevel"/>
    <w:tmpl w:val="B7283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406BC2"/>
    <w:multiLevelType w:val="hybridMultilevel"/>
    <w:tmpl w:val="6136B3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C74202"/>
    <w:multiLevelType w:val="hybridMultilevel"/>
    <w:tmpl w:val="14C2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7"/>
  </w:num>
  <w:num w:numId="5">
    <w:abstractNumId w:val="2"/>
  </w:num>
  <w:num w:numId="6">
    <w:abstractNumId w:val="12"/>
  </w:num>
  <w:num w:numId="7">
    <w:abstractNumId w:val="10"/>
  </w:num>
  <w:num w:numId="8">
    <w:abstractNumId w:val="4"/>
  </w:num>
  <w:num w:numId="9">
    <w:abstractNumId w:val="1"/>
  </w:num>
  <w:num w:numId="10">
    <w:abstractNumId w:val="5"/>
  </w:num>
  <w:num w:numId="11">
    <w:abstractNumId w:val="1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601"/>
    <w:rsid w:val="00005AB5"/>
    <w:rsid w:val="000315EA"/>
    <w:rsid w:val="000671F8"/>
    <w:rsid w:val="000A370E"/>
    <w:rsid w:val="000E74FA"/>
    <w:rsid w:val="001A66B6"/>
    <w:rsid w:val="001F52D8"/>
    <w:rsid w:val="001F67F7"/>
    <w:rsid w:val="0022540B"/>
    <w:rsid w:val="00232EB7"/>
    <w:rsid w:val="00236C7D"/>
    <w:rsid w:val="002920B4"/>
    <w:rsid w:val="002A6EE2"/>
    <w:rsid w:val="002C2D3A"/>
    <w:rsid w:val="002F38A7"/>
    <w:rsid w:val="00301B93"/>
    <w:rsid w:val="00312559"/>
    <w:rsid w:val="00357A77"/>
    <w:rsid w:val="003713F3"/>
    <w:rsid w:val="00384017"/>
    <w:rsid w:val="003866A0"/>
    <w:rsid w:val="003A4CAE"/>
    <w:rsid w:val="003C439F"/>
    <w:rsid w:val="00402D47"/>
    <w:rsid w:val="0041502E"/>
    <w:rsid w:val="00424EB5"/>
    <w:rsid w:val="0048448A"/>
    <w:rsid w:val="00490601"/>
    <w:rsid w:val="004910ED"/>
    <w:rsid w:val="00497FF2"/>
    <w:rsid w:val="004C4659"/>
    <w:rsid w:val="004F51A0"/>
    <w:rsid w:val="00520010"/>
    <w:rsid w:val="00523DE9"/>
    <w:rsid w:val="00530230"/>
    <w:rsid w:val="0054631C"/>
    <w:rsid w:val="00560D3F"/>
    <w:rsid w:val="00592971"/>
    <w:rsid w:val="005A1385"/>
    <w:rsid w:val="005B0615"/>
    <w:rsid w:val="005D5A9E"/>
    <w:rsid w:val="005E3F3B"/>
    <w:rsid w:val="005F2655"/>
    <w:rsid w:val="00627968"/>
    <w:rsid w:val="00636380"/>
    <w:rsid w:val="00657378"/>
    <w:rsid w:val="00657D26"/>
    <w:rsid w:val="00696632"/>
    <w:rsid w:val="0070132B"/>
    <w:rsid w:val="0078505D"/>
    <w:rsid w:val="007A2CDC"/>
    <w:rsid w:val="007C6617"/>
    <w:rsid w:val="007D36C7"/>
    <w:rsid w:val="007E015C"/>
    <w:rsid w:val="007F7DC8"/>
    <w:rsid w:val="00811698"/>
    <w:rsid w:val="00842CD8"/>
    <w:rsid w:val="0085199F"/>
    <w:rsid w:val="00890874"/>
    <w:rsid w:val="008B2BC7"/>
    <w:rsid w:val="00911D4C"/>
    <w:rsid w:val="00961642"/>
    <w:rsid w:val="00986F7E"/>
    <w:rsid w:val="009C2062"/>
    <w:rsid w:val="00A9126E"/>
    <w:rsid w:val="00AC64B2"/>
    <w:rsid w:val="00B04F70"/>
    <w:rsid w:val="00B252C5"/>
    <w:rsid w:val="00B359DD"/>
    <w:rsid w:val="00B63F7C"/>
    <w:rsid w:val="00B75BE7"/>
    <w:rsid w:val="00B80561"/>
    <w:rsid w:val="00B93F96"/>
    <w:rsid w:val="00BB5ECD"/>
    <w:rsid w:val="00BD4386"/>
    <w:rsid w:val="00BF24F6"/>
    <w:rsid w:val="00BF4D7B"/>
    <w:rsid w:val="00C85FA8"/>
    <w:rsid w:val="00C86040"/>
    <w:rsid w:val="00D135B1"/>
    <w:rsid w:val="00D157AB"/>
    <w:rsid w:val="00D60ED2"/>
    <w:rsid w:val="00D725AD"/>
    <w:rsid w:val="00D812E2"/>
    <w:rsid w:val="00D97C1E"/>
    <w:rsid w:val="00DA7668"/>
    <w:rsid w:val="00DC2827"/>
    <w:rsid w:val="00DF38A0"/>
    <w:rsid w:val="00DF3F01"/>
    <w:rsid w:val="00E24898"/>
    <w:rsid w:val="00E50BB5"/>
    <w:rsid w:val="00E965A6"/>
    <w:rsid w:val="00EF0218"/>
    <w:rsid w:val="00F23384"/>
    <w:rsid w:val="00F248AB"/>
    <w:rsid w:val="00F50F60"/>
    <w:rsid w:val="00F90ACE"/>
    <w:rsid w:val="00FD7303"/>
    <w:rsid w:val="00FF0FFB"/>
    <w:rsid w:val="00FF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7668"/>
    <w:pPr>
      <w:ind w:left="720"/>
      <w:contextualSpacing/>
    </w:pPr>
  </w:style>
  <w:style w:type="paragraph" w:styleId="Header">
    <w:name w:val="header"/>
    <w:basedOn w:val="Normal"/>
    <w:link w:val="HeaderChar"/>
    <w:uiPriority w:val="99"/>
    <w:unhideWhenUsed/>
    <w:rsid w:val="00384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017"/>
  </w:style>
  <w:style w:type="paragraph" w:styleId="Footer">
    <w:name w:val="footer"/>
    <w:basedOn w:val="Normal"/>
    <w:link w:val="FooterChar"/>
    <w:uiPriority w:val="99"/>
    <w:unhideWhenUsed/>
    <w:rsid w:val="00384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017"/>
  </w:style>
  <w:style w:type="paragraph" w:styleId="BalloonText">
    <w:name w:val="Balloon Text"/>
    <w:basedOn w:val="Normal"/>
    <w:link w:val="BalloonTextChar"/>
    <w:uiPriority w:val="99"/>
    <w:semiHidden/>
    <w:unhideWhenUsed/>
    <w:rsid w:val="00384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0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7668"/>
    <w:pPr>
      <w:ind w:left="720"/>
      <w:contextualSpacing/>
    </w:pPr>
  </w:style>
  <w:style w:type="paragraph" w:styleId="Header">
    <w:name w:val="header"/>
    <w:basedOn w:val="Normal"/>
    <w:link w:val="HeaderChar"/>
    <w:uiPriority w:val="99"/>
    <w:unhideWhenUsed/>
    <w:rsid w:val="00384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017"/>
  </w:style>
  <w:style w:type="paragraph" w:styleId="Footer">
    <w:name w:val="footer"/>
    <w:basedOn w:val="Normal"/>
    <w:link w:val="FooterChar"/>
    <w:uiPriority w:val="99"/>
    <w:unhideWhenUsed/>
    <w:rsid w:val="00384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017"/>
  </w:style>
  <w:style w:type="paragraph" w:styleId="BalloonText">
    <w:name w:val="Balloon Text"/>
    <w:basedOn w:val="Normal"/>
    <w:link w:val="BalloonTextChar"/>
    <w:uiPriority w:val="99"/>
    <w:semiHidden/>
    <w:unhideWhenUsed/>
    <w:rsid w:val="00384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0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0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SCRIC</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Jeff Craig</cp:lastModifiedBy>
  <cp:revision>8</cp:revision>
  <cp:lastPrinted>2012-12-17T16:34:00Z</cp:lastPrinted>
  <dcterms:created xsi:type="dcterms:W3CDTF">2012-12-12T20:45:00Z</dcterms:created>
  <dcterms:modified xsi:type="dcterms:W3CDTF">2013-02-06T13:17:00Z</dcterms:modified>
</cp:coreProperties>
</file>