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56" w:rsidRPr="006C2571" w:rsidRDefault="00211656" w:rsidP="006C2571">
      <w:pPr>
        <w:jc w:val="center"/>
        <w:rPr>
          <w:rFonts w:ascii="Gill Sans MT" w:hAnsi="Gill Sans MT"/>
          <w:b/>
          <w:sz w:val="32"/>
        </w:rPr>
      </w:pPr>
      <w:r w:rsidRPr="00982347">
        <w:rPr>
          <w:rFonts w:ascii="Gill Sans MT" w:hAnsi="Gill Sans MT"/>
          <w:b/>
          <w:sz w:val="32"/>
        </w:rPr>
        <w:t>New York State Stud</w:t>
      </w:r>
      <w:r>
        <w:rPr>
          <w:rFonts w:ascii="Gill Sans MT" w:hAnsi="Gill Sans MT"/>
          <w:b/>
          <w:sz w:val="32"/>
        </w:rPr>
        <w:t xml:space="preserve">ent Learning Objective: </w:t>
      </w:r>
      <w:r w:rsidR="00A05914">
        <w:rPr>
          <w:rFonts w:ascii="Gill Sans MT" w:hAnsi="Gill Sans MT"/>
          <w:b/>
          <w:color w:val="7030A0"/>
          <w:sz w:val="32"/>
        </w:rPr>
        <w:t xml:space="preserve">US History </w:t>
      </w:r>
      <w:r w:rsidRPr="006C2571">
        <w:rPr>
          <w:rFonts w:ascii="Gill Sans MT" w:hAnsi="Gill Sans MT"/>
          <w:b/>
          <w:color w:val="7030A0"/>
          <w:sz w:val="32"/>
        </w:rPr>
        <w:t>11</w:t>
      </w:r>
      <w:r w:rsidRPr="006C2571">
        <w:rPr>
          <w:rFonts w:ascii="Gill Sans MT" w:hAnsi="Gill Sans MT"/>
          <w:b/>
          <w:color w:val="7030A0"/>
          <w:sz w:val="32"/>
          <w:vertAlign w:val="superscript"/>
        </w:rPr>
        <w:t>th</w:t>
      </w:r>
      <w:r w:rsidR="00A05914">
        <w:rPr>
          <w:rFonts w:ascii="Gill Sans MT" w:hAnsi="Gill Sans MT"/>
          <w:b/>
          <w:color w:val="7030A0"/>
          <w:sz w:val="32"/>
        </w:rPr>
        <w:t xml:space="preserve"> grade</w:t>
      </w:r>
      <w:bookmarkStart w:id="0" w:name="_GoBack"/>
      <w:bookmarkEnd w:id="0"/>
    </w:p>
    <w:tbl>
      <w:tblPr>
        <w:tblW w:w="14505" w:type="dxa"/>
        <w:tblInd w:w="93" w:type="dxa"/>
        <w:tblLayout w:type="fixed"/>
        <w:tblLook w:val="00A0" w:firstRow="1" w:lastRow="0" w:firstColumn="1" w:lastColumn="0" w:noHBand="0" w:noVBand="0"/>
      </w:tblPr>
      <w:tblGrid>
        <w:gridCol w:w="2049"/>
        <w:gridCol w:w="593"/>
        <w:gridCol w:w="593"/>
        <w:gridCol w:w="593"/>
        <w:gridCol w:w="593"/>
        <w:gridCol w:w="593"/>
        <w:gridCol w:w="593"/>
        <w:gridCol w:w="594"/>
        <w:gridCol w:w="593"/>
        <w:gridCol w:w="593"/>
        <w:gridCol w:w="593"/>
        <w:gridCol w:w="593"/>
        <w:gridCol w:w="593"/>
        <w:gridCol w:w="593"/>
        <w:gridCol w:w="594"/>
        <w:gridCol w:w="593"/>
        <w:gridCol w:w="593"/>
        <w:gridCol w:w="593"/>
        <w:gridCol w:w="593"/>
        <w:gridCol w:w="593"/>
        <w:gridCol w:w="593"/>
        <w:gridCol w:w="594"/>
      </w:tblGrid>
      <w:tr w:rsidR="00211656" w:rsidRPr="00292D85" w:rsidTr="00906EA5">
        <w:trPr>
          <w:trHeight w:val="323"/>
        </w:trPr>
        <w:tc>
          <w:tcPr>
            <w:tcW w:w="14505" w:type="dxa"/>
            <w:gridSpan w:val="22"/>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292D85" w:rsidRDefault="00211656" w:rsidP="00906EA5">
            <w:pPr>
              <w:jc w:val="center"/>
              <w:rPr>
                <w:rFonts w:ascii="Gill Sans MT" w:hAnsi="Gill Sans MT"/>
                <w:i/>
                <w:sz w:val="28"/>
                <w:u w:val="single"/>
              </w:rPr>
            </w:pPr>
            <w:r w:rsidRPr="00292D85">
              <w:rPr>
                <w:i/>
                <w:u w:val="single"/>
              </w:rPr>
              <w:t>All SLOs MUST include the following basic components:</w:t>
            </w:r>
          </w:p>
        </w:tc>
      </w:tr>
      <w:tr w:rsidR="00211656" w:rsidRPr="00292D85" w:rsidTr="00906EA5">
        <w:trPr>
          <w:trHeight w:val="86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Population</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06EA5">
            <w:pPr>
              <w:rPr>
                <w:i/>
                <w:sz w:val="20"/>
              </w:rPr>
            </w:pPr>
            <w:r w:rsidRPr="00292D85">
              <w:rPr>
                <w:i/>
                <w:sz w:val="20"/>
              </w:rPr>
              <w:t>These are the students assigned to the course section(s) in this SLO - all students who are assigned to the course section(s) must be included in the SLO. (Full class rosters of all students must be provided for all included course sections.)</w:t>
            </w:r>
          </w:p>
          <w:p w:rsidR="00211656" w:rsidRPr="00FB61FB" w:rsidRDefault="00211656" w:rsidP="004462A2">
            <w:pPr>
              <w:spacing w:after="0" w:line="240" w:lineRule="auto"/>
              <w:rPr>
                <w:rFonts w:ascii="Arial" w:hAnsi="Arial" w:cs="Arial"/>
                <w:color w:val="0000FF"/>
                <w:sz w:val="20"/>
                <w:szCs w:val="20"/>
              </w:rPr>
            </w:pPr>
          </w:p>
          <w:p w:rsidR="00211656" w:rsidRPr="006C2571" w:rsidRDefault="00211656" w:rsidP="004462A2">
            <w:pPr>
              <w:spacing w:after="0" w:line="240" w:lineRule="auto"/>
              <w:rPr>
                <w:rFonts w:ascii="Arial" w:hAnsi="Arial" w:cs="Arial"/>
                <w:color w:val="7030A0"/>
                <w:sz w:val="20"/>
                <w:szCs w:val="20"/>
              </w:rPr>
            </w:pPr>
            <w:r w:rsidRPr="006C2571">
              <w:rPr>
                <w:rFonts w:ascii="Arial" w:hAnsi="Arial" w:cs="Arial"/>
                <w:color w:val="7030A0"/>
                <w:sz w:val="20"/>
                <w:szCs w:val="20"/>
              </w:rPr>
              <w:t>Heterogeneously grouped 11</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grade US</w:t>
            </w:r>
            <w:r>
              <w:rPr>
                <w:rFonts w:ascii="Arial" w:hAnsi="Arial" w:cs="Arial"/>
                <w:color w:val="7030A0"/>
                <w:sz w:val="20"/>
                <w:szCs w:val="20"/>
              </w:rPr>
              <w:t xml:space="preserve"> History Regents level students, 3 sections, 68 students</w:t>
            </w:r>
          </w:p>
          <w:p w:rsidR="00211656" w:rsidRPr="00E10A04" w:rsidRDefault="00211656" w:rsidP="004462A2">
            <w:pPr>
              <w:spacing w:after="0" w:line="240" w:lineRule="auto"/>
              <w:rPr>
                <w:rFonts w:ascii="Arial" w:hAnsi="Arial" w:cs="Arial"/>
                <w:color w:val="000000"/>
                <w:sz w:val="20"/>
                <w:szCs w:val="20"/>
              </w:rPr>
            </w:pPr>
          </w:p>
        </w:tc>
      </w:tr>
      <w:tr w:rsidR="00211656"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Learning Content</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A335E">
            <w:pPr>
              <w:rPr>
                <w:i/>
                <w:sz w:val="20"/>
                <w:szCs w:val="20"/>
              </w:rPr>
            </w:pPr>
            <w:r w:rsidRPr="00292D85">
              <w:rPr>
                <w:i/>
                <w:sz w:val="20"/>
                <w:szCs w:val="20"/>
              </w:rPr>
              <w:t xml:space="preserve">What is being taught over the instructional period covered?  </w:t>
            </w:r>
            <w:smartTag w:uri="urn:schemas-microsoft-com:office:smarttags" w:element="PlaceName">
              <w:smartTag w:uri="urn:schemas-microsoft-com:office:smarttags" w:element="place">
                <w:smartTag w:uri="urn:schemas-microsoft-com:office:smarttags" w:element="PlaceName">
                  <w:r w:rsidRPr="00292D85">
                    <w:rPr>
                      <w:i/>
                      <w:sz w:val="20"/>
                      <w:szCs w:val="20"/>
                    </w:rPr>
                    <w:t>Common</w:t>
                  </w:r>
                </w:smartTag>
                <w:r w:rsidRPr="00292D85">
                  <w:rPr>
                    <w:i/>
                    <w:sz w:val="20"/>
                    <w:szCs w:val="20"/>
                  </w:rPr>
                  <w:t xml:space="preserve"> </w:t>
                </w:r>
                <w:smartTag w:uri="urn:schemas-microsoft-com:office:smarttags" w:element="PlaceType">
                  <w:smartTag w:uri="urn:schemas-microsoft-com:office:smarttags" w:element="PlaceName">
                    <w:r w:rsidRPr="00292D85">
                      <w:rPr>
                        <w:i/>
                        <w:sz w:val="20"/>
                        <w:szCs w:val="20"/>
                      </w:rPr>
                      <w:t>Core</w:t>
                    </w:r>
                    <w:smartTag w:uri="urn:schemas-microsoft-com:office:smarttags" w:element="PlaceName"/>
                    <w:smartTag w:uri="urn:schemas-microsoft-com:office:smarttags" w:element="PlaceType"/>
                    <w:r w:rsidRPr="00292D85">
                      <w:rPr>
                        <w:i/>
                        <w:sz w:val="20"/>
                        <w:szCs w:val="20"/>
                      </w:rPr>
                      <w:t>/National/</w:t>
                    </w:r>
                    <w:smartTag w:uri="urn:schemas-microsoft-com:office:smarttags" w:element="PlaceType"/>
                    <w:smartTag w:uri="urn:schemas-microsoft-com:office:smarttags" w:element="PlaceType"/>
                    <w:r w:rsidRPr="00292D85">
                      <w:rPr>
                        <w:i/>
                        <w:sz w:val="20"/>
                        <w:szCs w:val="20"/>
                      </w:rPr>
                      <w:t>State</w:t>
                    </w:r>
                  </w:smartTag>
                </w:smartTag>
              </w:smartTag>
            </w:smartTag>
            <w:r w:rsidRPr="00292D85">
              <w:rPr>
                <w:i/>
                <w:sz w:val="20"/>
                <w:szCs w:val="20"/>
              </w:rPr>
              <w:t xml:space="preserve"> standards? Will this goal apply to all standards applicable to a course or just to specific priority standards? </w:t>
            </w:r>
          </w:p>
          <w:p w:rsidR="00211656" w:rsidRDefault="00211656" w:rsidP="00906EA5">
            <w:pPr>
              <w:rPr>
                <w:rFonts w:ascii="Arial" w:hAnsi="Arial" w:cs="Arial"/>
                <w:color w:val="7030A0"/>
                <w:sz w:val="20"/>
                <w:szCs w:val="20"/>
              </w:rPr>
            </w:pPr>
            <w:r w:rsidRPr="006C2571">
              <w:rPr>
                <w:rFonts w:ascii="Arial" w:hAnsi="Arial" w:cs="Arial"/>
                <w:color w:val="7030A0"/>
                <w:sz w:val="20"/>
                <w:szCs w:val="20"/>
              </w:rPr>
              <w:t>Read, comprehend, and interpret diverse historical texts. Evaluate the information given in primary and secondary sources. Analyze information to write a comprehensive argument addressing the</w:t>
            </w:r>
            <w:r>
              <w:rPr>
                <w:rFonts w:ascii="Arial" w:hAnsi="Arial" w:cs="Arial"/>
                <w:color w:val="7030A0"/>
                <w:sz w:val="20"/>
                <w:szCs w:val="20"/>
              </w:rPr>
              <w:t xml:space="preserve"> Document Based Question.</w:t>
            </w:r>
          </w:p>
          <w:p w:rsidR="00211656" w:rsidRPr="006C2571" w:rsidRDefault="00211656" w:rsidP="00906EA5">
            <w:pPr>
              <w:rPr>
                <w:i/>
                <w:color w:val="7030A0"/>
                <w:sz w:val="20"/>
                <w:szCs w:val="20"/>
              </w:rPr>
            </w:pPr>
            <w:r w:rsidRPr="006C2571">
              <w:rPr>
                <w:rFonts w:ascii="Arial" w:hAnsi="Arial" w:cs="Arial"/>
                <w:color w:val="7030A0"/>
                <w:sz w:val="20"/>
                <w:szCs w:val="20"/>
              </w:rPr>
              <w:t xml:space="preserve">Time period: Colonial </w:t>
            </w:r>
            <w:smartTag w:uri="urn:schemas-microsoft-com:office:smarttags" w:element="country-region">
              <w:r w:rsidRPr="006C2571">
                <w:rPr>
                  <w:rFonts w:ascii="Arial" w:hAnsi="Arial" w:cs="Arial"/>
                  <w:color w:val="7030A0"/>
                  <w:sz w:val="20"/>
                  <w:szCs w:val="20"/>
                </w:rPr>
                <w:t>America</w:t>
              </w:r>
            </w:smartTag>
            <w:r w:rsidRPr="006C2571">
              <w:rPr>
                <w:rFonts w:ascii="Arial" w:hAnsi="Arial" w:cs="Arial"/>
                <w:color w:val="7030A0"/>
                <w:sz w:val="20"/>
                <w:szCs w:val="20"/>
              </w:rPr>
              <w:t xml:space="preserve"> to Current Events in the </w:t>
            </w:r>
            <w:smartTag w:uri="urn:schemas-microsoft-com:office:smarttags" w:element="place">
              <w:smartTag w:uri="urn:schemas-microsoft-com:office:smarttags" w:element="country-region">
                <w:r w:rsidRPr="006C2571">
                  <w:rPr>
                    <w:rFonts w:ascii="Arial" w:hAnsi="Arial" w:cs="Arial"/>
                    <w:color w:val="7030A0"/>
                    <w:sz w:val="20"/>
                    <w:szCs w:val="20"/>
                  </w:rPr>
                  <w:t>US</w:t>
                </w:r>
              </w:smartTag>
            </w:smartTag>
            <w:r w:rsidRPr="006C2571">
              <w:rPr>
                <w:rFonts w:ascii="Arial" w:hAnsi="Arial" w:cs="Arial"/>
                <w:color w:val="7030A0"/>
                <w:sz w:val="20"/>
                <w:szCs w:val="20"/>
              </w:rPr>
              <w:t xml:space="preserve"> </w:t>
            </w:r>
          </w:p>
          <w:p w:rsidR="00211656" w:rsidRPr="00E10A04" w:rsidRDefault="00211656" w:rsidP="00E10A04">
            <w:pPr>
              <w:spacing w:after="0" w:line="240" w:lineRule="auto"/>
              <w:rPr>
                <w:rFonts w:ascii="Arial" w:hAnsi="Arial" w:cs="Arial"/>
                <w:color w:val="000000"/>
                <w:sz w:val="20"/>
                <w:szCs w:val="20"/>
              </w:rPr>
            </w:pPr>
          </w:p>
        </w:tc>
      </w:tr>
      <w:tr w:rsidR="00211656" w:rsidRPr="00292D85" w:rsidTr="00906EA5">
        <w:trPr>
          <w:trHeight w:val="915"/>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Interval of Instructional Time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06EA5">
            <w:pPr>
              <w:rPr>
                <w:i/>
                <w:sz w:val="20"/>
                <w:szCs w:val="20"/>
              </w:rPr>
            </w:pPr>
            <w:r w:rsidRPr="00292D85">
              <w:rPr>
                <w:i/>
                <w:sz w:val="20"/>
                <w:szCs w:val="20"/>
              </w:rPr>
              <w:t>What is the instructional period covered (if not a year, rationale for semester/quarter/</w:t>
            </w:r>
            <w:r w:rsidR="00A05914" w:rsidRPr="00292D85">
              <w:rPr>
                <w:i/>
                <w:sz w:val="20"/>
                <w:szCs w:val="20"/>
              </w:rPr>
              <w:t>etc.</w:t>
            </w:r>
            <w:r w:rsidRPr="00292D85">
              <w:rPr>
                <w:i/>
                <w:sz w:val="20"/>
                <w:szCs w:val="20"/>
              </w:rPr>
              <w:t>)?</w:t>
            </w:r>
          </w:p>
          <w:p w:rsidR="00211656" w:rsidRPr="00FB61FB" w:rsidRDefault="00211656" w:rsidP="00E10A04">
            <w:pPr>
              <w:spacing w:after="0" w:line="240" w:lineRule="auto"/>
              <w:rPr>
                <w:rFonts w:ascii="Arial" w:hAnsi="Arial" w:cs="Arial"/>
                <w:color w:val="0000FF"/>
                <w:sz w:val="20"/>
                <w:szCs w:val="20"/>
              </w:rPr>
            </w:pPr>
          </w:p>
          <w:p w:rsidR="00211656" w:rsidRPr="006C2571" w:rsidRDefault="00211656" w:rsidP="00E10A04">
            <w:pPr>
              <w:spacing w:after="0" w:line="240" w:lineRule="auto"/>
              <w:rPr>
                <w:rFonts w:ascii="Arial" w:hAnsi="Arial" w:cs="Arial"/>
                <w:color w:val="7030A0"/>
                <w:sz w:val="20"/>
                <w:szCs w:val="20"/>
              </w:rPr>
            </w:pPr>
            <w:r w:rsidRPr="006C2571">
              <w:rPr>
                <w:rFonts w:ascii="Arial" w:hAnsi="Arial" w:cs="Arial"/>
                <w:color w:val="7030A0"/>
                <w:sz w:val="20"/>
                <w:szCs w:val="20"/>
              </w:rPr>
              <w:t>2012-2013 school year</w:t>
            </w:r>
          </w:p>
          <w:p w:rsidR="00211656" w:rsidRPr="00E10A04" w:rsidRDefault="00211656" w:rsidP="00E10A04">
            <w:pPr>
              <w:spacing w:after="0" w:line="240" w:lineRule="auto"/>
              <w:rPr>
                <w:rFonts w:ascii="Arial" w:hAnsi="Arial" w:cs="Arial"/>
                <w:color w:val="000000"/>
                <w:sz w:val="20"/>
                <w:szCs w:val="20"/>
              </w:rPr>
            </w:pPr>
          </w:p>
        </w:tc>
      </w:tr>
      <w:tr w:rsidR="00211656" w:rsidRPr="00292D85" w:rsidTr="00906EA5">
        <w:trPr>
          <w:trHeight w:val="952"/>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Evidence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06EA5">
            <w:pPr>
              <w:rPr>
                <w:i/>
                <w:sz w:val="20"/>
                <w:szCs w:val="20"/>
              </w:rPr>
            </w:pPr>
            <w:r w:rsidRPr="000551D7">
              <w:rPr>
                <w:rFonts w:ascii="Arial" w:hAnsi="Arial" w:cs="Arial"/>
                <w:color w:val="000000"/>
                <w:sz w:val="20"/>
                <w:szCs w:val="20"/>
              </w:rPr>
              <w:t xml:space="preserve"> </w:t>
            </w:r>
            <w:r w:rsidRPr="00292D85">
              <w:rPr>
                <w:i/>
                <w:sz w:val="20"/>
                <w:szCs w:val="20"/>
              </w:rPr>
              <w:t>What specific assessment(s) will be used to measure this goal? The assessment must align to the learning content of the course.</w:t>
            </w:r>
          </w:p>
          <w:p w:rsidR="00211656" w:rsidRDefault="00211656" w:rsidP="00906EA5">
            <w:pPr>
              <w:rPr>
                <w:rFonts w:ascii="Arial" w:hAnsi="Arial" w:cs="Arial"/>
                <w:color w:val="7030A0"/>
                <w:sz w:val="20"/>
                <w:szCs w:val="20"/>
              </w:rPr>
            </w:pPr>
            <w:r w:rsidRPr="006C2571">
              <w:rPr>
                <w:rFonts w:ascii="Arial" w:hAnsi="Arial" w:cs="Arial"/>
                <w:color w:val="7030A0"/>
                <w:sz w:val="20"/>
                <w:szCs w:val="20"/>
              </w:rPr>
              <w:t>Baseline Assessment: Students will be utilizing knowledge from the 7</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and 8</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grade US History standards by completing an old New York State Regents. The students will have to complete a comprehensive 50 multiple choice question exam along with a thematic essay and a DBQ </w:t>
            </w:r>
            <w:r>
              <w:rPr>
                <w:rFonts w:ascii="Arial" w:hAnsi="Arial" w:cs="Arial"/>
                <w:color w:val="7030A0"/>
                <w:sz w:val="20"/>
                <w:szCs w:val="20"/>
              </w:rPr>
              <w:t>Essay and the Constructed Response Questions.</w:t>
            </w:r>
            <w:r w:rsidR="00A05914">
              <w:rPr>
                <w:rFonts w:ascii="Arial" w:hAnsi="Arial" w:cs="Arial"/>
                <w:color w:val="7030A0"/>
                <w:sz w:val="20"/>
                <w:szCs w:val="20"/>
              </w:rPr>
              <w:t xml:space="preserve"> We will also look at student result son the Global Regents.</w:t>
            </w:r>
          </w:p>
          <w:p w:rsidR="00211656" w:rsidRPr="00FB61FB" w:rsidRDefault="00211656" w:rsidP="00906EA5">
            <w:pPr>
              <w:rPr>
                <w:color w:val="0000FF"/>
                <w:sz w:val="20"/>
                <w:szCs w:val="20"/>
              </w:rPr>
            </w:pPr>
            <w:r w:rsidRPr="006C2571">
              <w:rPr>
                <w:rFonts w:ascii="Arial" w:hAnsi="Arial" w:cs="Arial"/>
                <w:color w:val="7030A0"/>
                <w:sz w:val="20"/>
                <w:szCs w:val="20"/>
              </w:rPr>
              <w:t xml:space="preserve">Summative Assessment:  2013 NYS </w:t>
            </w:r>
            <w:smartTag w:uri="urn:schemas-microsoft-com:office:smarttags" w:element="place">
              <w:smartTag w:uri="urn:schemas-microsoft-com:office:smarttags" w:element="country-region">
                <w:r w:rsidRPr="006C2571">
                  <w:rPr>
                    <w:rFonts w:ascii="Arial" w:hAnsi="Arial" w:cs="Arial"/>
                    <w:color w:val="7030A0"/>
                    <w:sz w:val="20"/>
                    <w:szCs w:val="20"/>
                  </w:rPr>
                  <w:t>US</w:t>
                </w:r>
              </w:smartTag>
            </w:smartTag>
            <w:r w:rsidRPr="006C2571">
              <w:rPr>
                <w:rFonts w:ascii="Arial" w:hAnsi="Arial" w:cs="Arial"/>
                <w:color w:val="7030A0"/>
                <w:sz w:val="20"/>
                <w:szCs w:val="20"/>
              </w:rPr>
              <w:t xml:space="preserve"> History Regents</w:t>
            </w:r>
          </w:p>
          <w:p w:rsidR="00211656" w:rsidRPr="000551D7" w:rsidRDefault="00211656" w:rsidP="008B7851">
            <w:pPr>
              <w:rPr>
                <w:rFonts w:ascii="Arial" w:hAnsi="Arial" w:cs="Arial"/>
                <w:color w:val="000000"/>
                <w:sz w:val="20"/>
                <w:szCs w:val="20"/>
              </w:rPr>
            </w:pPr>
          </w:p>
        </w:tc>
      </w:tr>
      <w:tr w:rsidR="00211656" w:rsidRPr="00292D85" w:rsidTr="00A05914">
        <w:trPr>
          <w:trHeight w:val="765"/>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Baseline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06EA5">
            <w:pPr>
              <w:rPr>
                <w:i/>
                <w:sz w:val="20"/>
                <w:szCs w:val="20"/>
              </w:rPr>
            </w:pPr>
            <w:r w:rsidRPr="00292D85">
              <w:rPr>
                <w:i/>
                <w:sz w:val="20"/>
                <w:szCs w:val="20"/>
              </w:rPr>
              <w:t>What is the starting level of students’ knowledge of the learning content at the beginning of the instructional period?</w:t>
            </w:r>
          </w:p>
          <w:p w:rsidR="00A05914" w:rsidRDefault="00A05914" w:rsidP="00A05914">
            <w:pPr>
              <w:spacing w:after="0" w:line="240" w:lineRule="auto"/>
              <w:rPr>
                <w:rFonts w:ascii="Arial" w:hAnsi="Arial" w:cs="Arial"/>
                <w:color w:val="7030A0"/>
                <w:sz w:val="20"/>
                <w:szCs w:val="20"/>
              </w:rPr>
            </w:pPr>
            <w:r w:rsidRPr="00A05914">
              <w:rPr>
                <w:rFonts w:ascii="Arial" w:hAnsi="Arial" w:cs="Arial"/>
                <w:color w:val="7030A0"/>
                <w:sz w:val="20"/>
                <w:szCs w:val="20"/>
              </w:rPr>
              <w:t>The average scor</w:t>
            </w:r>
            <w:r>
              <w:rPr>
                <w:rFonts w:ascii="Arial" w:hAnsi="Arial" w:cs="Arial"/>
                <w:color w:val="7030A0"/>
                <w:sz w:val="20"/>
                <w:szCs w:val="20"/>
              </w:rPr>
              <w:t xml:space="preserve">e on the diagnostic assessment </w:t>
            </w:r>
            <w:r w:rsidRPr="00A05914">
              <w:rPr>
                <w:rFonts w:ascii="Arial" w:hAnsi="Arial" w:cs="Arial"/>
                <w:color w:val="7030A0"/>
                <w:sz w:val="20"/>
                <w:szCs w:val="20"/>
              </w:rPr>
              <w:t>was 74%; 67% of the students scored at least a 65%; 21% of the students scored at least 85%.</w:t>
            </w:r>
          </w:p>
          <w:p w:rsidR="00A05914" w:rsidRDefault="00A05914" w:rsidP="00A05914">
            <w:pPr>
              <w:spacing w:after="0" w:line="240" w:lineRule="auto"/>
              <w:rPr>
                <w:rFonts w:ascii="Arial" w:hAnsi="Arial" w:cs="Arial"/>
                <w:color w:val="7030A0"/>
                <w:sz w:val="20"/>
                <w:szCs w:val="20"/>
              </w:rPr>
            </w:pPr>
          </w:p>
          <w:p w:rsidR="00211656" w:rsidRPr="004462A2" w:rsidRDefault="00A05914" w:rsidP="00A05914">
            <w:pPr>
              <w:spacing w:after="0" w:line="240" w:lineRule="auto"/>
              <w:rPr>
                <w:rFonts w:ascii="Arial" w:hAnsi="Arial" w:cs="Arial"/>
                <w:color w:val="000000"/>
                <w:sz w:val="20"/>
                <w:szCs w:val="20"/>
              </w:rPr>
            </w:pPr>
            <w:r>
              <w:rPr>
                <w:rFonts w:ascii="Arial" w:hAnsi="Arial" w:cs="Arial"/>
                <w:color w:val="7030A0"/>
                <w:sz w:val="20"/>
                <w:szCs w:val="20"/>
              </w:rPr>
              <w:t>85%</w:t>
            </w:r>
            <w:r w:rsidRPr="00A05914">
              <w:rPr>
                <w:rFonts w:ascii="Arial" w:hAnsi="Arial" w:cs="Arial"/>
                <w:color w:val="7030A0"/>
                <w:sz w:val="20"/>
                <w:szCs w:val="20"/>
              </w:rPr>
              <w:t xml:space="preserve"> of the students passed the Global Regents exam the previous year; 35% at mastery level (85% or higher)</w:t>
            </w:r>
          </w:p>
        </w:tc>
      </w:tr>
      <w:tr w:rsidR="00211656"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Default="00211656" w:rsidP="00736D27">
            <w:pPr>
              <w:spacing w:after="0" w:line="240" w:lineRule="auto"/>
              <w:jc w:val="center"/>
              <w:rPr>
                <w:rFonts w:ascii="Arial" w:hAnsi="Arial" w:cs="Arial"/>
                <w:b/>
                <w:color w:val="000000"/>
                <w:sz w:val="28"/>
                <w:szCs w:val="28"/>
              </w:rPr>
            </w:pPr>
            <w:r w:rsidRPr="00982347">
              <w:rPr>
                <w:rFonts w:ascii="Arial" w:hAnsi="Arial" w:cs="Arial"/>
                <w:b/>
                <w:color w:val="000000"/>
                <w:sz w:val="28"/>
                <w:szCs w:val="28"/>
              </w:rPr>
              <w:lastRenderedPageBreak/>
              <w:t xml:space="preserve">Target(s) </w:t>
            </w:r>
          </w:p>
          <w:p w:rsidR="00211656" w:rsidRDefault="00211656" w:rsidP="00736D27">
            <w:pPr>
              <w:spacing w:after="0" w:line="240" w:lineRule="auto"/>
              <w:jc w:val="center"/>
              <w:rPr>
                <w:rFonts w:ascii="Arial" w:hAnsi="Arial" w:cs="Arial"/>
                <w:b/>
                <w:color w:val="000000"/>
                <w:sz w:val="28"/>
                <w:szCs w:val="28"/>
              </w:rPr>
            </w:pPr>
          </w:p>
          <w:p w:rsidR="00211656" w:rsidRPr="00982347" w:rsidRDefault="00211656" w:rsidP="00E10A04">
            <w:pPr>
              <w:spacing w:after="0" w:line="240" w:lineRule="auto"/>
              <w:jc w:val="center"/>
              <w:rPr>
                <w:rFonts w:ascii="Arial" w:hAnsi="Arial" w:cs="Arial"/>
                <w:b/>
                <w:color w:val="000000"/>
                <w:sz w:val="28"/>
                <w:szCs w:val="28"/>
              </w:rPr>
            </w:pP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6C2571" w:rsidRDefault="00211656" w:rsidP="008B7851">
            <w:pPr>
              <w:rPr>
                <w:i/>
                <w:sz w:val="20"/>
                <w:szCs w:val="20"/>
              </w:rPr>
            </w:pPr>
            <w:r w:rsidRPr="00292D85">
              <w:rPr>
                <w:i/>
                <w:sz w:val="20"/>
                <w:szCs w:val="20"/>
              </w:rPr>
              <w:t>What is the expected outcome (target) of students’ level of knowledge of the learning content at the e</w:t>
            </w:r>
            <w:r>
              <w:rPr>
                <w:i/>
                <w:sz w:val="20"/>
                <w:szCs w:val="20"/>
              </w:rPr>
              <w:t>nd of the instructional period?</w:t>
            </w:r>
          </w:p>
          <w:p w:rsidR="00211656" w:rsidRPr="006C2571" w:rsidRDefault="00A05914" w:rsidP="00A05914">
            <w:pPr>
              <w:rPr>
                <w:i/>
                <w:color w:val="7030A0"/>
                <w:sz w:val="20"/>
                <w:szCs w:val="20"/>
              </w:rPr>
            </w:pPr>
            <w:r>
              <w:rPr>
                <w:rFonts w:ascii="Arial" w:hAnsi="Arial" w:cs="Arial"/>
                <w:color w:val="7030A0"/>
                <w:sz w:val="20"/>
                <w:szCs w:val="20"/>
              </w:rPr>
              <w:t xml:space="preserve">90% </w:t>
            </w:r>
            <w:r w:rsidR="00211656" w:rsidRPr="006C2571">
              <w:rPr>
                <w:rFonts w:ascii="Arial" w:hAnsi="Arial" w:cs="Arial"/>
                <w:color w:val="7030A0"/>
                <w:sz w:val="20"/>
                <w:szCs w:val="20"/>
              </w:rPr>
              <w:t>percent of all students will score a 65 or higher on the US History</w:t>
            </w:r>
            <w:r w:rsidR="00211656">
              <w:rPr>
                <w:rFonts w:ascii="Arial" w:hAnsi="Arial" w:cs="Arial"/>
                <w:color w:val="7030A0"/>
                <w:sz w:val="20"/>
                <w:szCs w:val="20"/>
              </w:rPr>
              <w:t xml:space="preserve"> Regents exam</w:t>
            </w:r>
            <w:r>
              <w:rPr>
                <w:rFonts w:ascii="Arial" w:hAnsi="Arial" w:cs="Arial"/>
                <w:color w:val="7030A0"/>
                <w:sz w:val="20"/>
                <w:szCs w:val="20"/>
              </w:rPr>
              <w:t xml:space="preserve"> (top row).</w:t>
            </w:r>
            <w:r w:rsidR="00211656">
              <w:rPr>
                <w:rFonts w:ascii="Arial" w:hAnsi="Arial" w:cs="Arial"/>
                <w:color w:val="7030A0"/>
                <w:sz w:val="20"/>
                <w:szCs w:val="20"/>
              </w:rPr>
              <w:t xml:space="preserve"> The past five years the school district </w:t>
            </w:r>
            <w:r>
              <w:rPr>
                <w:rFonts w:ascii="Arial" w:hAnsi="Arial" w:cs="Arial"/>
                <w:color w:val="7030A0"/>
                <w:sz w:val="20"/>
                <w:szCs w:val="20"/>
              </w:rPr>
              <w:t>the passing rate has varied between 83% and 88%. The target rate for mastery (bottom row) will be 50% or higher.</w:t>
            </w:r>
          </w:p>
        </w:tc>
      </w:tr>
      <w:tr w:rsidR="00A05914" w:rsidRPr="00292D85" w:rsidTr="005725E1">
        <w:trPr>
          <w:trHeight w:val="858"/>
        </w:trPr>
        <w:tc>
          <w:tcPr>
            <w:tcW w:w="2049" w:type="dxa"/>
            <w:vMerge w:val="restart"/>
            <w:tcBorders>
              <w:top w:val="single" w:sz="18" w:space="0" w:color="auto"/>
              <w:left w:val="single" w:sz="18" w:space="0" w:color="auto"/>
              <w:right w:val="single" w:sz="18" w:space="0" w:color="auto"/>
            </w:tcBorders>
            <w:shd w:val="clear" w:color="auto" w:fill="D9D9D9"/>
            <w:vAlign w:val="center"/>
          </w:tcPr>
          <w:p w:rsidR="00A05914" w:rsidRPr="00982347" w:rsidRDefault="00A05914"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HEDI Scoring</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A05914" w:rsidRPr="00292D85" w:rsidRDefault="00A05914" w:rsidP="00906EA5">
            <w:pPr>
              <w:rPr>
                <w:i/>
                <w:sz w:val="20"/>
                <w:szCs w:val="20"/>
              </w:rPr>
            </w:pPr>
            <w:r w:rsidRPr="00292D85">
              <w:rPr>
                <w:i/>
                <w:sz w:val="20"/>
                <w:szCs w:val="20"/>
              </w:rPr>
              <w:t>How will evaluators determine what range of student performance “meets” the goal (effective) versus “well-below” (ineffective), “below” (developing), and “well-above” (highly effective)?</w:t>
            </w:r>
          </w:p>
          <w:p w:rsidR="00A05914" w:rsidRPr="006C2571" w:rsidRDefault="00A05914" w:rsidP="00906EA5">
            <w:pPr>
              <w:rPr>
                <w:rFonts w:ascii="Arial" w:hAnsi="Arial" w:cs="Arial"/>
                <w:color w:val="7030A0"/>
                <w:sz w:val="20"/>
                <w:szCs w:val="20"/>
              </w:rPr>
            </w:pPr>
            <w:r w:rsidRPr="006C2571">
              <w:rPr>
                <w:rFonts w:ascii="Arial" w:hAnsi="Arial" w:cs="Arial"/>
                <w:color w:val="7030A0"/>
                <w:sz w:val="20"/>
                <w:szCs w:val="20"/>
              </w:rPr>
              <w:t xml:space="preserve">Based on </w:t>
            </w:r>
            <w:r>
              <w:rPr>
                <w:rFonts w:ascii="Arial" w:hAnsi="Arial" w:cs="Arial"/>
                <w:color w:val="7030A0"/>
                <w:sz w:val="20"/>
                <w:szCs w:val="20"/>
              </w:rPr>
              <w:t>historical data and  the baseline results, these are the targets (two line will be averaged for overall HEDI score):</w:t>
            </w:r>
          </w:p>
          <w:p w:rsidR="00A05914" w:rsidRPr="00E10A04" w:rsidRDefault="00A05914" w:rsidP="005673D9">
            <w:pPr>
              <w:spacing w:after="0" w:line="240" w:lineRule="auto"/>
              <w:rPr>
                <w:rFonts w:ascii="Arial" w:hAnsi="Arial" w:cs="Arial"/>
                <w:color w:val="000000"/>
                <w:sz w:val="20"/>
                <w:szCs w:val="20"/>
              </w:rPr>
            </w:pPr>
          </w:p>
        </w:tc>
      </w:tr>
      <w:tr w:rsidR="00A05914" w:rsidRPr="00292D85" w:rsidTr="005725E1">
        <w:trPr>
          <w:trHeight w:val="551"/>
        </w:trPr>
        <w:tc>
          <w:tcPr>
            <w:tcW w:w="2049" w:type="dxa"/>
            <w:vMerge/>
            <w:tcBorders>
              <w:left w:val="single" w:sz="18" w:space="0" w:color="auto"/>
              <w:right w:val="single" w:sz="18" w:space="0" w:color="auto"/>
            </w:tcBorders>
            <w:shd w:val="clear" w:color="auto" w:fill="D9D9D9"/>
            <w:vAlign w:val="center"/>
          </w:tcPr>
          <w:p w:rsidR="00A05914" w:rsidRPr="00982347" w:rsidRDefault="00A05914" w:rsidP="00E10A04">
            <w:pPr>
              <w:spacing w:after="0" w:line="240" w:lineRule="auto"/>
              <w:rPr>
                <w:rFonts w:ascii="Arial" w:hAnsi="Arial" w:cs="Arial"/>
                <w:b/>
                <w:color w:val="000000"/>
                <w:sz w:val="28"/>
                <w:szCs w:val="28"/>
              </w:rPr>
            </w:pPr>
          </w:p>
        </w:tc>
        <w:tc>
          <w:tcPr>
            <w:tcW w:w="1779" w:type="dxa"/>
            <w:gridSpan w:val="3"/>
            <w:tcBorders>
              <w:top w:val="single" w:sz="18" w:space="0" w:color="auto"/>
              <w:left w:val="single" w:sz="18" w:space="0" w:color="auto"/>
              <w:bottom w:val="single" w:sz="18" w:space="0" w:color="auto"/>
              <w:right w:val="single" w:sz="18" w:space="0" w:color="auto"/>
            </w:tcBorders>
            <w:shd w:val="clear" w:color="auto" w:fill="17365D"/>
            <w:vAlign w:val="center"/>
          </w:tcPr>
          <w:p w:rsidR="00A05914" w:rsidRPr="00982347" w:rsidRDefault="00A05914"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HIGHLY EFFECTIVE</w:t>
            </w:r>
          </w:p>
        </w:tc>
        <w:tc>
          <w:tcPr>
            <w:tcW w:w="5338" w:type="dxa"/>
            <w:gridSpan w:val="9"/>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982347" w:rsidRDefault="00A05914"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EFFECTIVE</w:t>
            </w:r>
          </w:p>
        </w:tc>
        <w:tc>
          <w:tcPr>
            <w:tcW w:w="3559" w:type="dxa"/>
            <w:gridSpan w:val="6"/>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982347" w:rsidRDefault="00A05914" w:rsidP="00E10A04">
            <w:pPr>
              <w:spacing w:after="0" w:line="240" w:lineRule="auto"/>
              <w:jc w:val="center"/>
              <w:rPr>
                <w:rFonts w:ascii="Arial" w:hAnsi="Arial" w:cs="Arial"/>
                <w:b/>
                <w:sz w:val="20"/>
                <w:szCs w:val="20"/>
              </w:rPr>
            </w:pPr>
            <w:r w:rsidRPr="00982347">
              <w:rPr>
                <w:rFonts w:ascii="Arial" w:hAnsi="Arial" w:cs="Arial"/>
                <w:b/>
                <w:szCs w:val="20"/>
              </w:rPr>
              <w:t>DEVELOPING</w:t>
            </w:r>
          </w:p>
        </w:tc>
        <w:tc>
          <w:tcPr>
            <w:tcW w:w="1780" w:type="dxa"/>
            <w:gridSpan w:val="3"/>
            <w:tcBorders>
              <w:top w:val="single" w:sz="18" w:space="0" w:color="auto"/>
              <w:left w:val="single" w:sz="18" w:space="0" w:color="auto"/>
              <w:bottom w:val="single" w:sz="18" w:space="0" w:color="auto"/>
              <w:right w:val="single" w:sz="18" w:space="0" w:color="auto"/>
            </w:tcBorders>
            <w:shd w:val="clear" w:color="auto" w:fill="DAEEF3"/>
            <w:vAlign w:val="center"/>
          </w:tcPr>
          <w:p w:rsidR="00A05914" w:rsidRPr="00982347" w:rsidRDefault="00A05914" w:rsidP="00E10A04">
            <w:pPr>
              <w:spacing w:after="0" w:line="240" w:lineRule="auto"/>
              <w:jc w:val="center"/>
              <w:rPr>
                <w:rFonts w:ascii="Arial" w:hAnsi="Arial" w:cs="Arial"/>
                <w:b/>
                <w:color w:val="000000"/>
                <w:sz w:val="20"/>
                <w:szCs w:val="20"/>
              </w:rPr>
            </w:pPr>
            <w:r w:rsidRPr="00982347">
              <w:rPr>
                <w:rFonts w:ascii="Arial" w:hAnsi="Arial" w:cs="Arial"/>
                <w:b/>
                <w:color w:val="000000"/>
                <w:szCs w:val="20"/>
              </w:rPr>
              <w:t>INEFFECTIVE</w:t>
            </w:r>
          </w:p>
        </w:tc>
      </w:tr>
      <w:tr w:rsidR="00A05914" w:rsidRPr="00292D85" w:rsidTr="005725E1">
        <w:trPr>
          <w:trHeight w:val="551"/>
        </w:trPr>
        <w:tc>
          <w:tcPr>
            <w:tcW w:w="2049" w:type="dxa"/>
            <w:vMerge/>
            <w:tcBorders>
              <w:left w:val="single" w:sz="18" w:space="0" w:color="auto"/>
              <w:right w:val="single" w:sz="18" w:space="0" w:color="auto"/>
            </w:tcBorders>
            <w:shd w:val="clear" w:color="auto" w:fill="D9D9D9"/>
            <w:vAlign w:val="center"/>
          </w:tcPr>
          <w:p w:rsidR="00A05914" w:rsidRPr="00982347" w:rsidRDefault="00A05914"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20</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19</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18</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17</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16</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15</w:t>
            </w:r>
          </w:p>
        </w:tc>
        <w:tc>
          <w:tcPr>
            <w:tcW w:w="594"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14</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544597" w:rsidRDefault="00A05914" w:rsidP="00E10A04">
            <w:pPr>
              <w:spacing w:after="0" w:line="240" w:lineRule="auto"/>
              <w:jc w:val="center"/>
              <w:rPr>
                <w:rFonts w:ascii="Arial" w:hAnsi="Arial" w:cs="Arial"/>
                <w:b/>
                <w:color w:val="000000"/>
                <w:sz w:val="20"/>
                <w:szCs w:val="20"/>
                <w:u w:val="single"/>
              </w:rPr>
            </w:pPr>
            <w:r w:rsidRPr="00544597">
              <w:rPr>
                <w:rFonts w:ascii="Arial" w:hAnsi="Arial" w:cs="Arial"/>
                <w:b/>
                <w:color w:val="000000"/>
                <w:sz w:val="20"/>
                <w:szCs w:val="20"/>
                <w:u w:val="single"/>
              </w:rPr>
              <w:t>13</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12</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11</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10</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9</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8</w:t>
            </w:r>
          </w:p>
        </w:tc>
        <w:tc>
          <w:tcPr>
            <w:tcW w:w="594"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7</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6</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5</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4</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3</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w:t>
            </w:r>
          </w:p>
        </w:tc>
        <w:tc>
          <w:tcPr>
            <w:tcW w:w="594" w:type="dxa"/>
            <w:tcBorders>
              <w:top w:val="single" w:sz="18" w:space="0" w:color="auto"/>
              <w:left w:val="single" w:sz="18" w:space="0" w:color="auto"/>
              <w:bottom w:val="single" w:sz="18" w:space="0" w:color="auto"/>
              <w:right w:val="single" w:sz="18" w:space="0" w:color="auto"/>
            </w:tcBorders>
            <w:shd w:val="clear" w:color="auto" w:fill="DAEEF3"/>
            <w:vAlign w:val="center"/>
          </w:tcPr>
          <w:p w:rsidR="00A05914" w:rsidRPr="00E10A04" w:rsidRDefault="00A05914"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0</w:t>
            </w:r>
          </w:p>
        </w:tc>
      </w:tr>
      <w:tr w:rsidR="00A05914" w:rsidRPr="00292D85" w:rsidTr="005725E1">
        <w:trPr>
          <w:trHeight w:val="551"/>
        </w:trPr>
        <w:tc>
          <w:tcPr>
            <w:tcW w:w="2049" w:type="dxa"/>
            <w:vMerge/>
            <w:tcBorders>
              <w:left w:val="single" w:sz="18" w:space="0" w:color="auto"/>
              <w:right w:val="single" w:sz="18" w:space="0" w:color="auto"/>
            </w:tcBorders>
            <w:shd w:val="clear" w:color="auto" w:fill="D9D9D9"/>
            <w:vAlign w:val="center"/>
          </w:tcPr>
          <w:p w:rsidR="00A05914" w:rsidRPr="00982347" w:rsidRDefault="00A05914"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&gt;96%</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96</w:t>
            </w:r>
            <w:r w:rsidRPr="005673D9">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95</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94</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93</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92</w:t>
            </w:r>
            <w:r>
              <w:rPr>
                <w:rFonts w:ascii="Arial" w:hAnsi="Arial" w:cs="Arial"/>
                <w:color w:val="000000"/>
                <w:sz w:val="18"/>
                <w:szCs w:val="20"/>
              </w:rPr>
              <w:t>%</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91</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90</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8</w:t>
            </w:r>
            <w:r>
              <w:rPr>
                <w:rFonts w:ascii="Arial" w:hAnsi="Arial" w:cs="Arial"/>
                <w:color w:val="000000"/>
                <w:sz w:val="18"/>
                <w:szCs w:val="20"/>
              </w:rPr>
              <w:t>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88</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87</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86</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85-82</w:t>
            </w:r>
            <w:r>
              <w:rPr>
                <w:rFonts w:ascii="Arial" w:hAnsi="Arial" w:cs="Arial"/>
                <w:color w:val="000000"/>
                <w:sz w:val="18"/>
                <w:szCs w:val="20"/>
              </w:rPr>
              <w:t>%</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78-82</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74-77</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70-73</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A05914">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65-69</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60-65</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A05914">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55-59</w:t>
            </w:r>
            <w:r>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50-54</w:t>
            </w:r>
            <w:r>
              <w:rPr>
                <w:rFonts w:ascii="Arial" w:hAnsi="Arial" w:cs="Arial"/>
                <w:color w:val="000000"/>
                <w:sz w:val="18"/>
                <w:szCs w:val="20"/>
              </w:rPr>
              <w:t>%</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Default="00A05914" w:rsidP="00856FBE">
            <w:pPr>
              <w:spacing w:after="0" w:line="240" w:lineRule="auto"/>
              <w:jc w:val="center"/>
              <w:rPr>
                <w:rFonts w:ascii="Arial" w:hAnsi="Arial" w:cs="Arial"/>
                <w:color w:val="000000"/>
                <w:sz w:val="18"/>
                <w:szCs w:val="28"/>
              </w:rPr>
            </w:pPr>
            <w:r>
              <w:rPr>
                <w:rFonts w:ascii="Arial" w:hAnsi="Arial" w:cs="Arial"/>
                <w:color w:val="000000"/>
                <w:sz w:val="18"/>
                <w:szCs w:val="28"/>
              </w:rPr>
              <w:t>&lt;</w:t>
            </w:r>
          </w:p>
          <w:p w:rsidR="00A05914" w:rsidRPr="00E10A04" w:rsidRDefault="00A05914" w:rsidP="00856FBE">
            <w:pPr>
              <w:spacing w:after="0" w:line="240" w:lineRule="auto"/>
              <w:jc w:val="center"/>
              <w:rPr>
                <w:rFonts w:ascii="Arial" w:hAnsi="Arial" w:cs="Arial"/>
                <w:color w:val="000000"/>
                <w:sz w:val="18"/>
                <w:szCs w:val="28"/>
              </w:rPr>
            </w:pPr>
            <w:r>
              <w:rPr>
                <w:rFonts w:ascii="Arial" w:hAnsi="Arial" w:cs="Arial"/>
                <w:color w:val="000000"/>
                <w:sz w:val="18"/>
                <w:szCs w:val="28"/>
              </w:rPr>
              <w:t>50</w:t>
            </w:r>
            <w:r>
              <w:rPr>
                <w:rFonts w:ascii="Arial" w:hAnsi="Arial" w:cs="Arial"/>
                <w:color w:val="000000"/>
                <w:sz w:val="18"/>
                <w:szCs w:val="28"/>
              </w:rPr>
              <w:t>%</w:t>
            </w:r>
          </w:p>
        </w:tc>
      </w:tr>
      <w:tr w:rsidR="00A05914" w:rsidRPr="00292D85" w:rsidTr="005725E1">
        <w:trPr>
          <w:trHeight w:val="551"/>
        </w:trPr>
        <w:tc>
          <w:tcPr>
            <w:tcW w:w="2049" w:type="dxa"/>
            <w:vMerge/>
            <w:tcBorders>
              <w:left w:val="single" w:sz="18" w:space="0" w:color="auto"/>
              <w:bottom w:val="single" w:sz="18" w:space="0" w:color="auto"/>
              <w:right w:val="single" w:sz="18" w:space="0" w:color="auto"/>
            </w:tcBorders>
            <w:shd w:val="clear" w:color="auto" w:fill="D9D9D9"/>
            <w:vAlign w:val="center"/>
          </w:tcPr>
          <w:p w:rsidR="00A05914" w:rsidRPr="00982347" w:rsidRDefault="00A05914"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5673D9">
              <w:rPr>
                <w:rFonts w:ascii="Arial" w:hAnsi="Arial" w:cs="Arial"/>
                <w:color w:val="000000"/>
                <w:sz w:val="18"/>
                <w:szCs w:val="20"/>
              </w:rPr>
              <w:t>100-</w:t>
            </w:r>
            <w:r>
              <w:rPr>
                <w:rFonts w:ascii="Arial" w:hAnsi="Arial" w:cs="Arial"/>
                <w:color w:val="000000"/>
                <w:sz w:val="18"/>
                <w:szCs w:val="20"/>
              </w:rPr>
              <w:t>85</w:t>
            </w:r>
            <w:r w:rsidRPr="005673D9">
              <w:rPr>
                <w:rFonts w:ascii="Arial" w:hAnsi="Arial" w:cs="Arial"/>
                <w:color w:val="000000"/>
                <w:sz w:val="18"/>
                <w:szCs w:val="20"/>
              </w:rPr>
              <w:t>%</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80-8</w:t>
            </w:r>
            <w:r w:rsidRPr="005673D9">
              <w:rPr>
                <w:rFonts w:ascii="Arial" w:hAnsi="Arial" w:cs="Arial"/>
                <w:color w:val="000000"/>
                <w:sz w:val="18"/>
                <w:szCs w:val="20"/>
              </w:rPr>
              <w:t>4%</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75-79%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70-74%</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65-69%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60-64%</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55-59%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50-54%</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45-49%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41-44%</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38-40%</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34-37%</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30-33%</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26-29%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21-25%</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17-20%</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13-16%</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10-12%</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sidRPr="00E10A04">
              <w:rPr>
                <w:rFonts w:ascii="Arial" w:hAnsi="Arial" w:cs="Arial"/>
                <w:color w:val="000000"/>
                <w:sz w:val="18"/>
                <w:szCs w:val="20"/>
              </w:rPr>
              <w:t> </w:t>
            </w:r>
            <w:r>
              <w:rPr>
                <w:rFonts w:ascii="Arial" w:hAnsi="Arial" w:cs="Arial"/>
                <w:color w:val="000000"/>
                <w:sz w:val="18"/>
                <w:szCs w:val="20"/>
              </w:rPr>
              <w:t>6-9%</w:t>
            </w:r>
          </w:p>
        </w:tc>
        <w:tc>
          <w:tcPr>
            <w:tcW w:w="593" w:type="dxa"/>
            <w:tcBorders>
              <w:top w:val="single" w:sz="18" w:space="0" w:color="auto"/>
              <w:left w:val="single" w:sz="18" w:space="0" w:color="auto"/>
              <w:bottom w:val="single" w:sz="18" w:space="0" w:color="auto"/>
              <w:right w:val="single" w:sz="18" w:space="0" w:color="auto"/>
            </w:tcBorders>
            <w:vAlign w:val="center"/>
          </w:tcPr>
          <w:p w:rsidR="00A05914" w:rsidRPr="00E10A04" w:rsidRDefault="00A05914" w:rsidP="00856FBE">
            <w:pPr>
              <w:spacing w:after="0" w:line="240" w:lineRule="auto"/>
              <w:jc w:val="center"/>
              <w:rPr>
                <w:rFonts w:ascii="Arial" w:hAnsi="Arial" w:cs="Arial"/>
                <w:color w:val="000000"/>
                <w:sz w:val="18"/>
                <w:szCs w:val="20"/>
              </w:rPr>
            </w:pPr>
            <w:r>
              <w:rPr>
                <w:rFonts w:ascii="Arial" w:hAnsi="Arial" w:cs="Arial"/>
                <w:color w:val="000000"/>
                <w:sz w:val="18"/>
                <w:szCs w:val="20"/>
              </w:rPr>
              <w:t>3-5%</w:t>
            </w:r>
          </w:p>
        </w:tc>
        <w:tc>
          <w:tcPr>
            <w:tcW w:w="594" w:type="dxa"/>
            <w:tcBorders>
              <w:top w:val="single" w:sz="18" w:space="0" w:color="auto"/>
              <w:left w:val="single" w:sz="18" w:space="0" w:color="auto"/>
              <w:bottom w:val="single" w:sz="18" w:space="0" w:color="auto"/>
              <w:right w:val="single" w:sz="18" w:space="0" w:color="auto"/>
            </w:tcBorders>
            <w:vAlign w:val="center"/>
          </w:tcPr>
          <w:p w:rsidR="00A05914" w:rsidRDefault="00A05914" w:rsidP="00856FBE">
            <w:pPr>
              <w:spacing w:after="0" w:line="240" w:lineRule="auto"/>
              <w:jc w:val="center"/>
              <w:rPr>
                <w:rFonts w:ascii="Arial" w:hAnsi="Arial" w:cs="Arial"/>
                <w:color w:val="000000"/>
                <w:sz w:val="18"/>
                <w:szCs w:val="28"/>
              </w:rPr>
            </w:pPr>
            <w:r>
              <w:rPr>
                <w:rFonts w:ascii="Arial" w:hAnsi="Arial" w:cs="Arial"/>
                <w:color w:val="000000"/>
                <w:sz w:val="18"/>
                <w:szCs w:val="28"/>
              </w:rPr>
              <w:t>&lt;</w:t>
            </w:r>
          </w:p>
          <w:p w:rsidR="00A05914" w:rsidRPr="00E10A04" w:rsidRDefault="00A05914" w:rsidP="00856FBE">
            <w:pPr>
              <w:spacing w:after="0" w:line="240" w:lineRule="auto"/>
              <w:jc w:val="center"/>
              <w:rPr>
                <w:rFonts w:ascii="Arial" w:hAnsi="Arial" w:cs="Arial"/>
                <w:color w:val="000000"/>
                <w:sz w:val="18"/>
                <w:szCs w:val="28"/>
              </w:rPr>
            </w:pPr>
            <w:r>
              <w:rPr>
                <w:rFonts w:ascii="Arial" w:hAnsi="Arial" w:cs="Arial"/>
                <w:color w:val="000000"/>
                <w:sz w:val="18"/>
                <w:szCs w:val="28"/>
              </w:rPr>
              <w:t>3%</w:t>
            </w:r>
          </w:p>
        </w:tc>
      </w:tr>
      <w:tr w:rsidR="00211656" w:rsidRPr="00292D85" w:rsidTr="00906EA5">
        <w:trPr>
          <w:trHeight w:val="180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211656" w:rsidRPr="00982347" w:rsidRDefault="00211656"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Rationale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11656" w:rsidRPr="00292D85" w:rsidRDefault="00211656" w:rsidP="00906EA5">
            <w:pPr>
              <w:rPr>
                <w:i/>
                <w:sz w:val="20"/>
                <w:szCs w:val="20"/>
              </w:rPr>
            </w:pPr>
            <w:r>
              <w:rPr>
                <w:rFonts w:ascii="Arial" w:hAnsi="Arial" w:cs="Arial"/>
                <w:color w:val="000000"/>
                <w:sz w:val="20"/>
                <w:szCs w:val="20"/>
              </w:rPr>
              <w:t xml:space="preserve"> </w:t>
            </w:r>
            <w:r w:rsidRPr="00292D85">
              <w:rPr>
                <w:i/>
                <w:sz w:val="20"/>
                <w:szCs w:val="20"/>
              </w:rPr>
              <w:t>Describe the reasoning behind the choices regarding learning content, evidence, and target and how they will be used together to prepare students for future growth and development in subsequent grades/courses, as well as college and career readiness.</w:t>
            </w:r>
          </w:p>
          <w:p w:rsidR="00211656" w:rsidRPr="006C2571" w:rsidRDefault="00211656" w:rsidP="008B7851">
            <w:pPr>
              <w:rPr>
                <w:rFonts w:ascii="Arial" w:hAnsi="Arial" w:cs="Arial"/>
                <w:color w:val="7030A0"/>
                <w:sz w:val="20"/>
                <w:szCs w:val="20"/>
              </w:rPr>
            </w:pPr>
            <w:r w:rsidRPr="006C2571">
              <w:rPr>
                <w:rFonts w:ascii="Arial" w:hAnsi="Arial" w:cs="Arial"/>
                <w:color w:val="7030A0"/>
                <w:sz w:val="20"/>
                <w:szCs w:val="20"/>
              </w:rPr>
              <w:t>The learning content is based on students having sufficient background knowledge from both 7</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and 8</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grade history as well as the information they have gained throughout their lives.  The focus of material is to better prepare students with skills of analyzing, interpreting, and connecting information that pertains to US History and Government in 11</w:t>
            </w:r>
            <w:r w:rsidRPr="006C2571">
              <w:rPr>
                <w:rFonts w:ascii="Arial" w:hAnsi="Arial" w:cs="Arial"/>
                <w:color w:val="7030A0"/>
                <w:sz w:val="20"/>
                <w:szCs w:val="20"/>
                <w:vertAlign w:val="superscript"/>
              </w:rPr>
              <w:t>th</w:t>
            </w:r>
            <w:r w:rsidRPr="006C2571">
              <w:rPr>
                <w:rFonts w:ascii="Arial" w:hAnsi="Arial" w:cs="Arial"/>
                <w:color w:val="7030A0"/>
                <w:sz w:val="20"/>
                <w:szCs w:val="20"/>
              </w:rPr>
              <w:t xml:space="preserve"> grade. Summative assessment is determined by the NYS Board of Regents and is given in June at the end of the school year. </w:t>
            </w:r>
          </w:p>
          <w:p w:rsidR="00211656" w:rsidRPr="00396C07" w:rsidRDefault="00211656" w:rsidP="00906EA5">
            <w:pPr>
              <w:rPr>
                <w:color w:val="0000FF"/>
                <w:sz w:val="20"/>
                <w:szCs w:val="20"/>
              </w:rPr>
            </w:pPr>
          </w:p>
          <w:p w:rsidR="00211656" w:rsidRPr="00E10A04" w:rsidRDefault="00211656" w:rsidP="000551D7">
            <w:pPr>
              <w:spacing w:after="0" w:line="240" w:lineRule="auto"/>
              <w:rPr>
                <w:rFonts w:ascii="Arial" w:hAnsi="Arial" w:cs="Arial"/>
                <w:color w:val="000000"/>
                <w:sz w:val="20"/>
                <w:szCs w:val="20"/>
              </w:rPr>
            </w:pPr>
          </w:p>
        </w:tc>
      </w:tr>
    </w:tbl>
    <w:p w:rsidR="00211656" w:rsidRDefault="00211656"/>
    <w:sectPr w:rsidR="00211656" w:rsidSect="000551D7">
      <w:footerReference w:type="default" r:id="rId8"/>
      <w:pgSz w:w="15840" w:h="12240" w:orient="landscape"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56" w:rsidRDefault="00211656" w:rsidP="005673D9">
      <w:pPr>
        <w:spacing w:after="0" w:line="240" w:lineRule="auto"/>
      </w:pPr>
      <w:r>
        <w:separator/>
      </w:r>
    </w:p>
  </w:endnote>
  <w:endnote w:type="continuationSeparator" w:id="0">
    <w:p w:rsidR="00211656" w:rsidRDefault="00211656" w:rsidP="0056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56" w:rsidRPr="005673D9" w:rsidRDefault="00211656" w:rsidP="005673D9">
    <w:pPr>
      <w:pStyle w:val="Footer"/>
      <w:jc w:val="right"/>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56" w:rsidRDefault="00211656" w:rsidP="005673D9">
      <w:pPr>
        <w:spacing w:after="0" w:line="240" w:lineRule="auto"/>
      </w:pPr>
      <w:r>
        <w:separator/>
      </w:r>
    </w:p>
  </w:footnote>
  <w:footnote w:type="continuationSeparator" w:id="0">
    <w:p w:rsidR="00211656" w:rsidRDefault="00211656" w:rsidP="00567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5C1A"/>
    <w:multiLevelType w:val="hybridMultilevel"/>
    <w:tmpl w:val="139806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1894866"/>
    <w:multiLevelType w:val="hybridMultilevel"/>
    <w:tmpl w:val="AEBA94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
    <w:lvlOverride w:ilvl="0">
      <w:lvl w:ilvl="0" w:tplc="0409000F">
        <w:start w:val="1"/>
        <w:numFmt w:val="decimal"/>
        <w:lvlText w:val="%1."/>
        <w:lvlJc w:val="left"/>
        <w:pPr>
          <w:ind w:left="72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04"/>
    <w:rsid w:val="0000103E"/>
    <w:rsid w:val="00026025"/>
    <w:rsid w:val="000551D7"/>
    <w:rsid w:val="00172A69"/>
    <w:rsid w:val="001D336A"/>
    <w:rsid w:val="00211656"/>
    <w:rsid w:val="00227F32"/>
    <w:rsid w:val="00292D85"/>
    <w:rsid w:val="00304706"/>
    <w:rsid w:val="00396C07"/>
    <w:rsid w:val="003A7612"/>
    <w:rsid w:val="003C2591"/>
    <w:rsid w:val="003F7D68"/>
    <w:rsid w:val="004462A2"/>
    <w:rsid w:val="004D7BF3"/>
    <w:rsid w:val="005316CD"/>
    <w:rsid w:val="00544597"/>
    <w:rsid w:val="00544D05"/>
    <w:rsid w:val="005673D9"/>
    <w:rsid w:val="00650CF7"/>
    <w:rsid w:val="006C2571"/>
    <w:rsid w:val="006D07FA"/>
    <w:rsid w:val="006D3DA1"/>
    <w:rsid w:val="00736D27"/>
    <w:rsid w:val="00766A97"/>
    <w:rsid w:val="00805767"/>
    <w:rsid w:val="008A6B39"/>
    <w:rsid w:val="008B7851"/>
    <w:rsid w:val="008F7C3A"/>
    <w:rsid w:val="00906EA5"/>
    <w:rsid w:val="00982347"/>
    <w:rsid w:val="009A335E"/>
    <w:rsid w:val="00A05914"/>
    <w:rsid w:val="00A16037"/>
    <w:rsid w:val="00A22D1D"/>
    <w:rsid w:val="00A540B7"/>
    <w:rsid w:val="00A726EE"/>
    <w:rsid w:val="00C73358"/>
    <w:rsid w:val="00E10A04"/>
    <w:rsid w:val="00E36F46"/>
    <w:rsid w:val="00ED5E12"/>
    <w:rsid w:val="00F01284"/>
    <w:rsid w:val="00FB61FB"/>
    <w:rsid w:val="00FD17BB"/>
    <w:rsid w:val="00FD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46"/>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51D7"/>
    <w:pPr>
      <w:ind w:left="720"/>
      <w:contextualSpacing/>
    </w:pPr>
  </w:style>
  <w:style w:type="paragraph" w:styleId="Header">
    <w:name w:val="header"/>
    <w:basedOn w:val="Normal"/>
    <w:link w:val="HeaderChar"/>
    <w:uiPriority w:val="99"/>
    <w:rsid w:val="005673D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73D9"/>
    <w:rPr>
      <w:rFonts w:cs="Times New Roman"/>
    </w:rPr>
  </w:style>
  <w:style w:type="paragraph" w:styleId="Footer">
    <w:name w:val="footer"/>
    <w:basedOn w:val="Normal"/>
    <w:link w:val="FooterChar"/>
    <w:uiPriority w:val="99"/>
    <w:rsid w:val="005673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73D9"/>
    <w:rPr>
      <w:rFonts w:cs="Times New Roman"/>
    </w:rPr>
  </w:style>
  <w:style w:type="paragraph" w:styleId="BalloonText">
    <w:name w:val="Balloon Text"/>
    <w:basedOn w:val="Normal"/>
    <w:link w:val="BalloonTextChar"/>
    <w:uiPriority w:val="99"/>
    <w:semiHidden/>
    <w:rsid w:val="0056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3D9"/>
    <w:rPr>
      <w:rFonts w:ascii="Tahoma" w:hAnsi="Tahoma" w:cs="Tahoma"/>
      <w:sz w:val="16"/>
      <w:szCs w:val="16"/>
    </w:rPr>
  </w:style>
  <w:style w:type="paragraph" w:styleId="NormalWeb">
    <w:name w:val="Normal (Web)"/>
    <w:basedOn w:val="Normal"/>
    <w:uiPriority w:val="99"/>
    <w:semiHidden/>
    <w:rsid w:val="009A335E"/>
    <w:pPr>
      <w:spacing w:before="100" w:beforeAutospacing="1" w:after="100" w:afterAutospacing="1" w:line="240" w:lineRule="auto"/>
    </w:pPr>
    <w:rPr>
      <w:rFonts w:ascii="Times New Roman" w:eastAsia="Calibri" w:hAnsi="Times New Roman"/>
      <w:sz w:val="24"/>
      <w:szCs w:val="24"/>
    </w:rPr>
  </w:style>
  <w:style w:type="character" w:styleId="CommentReference">
    <w:name w:val="annotation reference"/>
    <w:basedOn w:val="DefaultParagraphFont"/>
    <w:uiPriority w:val="99"/>
    <w:rsid w:val="006C2571"/>
    <w:rPr>
      <w:rFonts w:cs="Times New Roman"/>
      <w:sz w:val="16"/>
      <w:szCs w:val="16"/>
    </w:rPr>
  </w:style>
  <w:style w:type="paragraph" w:styleId="CommentText">
    <w:name w:val="annotation text"/>
    <w:basedOn w:val="Normal"/>
    <w:link w:val="CommentTextChar"/>
    <w:uiPriority w:val="99"/>
    <w:rsid w:val="006C2571"/>
    <w:rPr>
      <w:sz w:val="20"/>
      <w:szCs w:val="20"/>
    </w:rPr>
  </w:style>
  <w:style w:type="character" w:customStyle="1" w:styleId="CommentTextChar">
    <w:name w:val="Comment Text Char"/>
    <w:basedOn w:val="DefaultParagraphFont"/>
    <w:link w:val="CommentText"/>
    <w:uiPriority w:val="99"/>
    <w:locked/>
    <w:rsid w:val="006C2571"/>
    <w:rPr>
      <w:rFonts w:eastAsia="Times New Roman" w:cs="Times New Roman"/>
    </w:rPr>
  </w:style>
  <w:style w:type="paragraph" w:styleId="CommentSubject">
    <w:name w:val="annotation subject"/>
    <w:basedOn w:val="CommentText"/>
    <w:next w:val="CommentText"/>
    <w:link w:val="CommentSubjectChar"/>
    <w:uiPriority w:val="99"/>
    <w:rsid w:val="006C2571"/>
    <w:rPr>
      <w:b/>
      <w:bCs/>
    </w:rPr>
  </w:style>
  <w:style w:type="character" w:customStyle="1" w:styleId="CommentSubjectChar">
    <w:name w:val="Comment Subject Char"/>
    <w:basedOn w:val="CommentTextChar"/>
    <w:link w:val="CommentSubject"/>
    <w:uiPriority w:val="99"/>
    <w:locked/>
    <w:rsid w:val="006C2571"/>
    <w:rPr>
      <w:rFonts w:eastAsia="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46"/>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51D7"/>
    <w:pPr>
      <w:ind w:left="720"/>
      <w:contextualSpacing/>
    </w:pPr>
  </w:style>
  <w:style w:type="paragraph" w:styleId="Header">
    <w:name w:val="header"/>
    <w:basedOn w:val="Normal"/>
    <w:link w:val="HeaderChar"/>
    <w:uiPriority w:val="99"/>
    <w:rsid w:val="005673D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73D9"/>
    <w:rPr>
      <w:rFonts w:cs="Times New Roman"/>
    </w:rPr>
  </w:style>
  <w:style w:type="paragraph" w:styleId="Footer">
    <w:name w:val="footer"/>
    <w:basedOn w:val="Normal"/>
    <w:link w:val="FooterChar"/>
    <w:uiPriority w:val="99"/>
    <w:rsid w:val="005673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73D9"/>
    <w:rPr>
      <w:rFonts w:cs="Times New Roman"/>
    </w:rPr>
  </w:style>
  <w:style w:type="paragraph" w:styleId="BalloonText">
    <w:name w:val="Balloon Text"/>
    <w:basedOn w:val="Normal"/>
    <w:link w:val="BalloonTextChar"/>
    <w:uiPriority w:val="99"/>
    <w:semiHidden/>
    <w:rsid w:val="0056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3D9"/>
    <w:rPr>
      <w:rFonts w:ascii="Tahoma" w:hAnsi="Tahoma" w:cs="Tahoma"/>
      <w:sz w:val="16"/>
      <w:szCs w:val="16"/>
    </w:rPr>
  </w:style>
  <w:style w:type="paragraph" w:styleId="NormalWeb">
    <w:name w:val="Normal (Web)"/>
    <w:basedOn w:val="Normal"/>
    <w:uiPriority w:val="99"/>
    <w:semiHidden/>
    <w:rsid w:val="009A335E"/>
    <w:pPr>
      <w:spacing w:before="100" w:beforeAutospacing="1" w:after="100" w:afterAutospacing="1" w:line="240" w:lineRule="auto"/>
    </w:pPr>
    <w:rPr>
      <w:rFonts w:ascii="Times New Roman" w:eastAsia="Calibri" w:hAnsi="Times New Roman"/>
      <w:sz w:val="24"/>
      <w:szCs w:val="24"/>
    </w:rPr>
  </w:style>
  <w:style w:type="character" w:styleId="CommentReference">
    <w:name w:val="annotation reference"/>
    <w:basedOn w:val="DefaultParagraphFont"/>
    <w:uiPriority w:val="99"/>
    <w:rsid w:val="006C2571"/>
    <w:rPr>
      <w:rFonts w:cs="Times New Roman"/>
      <w:sz w:val="16"/>
      <w:szCs w:val="16"/>
    </w:rPr>
  </w:style>
  <w:style w:type="paragraph" w:styleId="CommentText">
    <w:name w:val="annotation text"/>
    <w:basedOn w:val="Normal"/>
    <w:link w:val="CommentTextChar"/>
    <w:uiPriority w:val="99"/>
    <w:rsid w:val="006C2571"/>
    <w:rPr>
      <w:sz w:val="20"/>
      <w:szCs w:val="20"/>
    </w:rPr>
  </w:style>
  <w:style w:type="character" w:customStyle="1" w:styleId="CommentTextChar">
    <w:name w:val="Comment Text Char"/>
    <w:basedOn w:val="DefaultParagraphFont"/>
    <w:link w:val="CommentText"/>
    <w:uiPriority w:val="99"/>
    <w:locked/>
    <w:rsid w:val="006C2571"/>
    <w:rPr>
      <w:rFonts w:eastAsia="Times New Roman" w:cs="Times New Roman"/>
    </w:rPr>
  </w:style>
  <w:style w:type="paragraph" w:styleId="CommentSubject">
    <w:name w:val="annotation subject"/>
    <w:basedOn w:val="CommentText"/>
    <w:next w:val="CommentText"/>
    <w:link w:val="CommentSubjectChar"/>
    <w:uiPriority w:val="99"/>
    <w:rsid w:val="006C2571"/>
    <w:rPr>
      <w:b/>
      <w:bCs/>
    </w:rPr>
  </w:style>
  <w:style w:type="character" w:customStyle="1" w:styleId="CommentSubjectChar">
    <w:name w:val="Comment Subject Char"/>
    <w:basedOn w:val="CommentTextChar"/>
    <w:link w:val="CommentSubject"/>
    <w:uiPriority w:val="99"/>
    <w:locked/>
    <w:rsid w:val="006C2571"/>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80521">
      <w:marLeft w:val="0"/>
      <w:marRight w:val="0"/>
      <w:marTop w:val="0"/>
      <w:marBottom w:val="0"/>
      <w:divBdr>
        <w:top w:val="none" w:sz="0" w:space="0" w:color="auto"/>
        <w:left w:val="none" w:sz="0" w:space="0" w:color="auto"/>
        <w:bottom w:val="none" w:sz="0" w:space="0" w:color="auto"/>
        <w:right w:val="none" w:sz="0" w:space="0" w:color="auto"/>
      </w:divBdr>
    </w:div>
    <w:div w:id="1356880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 York State Student Learning Objective Template</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Student Learning Objective Template</dc:title>
  <dc:creator>NYSED</dc:creator>
  <cp:lastModifiedBy>Jeff Craig</cp:lastModifiedBy>
  <cp:revision>3</cp:revision>
  <cp:lastPrinted>2012-05-10T18:06:00Z</cp:lastPrinted>
  <dcterms:created xsi:type="dcterms:W3CDTF">2012-05-10T18:06:00Z</dcterms:created>
  <dcterms:modified xsi:type="dcterms:W3CDTF">2012-05-10T18:06:00Z</dcterms:modified>
</cp:coreProperties>
</file>