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EC" w:rsidRPr="00982347" w:rsidRDefault="003477EC" w:rsidP="00A540B7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</w:t>
      </w:r>
      <w:r>
        <w:rPr>
          <w:rFonts w:ascii="Gill Sans MT" w:hAnsi="Gill Sans MT"/>
          <w:b/>
          <w:sz w:val="32"/>
        </w:rPr>
        <w:t xml:space="preserve">ent Learning Objective: </w:t>
      </w:r>
      <w:r w:rsidR="00053DA0">
        <w:rPr>
          <w:rFonts w:ascii="Gill Sans MT" w:hAnsi="Gill Sans MT"/>
          <w:b/>
          <w:color w:val="0070C0"/>
          <w:sz w:val="32"/>
        </w:rPr>
        <w:t>Spanish 4</w:t>
      </w:r>
      <w:bookmarkStart w:id="0" w:name="_GoBack"/>
      <w:bookmarkEnd w:id="0"/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3477EC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477EC" w:rsidRPr="00292D85" w:rsidRDefault="003477EC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3477EC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477EC" w:rsidRPr="00982347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292D85" w:rsidRDefault="003477EC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3477EC" w:rsidRPr="006B476C" w:rsidRDefault="003477EC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Two sections of Spanish Level 4, heterogeneously grouped, 40 students.</w:t>
            </w:r>
          </w:p>
          <w:p w:rsidR="003477EC" w:rsidRPr="00E10A04" w:rsidRDefault="003477EC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7EC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477EC" w:rsidRPr="00982347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292D85" w:rsidRDefault="003477EC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</w:t>
            </w:r>
            <w:smartTag w:uri="urn:schemas-microsoft-com:office:smarttags" w:element="place"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Common</w:t>
                </w:r>
              </w:smartTag>
              <w:r w:rsidRPr="00292D85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292D85">
                  <w:rPr>
                    <w:i/>
                    <w:sz w:val="20"/>
                    <w:szCs w:val="20"/>
                  </w:rPr>
                  <w:t>Core</w:t>
                </w:r>
                <w:smartTag w:uri="urn:schemas-microsoft-com:office:smarttags" w:element="PlaceType"/>
                <w:r w:rsidRPr="00292D85">
                  <w:rPr>
                    <w:i/>
                    <w:sz w:val="20"/>
                    <w:szCs w:val="20"/>
                  </w:rPr>
                  <w:t>/National/</w:t>
                </w:r>
                <w:smartTag w:uri="urn:schemas-microsoft-com:office:smarttags" w:element="PlaceType"/>
                <w:r w:rsidRPr="00292D85">
                  <w:rPr>
                    <w:i/>
                    <w:sz w:val="20"/>
                    <w:szCs w:val="20"/>
                  </w:rPr>
                  <w:t>State</w:t>
                </w:r>
              </w:smartTag>
            </w:smartTag>
            <w:r w:rsidRPr="00292D85">
              <w:rPr>
                <w:i/>
                <w:sz w:val="20"/>
                <w:szCs w:val="20"/>
              </w:rPr>
              <w:t xml:space="preserve"> standards? Will this goal apply to all standards applicable to a course or just </w:t>
            </w:r>
            <w:proofErr w:type="gramStart"/>
            <w:r w:rsidRPr="00292D85">
              <w:rPr>
                <w:i/>
                <w:sz w:val="20"/>
                <w:szCs w:val="20"/>
              </w:rPr>
              <w:t>to</w:t>
            </w:r>
            <w:proofErr w:type="gramEnd"/>
            <w:r w:rsidRPr="00292D85">
              <w:rPr>
                <w:i/>
                <w:sz w:val="20"/>
                <w:szCs w:val="20"/>
              </w:rPr>
              <w:t xml:space="preserve"> specific priority standards? </w:t>
            </w:r>
          </w:p>
          <w:p w:rsidR="003477E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Use of vocabulary and expressions to further improve Communication in the target language: engage in conversations, obtain and provide information, express feelings and emotions, exchange opinions, understand and interpret written and spoken language.</w:t>
            </w:r>
          </w:p>
          <w:p w:rsidR="003477E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Reinforcement and further expansion of grammar usage and knowledge.</w:t>
            </w:r>
          </w:p>
          <w:p w:rsidR="003477E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Understanding the Culture of target language, and obtaining knowledge of cultural nuances in that culture.</w:t>
            </w:r>
          </w:p>
          <w:p w:rsidR="003477E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Making Connections and Comparisons between student’s own culture and that of the target language.</w:t>
            </w:r>
          </w:p>
          <w:p w:rsidR="003477E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Extending the knowledge of the target language and culture for application into the Community.</w:t>
            </w:r>
          </w:p>
          <w:p w:rsidR="003477EC" w:rsidRPr="00E10A04" w:rsidRDefault="003477EC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7EC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477EC" w:rsidRPr="00982347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292D85" w:rsidRDefault="003477EC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</w:t>
            </w:r>
            <w:proofErr w:type="spellStart"/>
            <w:r w:rsidRPr="00292D85">
              <w:rPr>
                <w:i/>
                <w:sz w:val="20"/>
                <w:szCs w:val="20"/>
              </w:rPr>
              <w:t>etc</w:t>
            </w:r>
            <w:proofErr w:type="spellEnd"/>
            <w:r w:rsidRPr="00292D85">
              <w:rPr>
                <w:i/>
                <w:sz w:val="20"/>
                <w:szCs w:val="20"/>
              </w:rPr>
              <w:t>)?</w:t>
            </w:r>
          </w:p>
          <w:p w:rsidR="003477EC" w:rsidRPr="006B476C" w:rsidRDefault="003477EC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2012-2013 school year.</w:t>
            </w:r>
          </w:p>
          <w:p w:rsidR="003477EC" w:rsidRPr="006B476C" w:rsidRDefault="003477EC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3477EC" w:rsidRPr="00E10A04" w:rsidRDefault="003477EC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7EC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477EC" w:rsidRPr="00982347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292D85" w:rsidRDefault="003477EC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3477E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Baseline assessment: Spanish Level 3 Regents-like Assessment, Writing Assessment on summer activities, Speaking Assessment on student’s favorite activities and student’s family.</w:t>
            </w:r>
          </w:p>
          <w:p w:rsidR="003477E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Summative assessment: Final Exam will encompass: Speaking, Listening and Comprehension, Reading and Comprehension, </w:t>
            </w:r>
          </w:p>
          <w:p w:rsidR="003477E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and Writing which shows evidence of proper use of Grammar, and demonstrates knowledge of Cultural concepts and nuances.</w:t>
            </w:r>
          </w:p>
          <w:p w:rsidR="003477EC" w:rsidRPr="006B476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3477EC" w:rsidRPr="006B476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3477EC" w:rsidRPr="000551D7" w:rsidRDefault="003477EC" w:rsidP="004462A2">
            <w:pPr>
              <w:pStyle w:val="ListParagraph"/>
              <w:spacing w:after="0" w:line="240" w:lineRule="auto"/>
              <w:ind w:left="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7EC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477EC" w:rsidRPr="00982347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292D85" w:rsidRDefault="003477EC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3477E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On last year’s NYS Regents Exam: 38% highly effective; 61% effective; 1% developing; 0% ineffective</w:t>
            </w:r>
          </w:p>
          <w:p w:rsidR="003477EC" w:rsidRPr="006B476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Mastery Level (score of 85 and above): achieved by 67% of student population</w:t>
            </w:r>
          </w:p>
          <w:p w:rsidR="003477EC" w:rsidRPr="004462A2" w:rsidRDefault="003477EC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7EC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477EC" w:rsidRDefault="003477EC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Target(s) </w:t>
            </w:r>
          </w:p>
          <w:p w:rsidR="003477EC" w:rsidRDefault="003477EC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3477EC" w:rsidRPr="00982347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292D85" w:rsidRDefault="003477EC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3477EC" w:rsidRPr="006B476C" w:rsidRDefault="003477EC" w:rsidP="00736D2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Eighty percent of all students will score 85 points or higher ( Mastery Level) on the Summative Assessment (out of possible </w:t>
            </w: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</w:rPr>
              <w:t>100points</w:t>
            </w:r>
            <w:proofErr w:type="spellEnd"/>
            <w:r>
              <w:rPr>
                <w:rFonts w:ascii="Arial" w:hAnsi="Arial" w:cs="Arial"/>
                <w:color w:val="0070C0"/>
                <w:sz w:val="20"/>
                <w:szCs w:val="20"/>
              </w:rPr>
              <w:t>).</w:t>
            </w:r>
          </w:p>
          <w:p w:rsidR="003477EC" w:rsidRPr="00292D85" w:rsidRDefault="003477EC" w:rsidP="00906EA5">
            <w:pPr>
              <w:rPr>
                <w:i/>
                <w:sz w:val="20"/>
                <w:szCs w:val="20"/>
              </w:rPr>
            </w:pPr>
          </w:p>
        </w:tc>
      </w:tr>
      <w:tr w:rsidR="003477EC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477EC" w:rsidRPr="00982347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292D85" w:rsidRDefault="003477EC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3477EC" w:rsidRPr="006B476C" w:rsidRDefault="003477EC" w:rsidP="00906EA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See ranges as specified.</w:t>
            </w:r>
          </w:p>
          <w:p w:rsidR="003477EC" w:rsidRPr="00E10A04" w:rsidRDefault="003477EC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7EC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477EC" w:rsidRPr="00982347" w:rsidRDefault="003477EC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3477EC" w:rsidRPr="00982347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3477EC" w:rsidRPr="00982347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3477EC" w:rsidRPr="00982347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477EC" w:rsidRPr="00982347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3477EC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477EC" w:rsidRPr="00982347" w:rsidRDefault="003477EC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3477EC" w:rsidRPr="00544597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477EC" w:rsidRPr="00292D85" w:rsidTr="00906EA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477EC" w:rsidRPr="00982347" w:rsidRDefault="003477EC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99-100%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97-98%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95-96%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92-94%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88-91%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85-87%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82-84%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79-81%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76-785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73-75%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71-72%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68-70%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64-67%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60-63%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57-59%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53-56%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49-52%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45-48%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40-44%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30-39%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E10A04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&lt;30%</w:t>
            </w:r>
          </w:p>
        </w:tc>
      </w:tr>
      <w:tr w:rsidR="003477EC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477EC" w:rsidRPr="00982347" w:rsidRDefault="003477EC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7EC" w:rsidRPr="00292D85" w:rsidRDefault="003477EC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3477E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The Learning Content is based on NYS Learning Standards for Languages Other than English, and is aligned with the NYS Common Core Learning Standards for Literacy in Technical Subjects.</w:t>
            </w:r>
          </w:p>
          <w:p w:rsidR="003477E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The Baseline evidence combines State test scores with teacher created assessment based on Regents-like Exam.</w:t>
            </w:r>
          </w:p>
          <w:p w:rsidR="003477E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Similarly, the Summative assessment is based on performance tasks which demonstrate knowledge of Communication, Culture, Connections and Comparisons, as well as applications to Communities.</w:t>
            </w:r>
          </w:p>
          <w:p w:rsidR="003477E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The Baseline scores were obtained by the NYS Regents / Regents-like Exam and teacher generated Writing and Speaking Assessments.</w:t>
            </w:r>
          </w:p>
          <w:p w:rsidR="003477E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The Summative score is calculated by: 24% Speaking score, 30% Listening and Comprehension score, 30% Reading and Comprehension score, and 16% Writing score  which includes evidence of the proper usage of grammar, as well as knowledge of Culture</w:t>
            </w:r>
          </w:p>
          <w:p w:rsidR="003477EC" w:rsidRPr="006B476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(for a maximum of 100 points).</w:t>
            </w:r>
          </w:p>
          <w:p w:rsidR="003477EC" w:rsidRPr="006B476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3477EC" w:rsidRPr="006B476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3477EC" w:rsidRPr="006B476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3477EC" w:rsidRPr="006B476C" w:rsidRDefault="003477E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3477EC" w:rsidRPr="00E10A04" w:rsidRDefault="003477EC" w:rsidP="00055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77EC" w:rsidRDefault="003477EC"/>
    <w:sectPr w:rsidR="003477EC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EC" w:rsidRDefault="003477EC" w:rsidP="005673D9">
      <w:pPr>
        <w:spacing w:after="0" w:line="240" w:lineRule="auto"/>
      </w:pPr>
      <w:r>
        <w:separator/>
      </w:r>
    </w:p>
  </w:endnote>
  <w:endnote w:type="continuationSeparator" w:id="0">
    <w:p w:rsidR="003477EC" w:rsidRDefault="003477EC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7EC" w:rsidRPr="005673D9" w:rsidRDefault="003477EC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EC" w:rsidRDefault="003477EC" w:rsidP="005673D9">
      <w:pPr>
        <w:spacing w:after="0" w:line="240" w:lineRule="auto"/>
      </w:pPr>
      <w:r>
        <w:separator/>
      </w:r>
    </w:p>
  </w:footnote>
  <w:footnote w:type="continuationSeparator" w:id="0">
    <w:p w:rsidR="003477EC" w:rsidRDefault="003477EC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0307B"/>
    <w:rsid w:val="00026025"/>
    <w:rsid w:val="00053DA0"/>
    <w:rsid w:val="000551D7"/>
    <w:rsid w:val="00123B71"/>
    <w:rsid w:val="0013088A"/>
    <w:rsid w:val="00225F95"/>
    <w:rsid w:val="00292D85"/>
    <w:rsid w:val="003477EC"/>
    <w:rsid w:val="003A7612"/>
    <w:rsid w:val="003C2591"/>
    <w:rsid w:val="004375F5"/>
    <w:rsid w:val="004462A2"/>
    <w:rsid w:val="004D7BF3"/>
    <w:rsid w:val="005316CD"/>
    <w:rsid w:val="00544597"/>
    <w:rsid w:val="00544D05"/>
    <w:rsid w:val="005673D9"/>
    <w:rsid w:val="005D3130"/>
    <w:rsid w:val="005E076B"/>
    <w:rsid w:val="00650CF7"/>
    <w:rsid w:val="006B476C"/>
    <w:rsid w:val="006C558A"/>
    <w:rsid w:val="006D3DA1"/>
    <w:rsid w:val="00736D27"/>
    <w:rsid w:val="00766A97"/>
    <w:rsid w:val="007F0000"/>
    <w:rsid w:val="007F26B0"/>
    <w:rsid w:val="00805767"/>
    <w:rsid w:val="00855F73"/>
    <w:rsid w:val="00862071"/>
    <w:rsid w:val="0089117A"/>
    <w:rsid w:val="008A6B39"/>
    <w:rsid w:val="008F7C3A"/>
    <w:rsid w:val="00906EA5"/>
    <w:rsid w:val="00982347"/>
    <w:rsid w:val="009A335E"/>
    <w:rsid w:val="00A16037"/>
    <w:rsid w:val="00A22D1D"/>
    <w:rsid w:val="00A540B7"/>
    <w:rsid w:val="00A726EE"/>
    <w:rsid w:val="00C73358"/>
    <w:rsid w:val="00D4519E"/>
    <w:rsid w:val="00E10A04"/>
    <w:rsid w:val="00E36F46"/>
    <w:rsid w:val="00EB1E29"/>
    <w:rsid w:val="00F01284"/>
    <w:rsid w:val="00F41324"/>
    <w:rsid w:val="00F9744A"/>
    <w:rsid w:val="00FD17BB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1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4</cp:revision>
  <cp:lastPrinted>2012-05-08T12:07:00Z</cp:lastPrinted>
  <dcterms:created xsi:type="dcterms:W3CDTF">2012-04-25T19:59:00Z</dcterms:created>
  <dcterms:modified xsi:type="dcterms:W3CDTF">2012-05-08T12:07:00Z</dcterms:modified>
</cp:coreProperties>
</file>