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97" w:rsidRDefault="005E68EF" w:rsidP="00751453">
      <w:pPr>
        <w:spacing w:after="0"/>
        <w:jc w:val="center"/>
        <w:rPr>
          <w:rFonts w:ascii="Bookman Old Style" w:hAnsi="Bookman Old Style"/>
          <w:b/>
        </w:rPr>
      </w:pPr>
      <w:r>
        <w:rPr>
          <w:rFonts w:ascii="Bookman Old Style" w:hAnsi="Bookman Old Style"/>
          <w:b/>
          <w:noProof/>
        </w:rPr>
        <w:drawing>
          <wp:anchor distT="0" distB="0" distL="114300" distR="114300" simplePos="0" relativeHeight="251658240" behindDoc="1" locked="0" layoutInCell="1" allowOverlap="1" wp14:anchorId="76BDD86C" wp14:editId="6C24A928">
            <wp:simplePos x="0" y="0"/>
            <wp:positionH relativeFrom="column">
              <wp:posOffset>4766945</wp:posOffset>
            </wp:positionH>
            <wp:positionV relativeFrom="paragraph">
              <wp:posOffset>-342900</wp:posOffset>
            </wp:positionV>
            <wp:extent cx="1468120" cy="942975"/>
            <wp:effectExtent l="0" t="0" r="0" b="9525"/>
            <wp:wrapNone/>
            <wp:docPr id="1" name="Picture 1" descr="C:\Users\lcarter\AppData\Local\Microsoft\Windows\Temporary Internet Files\Content.IE5\0LPEJVHJ\MC9002975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rter\AppData\Local\Microsoft\Windows\Temporary Internet Files\Content.IE5\0LPEJVHJ\MC90029756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26D">
        <w:rPr>
          <w:noProof/>
        </w:rPr>
        <w:drawing>
          <wp:anchor distT="0" distB="0" distL="114300" distR="114300" simplePos="0" relativeHeight="251659264" behindDoc="1" locked="0" layoutInCell="1" allowOverlap="1" wp14:anchorId="5C750DDA" wp14:editId="11A15EC8">
            <wp:simplePos x="0" y="0"/>
            <wp:positionH relativeFrom="column">
              <wp:posOffset>-57150</wp:posOffset>
            </wp:positionH>
            <wp:positionV relativeFrom="paragraph">
              <wp:posOffset>-342900</wp:posOffset>
            </wp:positionV>
            <wp:extent cx="1009650" cy="1009650"/>
            <wp:effectExtent l="0" t="0" r="0" b="0"/>
            <wp:wrapNone/>
            <wp:docPr id="6" name="Picture 6" descr="arithmetic,brains,gears,heads,math,numbers,science,thoughts,learning,aca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rithmetic,brains,gears,heads,math,numbers,science,thoughts,learning,academ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CFC">
        <w:rPr>
          <w:rFonts w:ascii="Bookman Old Style" w:hAnsi="Bookman Old Style"/>
          <w:b/>
        </w:rPr>
        <w:t>7-12 Math Committee</w:t>
      </w:r>
      <w:r w:rsidR="00DB125B" w:rsidRPr="00DB125B">
        <w:rPr>
          <w:rFonts w:ascii="Bookman Old Style" w:hAnsi="Bookman Old Style"/>
          <w:b/>
        </w:rPr>
        <w:t xml:space="preserve"> Minutes</w:t>
      </w:r>
    </w:p>
    <w:p w:rsidR="003A05B9" w:rsidRPr="00DB125B" w:rsidRDefault="003A05B9" w:rsidP="00751453">
      <w:pPr>
        <w:spacing w:after="0"/>
        <w:jc w:val="center"/>
        <w:rPr>
          <w:rFonts w:ascii="Bookman Old Style" w:hAnsi="Bookman Old Style"/>
          <w:b/>
        </w:rPr>
      </w:pPr>
      <w:r>
        <w:rPr>
          <w:rFonts w:ascii="Bookman Old Style" w:hAnsi="Bookman Old Style"/>
          <w:b/>
        </w:rPr>
        <w:t>October 2, 2013</w:t>
      </w:r>
    </w:p>
    <w:p w:rsidR="00751453" w:rsidRDefault="00751453" w:rsidP="00794247">
      <w:pPr>
        <w:spacing w:after="0" w:line="240" w:lineRule="auto"/>
        <w:jc w:val="both"/>
        <w:rPr>
          <w:rFonts w:ascii="Bookman Old Style" w:hAnsi="Bookman Old Style"/>
          <w:sz w:val="20"/>
          <w:szCs w:val="20"/>
          <w:u w:val="single"/>
        </w:rPr>
      </w:pPr>
    </w:p>
    <w:p w:rsidR="00771DA0" w:rsidRDefault="00771DA0" w:rsidP="00794247">
      <w:pPr>
        <w:spacing w:after="0" w:line="240" w:lineRule="auto"/>
        <w:jc w:val="both"/>
        <w:rPr>
          <w:rFonts w:ascii="Bookman Old Style" w:hAnsi="Bookman Old Style"/>
          <w:sz w:val="20"/>
          <w:szCs w:val="20"/>
          <w:u w:val="single"/>
        </w:rPr>
      </w:pPr>
    </w:p>
    <w:p w:rsidR="00D4183B" w:rsidRDefault="00D4183B" w:rsidP="00794247">
      <w:pPr>
        <w:spacing w:after="0" w:line="240" w:lineRule="auto"/>
        <w:jc w:val="both"/>
        <w:rPr>
          <w:rFonts w:ascii="Bookman Old Style" w:hAnsi="Bookman Old Style"/>
          <w:sz w:val="20"/>
          <w:szCs w:val="20"/>
        </w:rPr>
      </w:pPr>
    </w:p>
    <w:p w:rsidR="00D4183B" w:rsidRPr="00903846" w:rsidRDefault="00D4183B" w:rsidP="00794247">
      <w:pPr>
        <w:spacing w:after="0" w:line="240" w:lineRule="auto"/>
        <w:jc w:val="both"/>
        <w:rPr>
          <w:rFonts w:ascii="Bookman Old Style" w:hAnsi="Bookman Old Style"/>
          <w:b/>
          <w:sz w:val="20"/>
          <w:szCs w:val="20"/>
        </w:rPr>
      </w:pPr>
      <w:r w:rsidRPr="00903846">
        <w:rPr>
          <w:rFonts w:ascii="Bookman Old Style" w:hAnsi="Bookman Old Style"/>
          <w:b/>
          <w:sz w:val="20"/>
          <w:szCs w:val="20"/>
        </w:rPr>
        <w:t>Welcome New Members!</w:t>
      </w:r>
    </w:p>
    <w:p w:rsidR="00D4183B" w:rsidRDefault="00D4183B" w:rsidP="00794247">
      <w:pPr>
        <w:spacing w:after="0" w:line="240" w:lineRule="auto"/>
        <w:jc w:val="both"/>
        <w:rPr>
          <w:rFonts w:ascii="Bookman Old Style" w:hAnsi="Bookman Old Style"/>
          <w:sz w:val="20"/>
          <w:szCs w:val="20"/>
        </w:rPr>
      </w:pPr>
    </w:p>
    <w:p w:rsidR="004D4341" w:rsidRPr="00903846" w:rsidRDefault="004D4341" w:rsidP="00794247">
      <w:pPr>
        <w:spacing w:after="0" w:line="240" w:lineRule="auto"/>
        <w:jc w:val="both"/>
        <w:rPr>
          <w:rFonts w:ascii="Bookman Old Style" w:hAnsi="Bookman Old Style"/>
          <w:b/>
          <w:sz w:val="20"/>
          <w:szCs w:val="20"/>
        </w:rPr>
      </w:pPr>
      <w:r w:rsidRPr="00903846">
        <w:rPr>
          <w:rFonts w:ascii="Bookman Old Style" w:hAnsi="Bookman Old Style"/>
          <w:b/>
          <w:sz w:val="20"/>
          <w:szCs w:val="20"/>
        </w:rPr>
        <w:t>Math Task</w:t>
      </w:r>
    </w:p>
    <w:p w:rsidR="004D4341" w:rsidRDefault="004D4341" w:rsidP="004D4341">
      <w:pPr>
        <w:pStyle w:val="ListParagraph"/>
        <w:numPr>
          <w:ilvl w:val="0"/>
          <w:numId w:val="29"/>
        </w:numPr>
        <w:spacing w:after="0" w:line="240" w:lineRule="auto"/>
        <w:jc w:val="both"/>
        <w:rPr>
          <w:rFonts w:ascii="Bookman Old Style" w:hAnsi="Bookman Old Style"/>
          <w:sz w:val="20"/>
          <w:szCs w:val="20"/>
        </w:rPr>
      </w:pPr>
      <w:r>
        <w:rPr>
          <w:rFonts w:ascii="Bookman Old Style" w:hAnsi="Bookman Old Style"/>
          <w:sz w:val="20"/>
          <w:szCs w:val="20"/>
        </w:rPr>
        <w:t xml:space="preserve">Thank you </w:t>
      </w:r>
      <w:r w:rsidR="003A05B9">
        <w:rPr>
          <w:rFonts w:ascii="Bookman Old Style" w:hAnsi="Bookman Old Style"/>
          <w:sz w:val="20"/>
          <w:szCs w:val="20"/>
        </w:rPr>
        <w:t>Taylor</w:t>
      </w:r>
      <w:r>
        <w:rPr>
          <w:rFonts w:ascii="Bookman Old Style" w:hAnsi="Bookman Old Style"/>
          <w:sz w:val="20"/>
          <w:szCs w:val="20"/>
        </w:rPr>
        <w:t>!</w:t>
      </w:r>
    </w:p>
    <w:p w:rsidR="00B41641" w:rsidRDefault="00B41641" w:rsidP="004D4341">
      <w:pPr>
        <w:pStyle w:val="ListParagraph"/>
        <w:numPr>
          <w:ilvl w:val="0"/>
          <w:numId w:val="29"/>
        </w:numPr>
        <w:spacing w:after="0" w:line="240" w:lineRule="auto"/>
        <w:jc w:val="both"/>
        <w:rPr>
          <w:rFonts w:ascii="Bookman Old Style" w:hAnsi="Bookman Old Style"/>
          <w:sz w:val="20"/>
          <w:szCs w:val="20"/>
        </w:rPr>
      </w:pPr>
      <w:r>
        <w:rPr>
          <w:rFonts w:ascii="Bookman Old Style" w:hAnsi="Bookman Old Style"/>
          <w:sz w:val="20"/>
          <w:szCs w:val="20"/>
        </w:rPr>
        <w:t>Task:</w:t>
      </w:r>
    </w:p>
    <w:p w:rsidR="00B41641" w:rsidRDefault="00B41641" w:rsidP="00B41641">
      <w:pPr>
        <w:pStyle w:val="ListParagraph"/>
        <w:spacing w:after="0" w:line="240" w:lineRule="auto"/>
        <w:ind w:left="1440"/>
        <w:jc w:val="both"/>
        <w:rPr>
          <w:rFonts w:ascii="Bookman Old Style" w:hAnsi="Bookman Old Style"/>
          <w:sz w:val="20"/>
          <w:szCs w:val="20"/>
        </w:rPr>
      </w:pPr>
      <w:proofErr w:type="spellStart"/>
      <w:r>
        <w:rPr>
          <w:rFonts w:ascii="Bookman Old Style" w:hAnsi="Bookman Old Style"/>
          <w:sz w:val="20"/>
          <w:szCs w:val="20"/>
        </w:rPr>
        <w:t>Laila</w:t>
      </w:r>
      <w:proofErr w:type="spellEnd"/>
      <w:r>
        <w:rPr>
          <w:rFonts w:ascii="Bookman Old Style" w:hAnsi="Bookman Old Style"/>
          <w:sz w:val="20"/>
          <w:szCs w:val="20"/>
        </w:rPr>
        <w:t xml:space="preserve"> tells Julius to pick a number between one and ten. “Add three to your number and multiply the sum by five”, she tells him. Next she says, “Now take that number and subtract seven from it and tell me the new number”. “Twenty-three” Julius exclaims. </w:t>
      </w:r>
    </w:p>
    <w:p w:rsidR="00B41641" w:rsidRDefault="00B41641" w:rsidP="00B41641">
      <w:pPr>
        <w:pStyle w:val="ListParagraph"/>
        <w:spacing w:after="0" w:line="240" w:lineRule="auto"/>
        <w:ind w:left="1440"/>
        <w:jc w:val="both"/>
        <w:rPr>
          <w:rFonts w:ascii="Bookman Old Style" w:hAnsi="Bookman Old Style"/>
          <w:sz w:val="20"/>
          <w:szCs w:val="20"/>
        </w:rPr>
      </w:pPr>
    </w:p>
    <w:p w:rsidR="00B41641" w:rsidRDefault="00B41641" w:rsidP="00B41641">
      <w:pPr>
        <w:pStyle w:val="ListParagraph"/>
        <w:spacing w:after="0" w:line="240" w:lineRule="auto"/>
        <w:ind w:left="1440"/>
        <w:jc w:val="both"/>
        <w:rPr>
          <w:rFonts w:ascii="Bookman Old Style" w:hAnsi="Bookman Old Style"/>
          <w:sz w:val="20"/>
          <w:szCs w:val="20"/>
        </w:rPr>
      </w:pPr>
      <w:r>
        <w:rPr>
          <w:rFonts w:ascii="Bookman Old Style" w:hAnsi="Bookman Old Style"/>
          <w:sz w:val="20"/>
          <w:szCs w:val="20"/>
        </w:rPr>
        <w:t xml:space="preserve">Write an expression that records the operations that Julius used. </w:t>
      </w:r>
    </w:p>
    <w:p w:rsidR="00B41641" w:rsidRDefault="00B41641" w:rsidP="00B41641">
      <w:pPr>
        <w:pStyle w:val="ListParagraph"/>
        <w:spacing w:after="0" w:line="240" w:lineRule="auto"/>
        <w:ind w:left="1440"/>
        <w:jc w:val="both"/>
        <w:rPr>
          <w:rFonts w:ascii="Bookman Old Style" w:hAnsi="Bookman Old Style"/>
          <w:sz w:val="20"/>
          <w:szCs w:val="20"/>
        </w:rPr>
      </w:pPr>
    </w:p>
    <w:p w:rsidR="00F874BF" w:rsidRDefault="00B41641" w:rsidP="00B41641">
      <w:pPr>
        <w:pStyle w:val="ListParagraph"/>
        <w:spacing w:after="0" w:line="240" w:lineRule="auto"/>
        <w:ind w:left="1440"/>
        <w:jc w:val="both"/>
        <w:rPr>
          <w:rFonts w:ascii="Bookman Old Style" w:hAnsi="Bookman Old Style"/>
          <w:sz w:val="20"/>
          <w:szCs w:val="20"/>
        </w:rPr>
      </w:pPr>
      <w:r>
        <w:rPr>
          <w:rFonts w:ascii="Bookman Old Style" w:hAnsi="Bookman Old Style"/>
          <w:sz w:val="20"/>
          <w:szCs w:val="20"/>
        </w:rPr>
        <w:t xml:space="preserve">What was Julius’ original number? </w:t>
      </w:r>
    </w:p>
    <w:p w:rsidR="00F874BF" w:rsidRDefault="00F874BF" w:rsidP="00B41641">
      <w:pPr>
        <w:pStyle w:val="ListParagraph"/>
        <w:spacing w:after="0" w:line="240" w:lineRule="auto"/>
        <w:ind w:left="1440"/>
        <w:jc w:val="both"/>
        <w:rPr>
          <w:rFonts w:ascii="Bookman Old Style" w:hAnsi="Bookman Old Style"/>
          <w:sz w:val="20"/>
          <w:szCs w:val="20"/>
        </w:rPr>
      </w:pPr>
    </w:p>
    <w:p w:rsidR="004D4341" w:rsidRDefault="00B41641" w:rsidP="00B41641">
      <w:pPr>
        <w:pStyle w:val="ListParagraph"/>
        <w:spacing w:after="0" w:line="240" w:lineRule="auto"/>
        <w:ind w:left="1440"/>
        <w:jc w:val="both"/>
        <w:rPr>
          <w:rFonts w:ascii="Bookman Old Style" w:hAnsi="Bookman Old Style"/>
          <w:sz w:val="20"/>
          <w:szCs w:val="20"/>
        </w:rPr>
      </w:pPr>
      <w:r>
        <w:rPr>
          <w:rFonts w:ascii="Bookman Old Style" w:hAnsi="Bookman Old Style"/>
          <w:sz w:val="20"/>
          <w:szCs w:val="20"/>
        </w:rPr>
        <w:t>In the ne</w:t>
      </w:r>
      <w:r w:rsidR="00F874BF">
        <w:rPr>
          <w:rFonts w:ascii="Bookman Old Style" w:hAnsi="Bookman Old Style"/>
          <w:sz w:val="20"/>
          <w:szCs w:val="20"/>
        </w:rPr>
        <w:t>x</w:t>
      </w:r>
      <w:r>
        <w:rPr>
          <w:rFonts w:ascii="Bookman Old Style" w:hAnsi="Bookman Old Style"/>
          <w:sz w:val="20"/>
          <w:szCs w:val="20"/>
        </w:rPr>
        <w:t xml:space="preserve">t round </w:t>
      </w:r>
      <w:proofErr w:type="spellStart"/>
      <w:r>
        <w:rPr>
          <w:rFonts w:ascii="Bookman Old Style" w:hAnsi="Bookman Old Style"/>
          <w:sz w:val="20"/>
          <w:szCs w:val="20"/>
        </w:rPr>
        <w:t>Laila</w:t>
      </w:r>
      <w:proofErr w:type="spellEnd"/>
      <w:r>
        <w:rPr>
          <w:rFonts w:ascii="Bookman Old Style" w:hAnsi="Bookman Old Style"/>
          <w:sz w:val="20"/>
          <w:szCs w:val="20"/>
        </w:rPr>
        <w:t xml:space="preserve"> is supposed to pick a number between 1 and 10 and follow the same instructions. She gives her final result as 10</w:t>
      </w:r>
      <w:r w:rsidR="00F874BF">
        <w:rPr>
          <w:rFonts w:ascii="Bookman Old Style" w:hAnsi="Bookman Old Style"/>
          <w:sz w:val="20"/>
          <w:szCs w:val="20"/>
        </w:rPr>
        <w:t>8</w:t>
      </w:r>
      <w:r>
        <w:rPr>
          <w:rFonts w:ascii="Bookman Old Style" w:hAnsi="Bookman Old Style"/>
          <w:sz w:val="20"/>
          <w:szCs w:val="20"/>
        </w:rPr>
        <w:t>. Julius immediately replies, “Hey, you cheated!” What might he mean?</w:t>
      </w:r>
    </w:p>
    <w:p w:rsidR="004D4341" w:rsidRDefault="004D4341" w:rsidP="004D4341">
      <w:pPr>
        <w:spacing w:after="0" w:line="240" w:lineRule="auto"/>
        <w:jc w:val="both"/>
        <w:rPr>
          <w:rFonts w:ascii="Bookman Old Style" w:hAnsi="Bookman Old Style"/>
          <w:sz w:val="20"/>
          <w:szCs w:val="20"/>
        </w:rPr>
      </w:pPr>
    </w:p>
    <w:p w:rsidR="00DB125B" w:rsidRPr="00903846" w:rsidRDefault="004D4341" w:rsidP="00794247">
      <w:pPr>
        <w:spacing w:after="0" w:line="240" w:lineRule="auto"/>
        <w:jc w:val="both"/>
        <w:rPr>
          <w:rFonts w:ascii="Bookman Old Style" w:hAnsi="Bookman Old Style"/>
          <w:b/>
          <w:sz w:val="20"/>
          <w:szCs w:val="20"/>
        </w:rPr>
      </w:pPr>
      <w:r w:rsidRPr="00903846">
        <w:rPr>
          <w:rFonts w:ascii="Bookman Old Style" w:hAnsi="Bookman Old Style"/>
          <w:b/>
          <w:sz w:val="20"/>
          <w:szCs w:val="20"/>
        </w:rPr>
        <w:t xml:space="preserve">Reviewed </w:t>
      </w:r>
      <w:r w:rsidR="00A80CFC" w:rsidRPr="00903846">
        <w:rPr>
          <w:rFonts w:ascii="Bookman Old Style" w:hAnsi="Bookman Old Style"/>
          <w:b/>
          <w:sz w:val="20"/>
          <w:szCs w:val="20"/>
        </w:rPr>
        <w:t>Purpose</w:t>
      </w:r>
      <w:r w:rsidR="00D4183B" w:rsidRPr="00903846">
        <w:rPr>
          <w:rFonts w:ascii="Bookman Old Style" w:hAnsi="Bookman Old Style"/>
          <w:b/>
          <w:sz w:val="20"/>
          <w:szCs w:val="20"/>
        </w:rPr>
        <w:t xml:space="preserve"> &amp; Goals</w:t>
      </w:r>
      <w:r w:rsidR="00A80CFC" w:rsidRPr="00903846">
        <w:rPr>
          <w:rFonts w:ascii="Bookman Old Style" w:hAnsi="Bookman Old Style"/>
          <w:b/>
          <w:sz w:val="20"/>
          <w:szCs w:val="20"/>
        </w:rPr>
        <w:t xml:space="preserve"> of Committee</w:t>
      </w:r>
    </w:p>
    <w:p w:rsidR="00794247" w:rsidRDefault="005A27C9" w:rsidP="00642361">
      <w:pPr>
        <w:pStyle w:val="ListParagraph"/>
        <w:numPr>
          <w:ilvl w:val="0"/>
          <w:numId w:val="29"/>
        </w:numPr>
        <w:spacing w:after="0" w:line="240" w:lineRule="auto"/>
        <w:jc w:val="both"/>
        <w:rPr>
          <w:rFonts w:ascii="Bookman Old Style" w:hAnsi="Bookman Old Style"/>
          <w:sz w:val="20"/>
          <w:szCs w:val="20"/>
        </w:rPr>
      </w:pPr>
      <w:r>
        <w:rPr>
          <w:rFonts w:ascii="Bookman Old Style" w:hAnsi="Bookman Old Style"/>
          <w:sz w:val="20"/>
          <w:szCs w:val="20"/>
        </w:rPr>
        <w:t>Develop a common understanding of Common Core shifts, mathematical practices and standards as a committee</w:t>
      </w:r>
    </w:p>
    <w:p w:rsidR="005A27C9" w:rsidRDefault="005A27C9" w:rsidP="00642361">
      <w:pPr>
        <w:pStyle w:val="ListParagraph"/>
        <w:numPr>
          <w:ilvl w:val="0"/>
          <w:numId w:val="29"/>
        </w:numPr>
        <w:spacing w:after="0" w:line="240" w:lineRule="auto"/>
        <w:jc w:val="both"/>
        <w:rPr>
          <w:rFonts w:ascii="Bookman Old Style" w:hAnsi="Bookman Old Style"/>
          <w:sz w:val="20"/>
          <w:szCs w:val="20"/>
        </w:rPr>
      </w:pPr>
      <w:r>
        <w:rPr>
          <w:rFonts w:ascii="Bookman Old Style" w:hAnsi="Bookman Old Style"/>
          <w:sz w:val="20"/>
          <w:szCs w:val="20"/>
        </w:rPr>
        <w:t>Determine current state of students’ math skills and current practices in math classrooms across BOCES</w:t>
      </w:r>
    </w:p>
    <w:p w:rsidR="005A27C9" w:rsidRDefault="005A27C9" w:rsidP="00642361">
      <w:pPr>
        <w:pStyle w:val="ListParagraph"/>
        <w:numPr>
          <w:ilvl w:val="0"/>
          <w:numId w:val="29"/>
        </w:numPr>
        <w:spacing w:after="0" w:line="240" w:lineRule="auto"/>
        <w:jc w:val="both"/>
        <w:rPr>
          <w:rFonts w:ascii="Bookman Old Style" w:hAnsi="Bookman Old Style"/>
          <w:sz w:val="20"/>
          <w:szCs w:val="20"/>
        </w:rPr>
      </w:pPr>
      <w:r>
        <w:rPr>
          <w:rFonts w:ascii="Bookman Old Style" w:hAnsi="Bookman Old Style"/>
          <w:sz w:val="20"/>
          <w:szCs w:val="20"/>
        </w:rPr>
        <w:t>Develop a plan for professional development</w:t>
      </w:r>
      <w:r w:rsidR="00F874BF">
        <w:rPr>
          <w:rFonts w:ascii="Bookman Old Style" w:hAnsi="Bookman Old Style"/>
          <w:sz w:val="20"/>
          <w:szCs w:val="20"/>
        </w:rPr>
        <w:t xml:space="preserve"> for math teachers across BOCES</w:t>
      </w:r>
    </w:p>
    <w:p w:rsidR="005A27C9" w:rsidRDefault="005A27C9" w:rsidP="00642361">
      <w:pPr>
        <w:pStyle w:val="ListParagraph"/>
        <w:numPr>
          <w:ilvl w:val="0"/>
          <w:numId w:val="30"/>
        </w:numPr>
        <w:spacing w:after="0" w:line="240" w:lineRule="auto"/>
        <w:jc w:val="both"/>
        <w:rPr>
          <w:rFonts w:ascii="Bookman Old Style" w:hAnsi="Bookman Old Style"/>
          <w:sz w:val="20"/>
          <w:szCs w:val="20"/>
        </w:rPr>
      </w:pPr>
      <w:r>
        <w:rPr>
          <w:rFonts w:ascii="Bookman Old Style" w:hAnsi="Bookman Old Style"/>
          <w:sz w:val="20"/>
          <w:szCs w:val="20"/>
        </w:rPr>
        <w:t>Research and recommend resources / textbooks should be purchased to support instruction aligned to Common Core</w:t>
      </w:r>
    </w:p>
    <w:p w:rsidR="005A27C9" w:rsidRDefault="005A27C9" w:rsidP="00642361">
      <w:pPr>
        <w:pStyle w:val="ListParagraph"/>
        <w:numPr>
          <w:ilvl w:val="0"/>
          <w:numId w:val="30"/>
        </w:numPr>
        <w:spacing w:after="0" w:line="240" w:lineRule="auto"/>
        <w:jc w:val="both"/>
        <w:rPr>
          <w:rFonts w:ascii="Bookman Old Style" w:hAnsi="Bookman Old Style"/>
          <w:sz w:val="20"/>
          <w:szCs w:val="20"/>
        </w:rPr>
      </w:pPr>
      <w:r>
        <w:rPr>
          <w:rFonts w:ascii="Bookman Old Style" w:hAnsi="Bookman Old Style"/>
          <w:sz w:val="20"/>
          <w:szCs w:val="20"/>
        </w:rPr>
        <w:t xml:space="preserve">Research math intervention programs and determine if intervention programs should be purchased </w:t>
      </w:r>
    </w:p>
    <w:p w:rsidR="00F874BF" w:rsidRDefault="00F874BF" w:rsidP="00642361">
      <w:pPr>
        <w:pStyle w:val="ListParagraph"/>
        <w:numPr>
          <w:ilvl w:val="0"/>
          <w:numId w:val="30"/>
        </w:numPr>
        <w:spacing w:after="0" w:line="240" w:lineRule="auto"/>
        <w:jc w:val="both"/>
        <w:rPr>
          <w:rFonts w:ascii="Bookman Old Style" w:hAnsi="Bookman Old Style"/>
          <w:sz w:val="20"/>
          <w:szCs w:val="20"/>
        </w:rPr>
      </w:pPr>
      <w:r>
        <w:rPr>
          <w:rFonts w:ascii="Bookman Old Style" w:hAnsi="Bookman Old Style"/>
          <w:sz w:val="20"/>
          <w:szCs w:val="20"/>
        </w:rPr>
        <w:t>Develop meaningful ways to incorporate literacy into the math classroom</w:t>
      </w:r>
    </w:p>
    <w:p w:rsidR="005A27C9" w:rsidRDefault="005A27C9" w:rsidP="005A27C9">
      <w:pPr>
        <w:pStyle w:val="ListParagraph"/>
        <w:spacing w:after="0" w:line="240" w:lineRule="auto"/>
        <w:ind w:left="0"/>
        <w:jc w:val="both"/>
        <w:rPr>
          <w:rFonts w:ascii="Bookman Old Style" w:hAnsi="Bookman Old Style"/>
          <w:sz w:val="20"/>
          <w:szCs w:val="20"/>
        </w:rPr>
      </w:pPr>
    </w:p>
    <w:p w:rsidR="00D4183B" w:rsidRPr="00903846" w:rsidRDefault="00D4183B" w:rsidP="005A27C9">
      <w:pPr>
        <w:pStyle w:val="ListParagraph"/>
        <w:spacing w:after="0" w:line="240" w:lineRule="auto"/>
        <w:ind w:left="0"/>
        <w:jc w:val="both"/>
        <w:rPr>
          <w:rFonts w:ascii="Bookman Old Style" w:hAnsi="Bookman Old Style"/>
          <w:b/>
          <w:sz w:val="20"/>
          <w:szCs w:val="20"/>
        </w:rPr>
      </w:pPr>
      <w:r w:rsidRPr="00903846">
        <w:rPr>
          <w:rFonts w:ascii="Bookman Old Style" w:hAnsi="Bookman Old Style"/>
          <w:b/>
          <w:sz w:val="20"/>
          <w:szCs w:val="20"/>
        </w:rPr>
        <w:t xml:space="preserve">Article Discussion </w:t>
      </w:r>
    </w:p>
    <w:p w:rsidR="005A27C9" w:rsidRDefault="00D4183B" w:rsidP="00642361">
      <w:pPr>
        <w:pStyle w:val="ListParagraph"/>
        <w:numPr>
          <w:ilvl w:val="0"/>
          <w:numId w:val="31"/>
        </w:numPr>
        <w:spacing w:after="0" w:line="240" w:lineRule="auto"/>
        <w:ind w:left="720"/>
        <w:jc w:val="both"/>
        <w:rPr>
          <w:rFonts w:ascii="Bookman Old Style" w:hAnsi="Bookman Old Style"/>
          <w:sz w:val="20"/>
          <w:szCs w:val="20"/>
          <w:u w:val="single"/>
        </w:rPr>
      </w:pPr>
      <w:r w:rsidRPr="00D4183B">
        <w:rPr>
          <w:rFonts w:ascii="Bookman Old Style" w:hAnsi="Bookman Old Style"/>
          <w:sz w:val="20"/>
          <w:szCs w:val="20"/>
          <w:u w:val="single"/>
        </w:rPr>
        <w:t>Reading in the Mathematics Classroom</w:t>
      </w:r>
    </w:p>
    <w:p w:rsidR="005543B4" w:rsidRPr="00903846" w:rsidRDefault="005543B4" w:rsidP="00903846">
      <w:pPr>
        <w:spacing w:after="0" w:line="240" w:lineRule="auto"/>
        <w:ind w:left="360"/>
        <w:jc w:val="both"/>
        <w:rPr>
          <w:rFonts w:ascii="Bookman Old Style" w:hAnsi="Bookman Old Style"/>
          <w:i/>
          <w:sz w:val="20"/>
          <w:szCs w:val="20"/>
        </w:rPr>
      </w:pPr>
      <w:r w:rsidRPr="00903846">
        <w:rPr>
          <w:rFonts w:ascii="Bookman Old Style" w:hAnsi="Bookman Old Style"/>
          <w:i/>
          <w:sz w:val="20"/>
          <w:szCs w:val="20"/>
        </w:rPr>
        <w:t>What does this mean for my students?</w:t>
      </w:r>
    </w:p>
    <w:p w:rsidR="005543B4" w:rsidRPr="00BD701B" w:rsidRDefault="00903846" w:rsidP="00BD701B">
      <w:pPr>
        <w:pStyle w:val="ListParagraph"/>
        <w:numPr>
          <w:ilvl w:val="0"/>
          <w:numId w:val="31"/>
        </w:numPr>
        <w:spacing w:after="0" w:line="240" w:lineRule="auto"/>
        <w:jc w:val="both"/>
        <w:rPr>
          <w:rFonts w:ascii="Bookman Old Style" w:hAnsi="Bookman Old Style"/>
          <w:sz w:val="20"/>
          <w:szCs w:val="20"/>
        </w:rPr>
      </w:pPr>
      <w:r w:rsidRPr="00BD701B">
        <w:rPr>
          <w:rFonts w:ascii="Bookman Old Style" w:hAnsi="Bookman Old Style"/>
          <w:sz w:val="20"/>
          <w:szCs w:val="20"/>
        </w:rPr>
        <w:t>Students need to be taught the same mathematical language (plugging things in instead of substituting)</w:t>
      </w:r>
    </w:p>
    <w:p w:rsidR="00903846" w:rsidRDefault="00903846" w:rsidP="00BD701B">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Teaching students the process and thinking; how to persist</w:t>
      </w:r>
    </w:p>
    <w:p w:rsidR="00903846" w:rsidRDefault="00903846" w:rsidP="00BD701B">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 xml:space="preserve">Need to learn the application of practices </w:t>
      </w:r>
    </w:p>
    <w:p w:rsidR="005543B4" w:rsidRPr="00903846" w:rsidRDefault="005543B4" w:rsidP="00903846">
      <w:pPr>
        <w:spacing w:after="0" w:line="240" w:lineRule="auto"/>
        <w:ind w:firstLine="360"/>
        <w:jc w:val="both"/>
        <w:rPr>
          <w:rFonts w:ascii="Bookman Old Style" w:hAnsi="Bookman Old Style"/>
          <w:i/>
          <w:sz w:val="20"/>
          <w:szCs w:val="20"/>
        </w:rPr>
      </w:pPr>
      <w:r w:rsidRPr="00903846">
        <w:rPr>
          <w:rFonts w:ascii="Bookman Old Style" w:hAnsi="Bookman Old Style"/>
          <w:i/>
          <w:sz w:val="20"/>
          <w:szCs w:val="20"/>
        </w:rPr>
        <w:t>What does this mean for me as a math teacher?</w:t>
      </w:r>
    </w:p>
    <w:p w:rsidR="00903846" w:rsidRDefault="00903846" w:rsidP="00903846">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 xml:space="preserve">We need to be cognizant of how we present problems </w:t>
      </w:r>
    </w:p>
    <w:p w:rsidR="00903846" w:rsidRDefault="00903846" w:rsidP="00903846">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 xml:space="preserve">Mathematical reading: We need to read through problems and dissect </w:t>
      </w:r>
      <w:r w:rsidRPr="00903846">
        <w:rPr>
          <w:rFonts w:ascii="Bookman Old Style" w:hAnsi="Bookman Old Style"/>
          <w:sz w:val="20"/>
          <w:szCs w:val="20"/>
          <w:u w:val="single"/>
        </w:rPr>
        <w:t>with</w:t>
      </w:r>
      <w:r>
        <w:rPr>
          <w:rFonts w:ascii="Bookman Old Style" w:hAnsi="Bookman Old Style"/>
          <w:sz w:val="20"/>
          <w:szCs w:val="20"/>
        </w:rPr>
        <w:t xml:space="preserve"> students (guided practice) </w:t>
      </w:r>
    </w:p>
    <w:p w:rsidR="00903846" w:rsidRDefault="00903846" w:rsidP="00903846">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Need to be intentional in teaching mathematical language</w:t>
      </w:r>
    </w:p>
    <w:p w:rsidR="00903846" w:rsidRDefault="00903846" w:rsidP="00903846">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Need to shift</w:t>
      </w:r>
      <w:r w:rsidRPr="00903846">
        <w:rPr>
          <w:rFonts w:ascii="Bookman Old Style" w:hAnsi="Bookman Old Style"/>
          <w:sz w:val="20"/>
          <w:szCs w:val="20"/>
        </w:rPr>
        <w:t xml:space="preserve"> </w:t>
      </w:r>
      <w:r>
        <w:rPr>
          <w:rFonts w:ascii="Bookman Old Style" w:hAnsi="Bookman Old Style"/>
          <w:sz w:val="20"/>
          <w:szCs w:val="20"/>
        </w:rPr>
        <w:t>from being a questioner vs. a decider</w:t>
      </w:r>
    </w:p>
    <w:p w:rsidR="00903846" w:rsidRDefault="00903846" w:rsidP="00903846">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Need to teach how to analyze the structure of a textbook</w:t>
      </w:r>
    </w:p>
    <w:p w:rsidR="00903846" w:rsidRDefault="00903846" w:rsidP="00903846">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Cross curricular opportunities</w:t>
      </w:r>
    </w:p>
    <w:p w:rsidR="00D4183B" w:rsidRDefault="00D4183B" w:rsidP="00D4183B">
      <w:pPr>
        <w:spacing w:after="0" w:line="240" w:lineRule="auto"/>
        <w:jc w:val="both"/>
        <w:rPr>
          <w:rFonts w:ascii="Bookman Old Style" w:hAnsi="Bookman Old Style"/>
          <w:sz w:val="20"/>
          <w:szCs w:val="20"/>
        </w:rPr>
      </w:pPr>
    </w:p>
    <w:p w:rsidR="00D4183B" w:rsidRPr="00903846" w:rsidRDefault="00D4183B" w:rsidP="00903846">
      <w:pPr>
        <w:spacing w:after="0" w:line="240" w:lineRule="auto"/>
        <w:jc w:val="both"/>
        <w:rPr>
          <w:rFonts w:ascii="Bookman Old Style" w:hAnsi="Bookman Old Style"/>
          <w:b/>
          <w:sz w:val="20"/>
          <w:szCs w:val="20"/>
        </w:rPr>
      </w:pPr>
      <w:r w:rsidRPr="00903846">
        <w:rPr>
          <w:rFonts w:ascii="Bookman Old Style" w:hAnsi="Bookman Old Style"/>
          <w:b/>
          <w:sz w:val="20"/>
          <w:szCs w:val="20"/>
        </w:rPr>
        <w:t>Update on Pilot of Math 180</w:t>
      </w:r>
    </w:p>
    <w:p w:rsidR="00D4183B" w:rsidRDefault="00903846" w:rsidP="00B41641">
      <w:pPr>
        <w:pStyle w:val="ListParagraph"/>
        <w:numPr>
          <w:ilvl w:val="0"/>
          <w:numId w:val="31"/>
        </w:numPr>
        <w:spacing w:after="0" w:line="240" w:lineRule="auto"/>
        <w:jc w:val="both"/>
        <w:rPr>
          <w:rFonts w:ascii="Bookman Old Style" w:hAnsi="Bookman Old Style"/>
          <w:sz w:val="20"/>
          <w:szCs w:val="20"/>
        </w:rPr>
      </w:pPr>
      <w:r>
        <w:rPr>
          <w:rFonts w:ascii="Bookman Old Style" w:hAnsi="Bookman Old Style"/>
          <w:sz w:val="20"/>
          <w:szCs w:val="20"/>
        </w:rPr>
        <w:t xml:space="preserve">Corey Dobbins shared </w:t>
      </w:r>
      <w:r w:rsidR="00F931C4">
        <w:rPr>
          <w:rFonts w:ascii="Bookman Old Style" w:hAnsi="Bookman Old Style"/>
          <w:sz w:val="20"/>
          <w:szCs w:val="20"/>
        </w:rPr>
        <w:t xml:space="preserve">the structure of </w:t>
      </w:r>
      <w:r>
        <w:rPr>
          <w:rFonts w:ascii="Bookman Old Style" w:hAnsi="Bookman Old Style"/>
          <w:sz w:val="20"/>
          <w:szCs w:val="20"/>
        </w:rPr>
        <w:t>Math 180</w:t>
      </w:r>
      <w:r w:rsidR="00F931C4">
        <w:rPr>
          <w:rFonts w:ascii="Bookman Old Style" w:hAnsi="Bookman Old Style"/>
          <w:sz w:val="20"/>
          <w:szCs w:val="20"/>
        </w:rPr>
        <w:t xml:space="preserve"> and how it</w:t>
      </w:r>
      <w:r>
        <w:rPr>
          <w:rFonts w:ascii="Bookman Old Style" w:hAnsi="Bookman Old Style"/>
          <w:sz w:val="20"/>
          <w:szCs w:val="20"/>
        </w:rPr>
        <w:t xml:space="preserve"> has been going</w:t>
      </w:r>
      <w:r w:rsidR="00BD701B">
        <w:rPr>
          <w:rFonts w:ascii="Bookman Old Style" w:hAnsi="Bookman Old Style"/>
          <w:sz w:val="20"/>
          <w:szCs w:val="20"/>
        </w:rPr>
        <w:t xml:space="preserve"> as well as some of the challenges</w:t>
      </w:r>
    </w:p>
    <w:p w:rsidR="00D4183B" w:rsidRPr="00903846" w:rsidRDefault="00D4183B" w:rsidP="00D4183B">
      <w:pPr>
        <w:spacing w:after="0" w:line="240" w:lineRule="auto"/>
        <w:jc w:val="both"/>
        <w:rPr>
          <w:rFonts w:ascii="Bookman Old Style" w:hAnsi="Bookman Old Style"/>
          <w:b/>
          <w:sz w:val="20"/>
          <w:szCs w:val="20"/>
        </w:rPr>
      </w:pPr>
      <w:r w:rsidRPr="00903846">
        <w:rPr>
          <w:rFonts w:ascii="Bookman Old Style" w:hAnsi="Bookman Old Style"/>
          <w:b/>
          <w:sz w:val="20"/>
          <w:szCs w:val="20"/>
        </w:rPr>
        <w:lastRenderedPageBreak/>
        <w:t>Update on Math Navigator</w:t>
      </w:r>
    </w:p>
    <w:p w:rsidR="00D4183B" w:rsidRPr="00BD701B" w:rsidRDefault="00BD701B" w:rsidP="00BD701B">
      <w:pPr>
        <w:pStyle w:val="ListParagraph"/>
        <w:numPr>
          <w:ilvl w:val="0"/>
          <w:numId w:val="31"/>
        </w:numPr>
        <w:spacing w:after="0" w:line="240" w:lineRule="auto"/>
        <w:jc w:val="both"/>
        <w:rPr>
          <w:rFonts w:ascii="Bookman Old Style" w:hAnsi="Bookman Old Style"/>
          <w:sz w:val="20"/>
          <w:szCs w:val="20"/>
        </w:rPr>
      </w:pPr>
      <w:proofErr w:type="spellStart"/>
      <w:r>
        <w:rPr>
          <w:rFonts w:ascii="Bookman Old Style" w:hAnsi="Bookman Old Style"/>
          <w:sz w:val="20"/>
          <w:szCs w:val="20"/>
        </w:rPr>
        <w:t>Kaley</w:t>
      </w:r>
      <w:proofErr w:type="spellEnd"/>
      <w:r>
        <w:rPr>
          <w:rFonts w:ascii="Bookman Old Style" w:hAnsi="Bookman Old Style"/>
          <w:sz w:val="20"/>
          <w:szCs w:val="20"/>
        </w:rPr>
        <w:t xml:space="preserve"> </w:t>
      </w:r>
      <w:proofErr w:type="spellStart"/>
      <w:r>
        <w:rPr>
          <w:rFonts w:ascii="Bookman Old Style" w:hAnsi="Bookman Old Style"/>
          <w:sz w:val="20"/>
          <w:szCs w:val="20"/>
        </w:rPr>
        <w:t>Laine</w:t>
      </w:r>
      <w:proofErr w:type="spellEnd"/>
      <w:r>
        <w:rPr>
          <w:rFonts w:ascii="Bookman Old Style" w:hAnsi="Bookman Old Style"/>
          <w:sz w:val="20"/>
          <w:szCs w:val="20"/>
        </w:rPr>
        <w:t xml:space="preserve"> shared the structure of Math Navigator and how it has been going </w:t>
      </w:r>
      <w:proofErr w:type="gramStart"/>
      <w:r>
        <w:rPr>
          <w:rFonts w:ascii="Bookman Old Style" w:hAnsi="Bookman Old Style"/>
          <w:sz w:val="20"/>
          <w:szCs w:val="20"/>
        </w:rPr>
        <w:t>we</w:t>
      </w:r>
      <w:proofErr w:type="gramEnd"/>
      <w:r>
        <w:rPr>
          <w:rFonts w:ascii="Bookman Old Style" w:hAnsi="Bookman Old Style"/>
          <w:sz w:val="20"/>
          <w:szCs w:val="20"/>
        </w:rPr>
        <w:t xml:space="preserve"> well as some of the challenges.</w:t>
      </w:r>
    </w:p>
    <w:p w:rsidR="00BD701B" w:rsidRDefault="00BD701B" w:rsidP="00D4183B">
      <w:pPr>
        <w:spacing w:after="0" w:line="240" w:lineRule="auto"/>
        <w:jc w:val="both"/>
        <w:rPr>
          <w:rFonts w:ascii="Bookman Old Style" w:hAnsi="Bookman Old Style"/>
          <w:b/>
          <w:sz w:val="20"/>
          <w:szCs w:val="20"/>
        </w:rPr>
      </w:pPr>
    </w:p>
    <w:p w:rsidR="00D4183B" w:rsidRPr="00903846" w:rsidRDefault="00D4183B" w:rsidP="00D4183B">
      <w:pPr>
        <w:spacing w:after="0" w:line="240" w:lineRule="auto"/>
        <w:jc w:val="both"/>
        <w:rPr>
          <w:rFonts w:ascii="Bookman Old Style" w:hAnsi="Bookman Old Style"/>
          <w:b/>
          <w:sz w:val="20"/>
          <w:szCs w:val="20"/>
        </w:rPr>
      </w:pPr>
      <w:r w:rsidRPr="00903846">
        <w:rPr>
          <w:rFonts w:ascii="Bookman Old Style" w:hAnsi="Bookman Old Style"/>
          <w:b/>
          <w:sz w:val="20"/>
          <w:szCs w:val="20"/>
        </w:rPr>
        <w:t>Presentation from National Math Conference</w:t>
      </w:r>
    </w:p>
    <w:p w:rsidR="00D4183B" w:rsidRPr="00D4183B" w:rsidRDefault="00D4183B" w:rsidP="00D4183B">
      <w:pPr>
        <w:pStyle w:val="ListParagraph"/>
        <w:numPr>
          <w:ilvl w:val="0"/>
          <w:numId w:val="35"/>
        </w:numPr>
        <w:spacing w:after="0" w:line="240" w:lineRule="auto"/>
        <w:jc w:val="both"/>
        <w:rPr>
          <w:rFonts w:ascii="Bookman Old Style" w:hAnsi="Bookman Old Style"/>
          <w:sz w:val="20"/>
          <w:szCs w:val="20"/>
        </w:rPr>
      </w:pPr>
      <w:r>
        <w:rPr>
          <w:rFonts w:ascii="Bookman Old Style" w:hAnsi="Bookman Old Style"/>
          <w:sz w:val="20"/>
          <w:szCs w:val="20"/>
        </w:rPr>
        <w:t>Turnkey presentation of Peg Smith’s Task, Tools, and Talk: A Framework for Enacting Mathematical Practices workshop</w:t>
      </w:r>
    </w:p>
    <w:p w:rsidR="00AF1E42" w:rsidRDefault="00AF1E42" w:rsidP="00AF1E42">
      <w:pPr>
        <w:spacing w:after="0" w:line="240" w:lineRule="auto"/>
        <w:jc w:val="both"/>
        <w:rPr>
          <w:rFonts w:ascii="Bookman Old Style" w:hAnsi="Bookman Old Style"/>
          <w:sz w:val="20"/>
          <w:szCs w:val="20"/>
        </w:rPr>
      </w:pPr>
    </w:p>
    <w:p w:rsidR="00AF1E42" w:rsidRPr="00AF1E42" w:rsidRDefault="00AF1E42" w:rsidP="00AF1E42">
      <w:pPr>
        <w:spacing w:after="0" w:line="240" w:lineRule="auto"/>
        <w:jc w:val="both"/>
        <w:rPr>
          <w:rFonts w:ascii="Bookman Old Style" w:hAnsi="Bookman Old Style"/>
          <w:b/>
          <w:sz w:val="20"/>
          <w:szCs w:val="20"/>
        </w:rPr>
      </w:pPr>
      <w:r w:rsidRPr="00AF1E42">
        <w:rPr>
          <w:rFonts w:ascii="Bookman Old Style" w:hAnsi="Bookman Old Style"/>
          <w:b/>
          <w:sz w:val="20"/>
          <w:szCs w:val="20"/>
        </w:rPr>
        <w:t>Conference Information</w:t>
      </w:r>
    </w:p>
    <w:p w:rsidR="00AF1E42" w:rsidRDefault="00AF1E42" w:rsidP="00AF1E42">
      <w:pPr>
        <w:spacing w:after="0" w:line="240" w:lineRule="auto"/>
        <w:ind w:firstLine="720"/>
        <w:jc w:val="both"/>
        <w:rPr>
          <w:rFonts w:ascii="Bookman Old Style" w:hAnsi="Bookman Old Style"/>
          <w:sz w:val="20"/>
          <w:szCs w:val="20"/>
        </w:rPr>
      </w:pPr>
      <w:hyperlink r:id="rId9" w:history="1">
        <w:r w:rsidRPr="00B57A00">
          <w:rPr>
            <w:rStyle w:val="Hyperlink"/>
            <w:rFonts w:ascii="Bookman Old Style" w:hAnsi="Bookman Old Style"/>
            <w:sz w:val="20"/>
            <w:szCs w:val="20"/>
          </w:rPr>
          <w:t>www.amtnys.org</w:t>
        </w:r>
      </w:hyperlink>
    </w:p>
    <w:p w:rsidR="00AF1E42" w:rsidRDefault="00AF1E42" w:rsidP="00AF1E42">
      <w:pPr>
        <w:spacing w:after="0" w:line="240" w:lineRule="auto"/>
        <w:ind w:firstLine="720"/>
        <w:jc w:val="both"/>
        <w:rPr>
          <w:rFonts w:ascii="Bookman Old Style" w:hAnsi="Bookman Old Style"/>
          <w:sz w:val="20"/>
          <w:szCs w:val="20"/>
        </w:rPr>
      </w:pPr>
    </w:p>
    <w:p w:rsidR="00AF1E42" w:rsidRPr="00AF1E42" w:rsidRDefault="00AF1E42" w:rsidP="00AF1E42">
      <w:pPr>
        <w:spacing w:after="0" w:line="240" w:lineRule="auto"/>
        <w:ind w:firstLine="720"/>
        <w:jc w:val="both"/>
        <w:rPr>
          <w:rFonts w:ascii="Bookman Old Style" w:hAnsi="Bookman Old Style"/>
          <w:sz w:val="20"/>
          <w:szCs w:val="20"/>
        </w:rPr>
      </w:pPr>
      <w:r>
        <w:rPr>
          <w:rFonts w:ascii="Bookman Old Style" w:hAnsi="Bookman Old Style"/>
          <w:sz w:val="20"/>
          <w:szCs w:val="20"/>
        </w:rPr>
        <w:t>Calculator</w:t>
      </w:r>
      <w:r w:rsidR="00745A91">
        <w:rPr>
          <w:rFonts w:ascii="Bookman Old Style" w:hAnsi="Bookman Old Style"/>
          <w:sz w:val="20"/>
          <w:szCs w:val="20"/>
        </w:rPr>
        <w:t xml:space="preserve"> training – October 18th</w:t>
      </w:r>
      <w:bookmarkStart w:id="0" w:name="_GoBack"/>
      <w:bookmarkEnd w:id="0"/>
    </w:p>
    <w:sectPr w:rsidR="00AF1E42" w:rsidRPr="00AF1E42" w:rsidSect="00DB125B">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1.25pt;height:11.25pt" o:bullet="t">
        <v:imagedata r:id="rId1" o:title="mso2B88"/>
      </v:shape>
    </w:pict>
  </w:numPicBullet>
  <w:numPicBullet w:numPicBulletId="1">
    <w:pict>
      <v:shape id="_x0000_i1178" type="#_x0000_t75" style="width:205.5pt;height:4in" o:bullet="t">
        <v:imagedata r:id="rId2" o:title="MP900341481[1]"/>
      </v:shape>
    </w:pict>
  </w:numPicBullet>
  <w:numPicBullet w:numPicBulletId="2">
    <w:pict>
      <v:shape id="_x0000_i1179" type="#_x0000_t75" style="width:468pt;height:468pt" o:bullet="t">
        <v:imagedata r:id="rId3" o:title="MC900382592[1]"/>
      </v:shape>
    </w:pict>
  </w:numPicBullet>
  <w:numPicBullet w:numPicBulletId="3">
    <w:pict>
      <v:shape id="_x0000_i1180" type="#_x0000_t75" style="width:181.5pt;height:145.5pt" o:bullet="t">
        <v:imagedata r:id="rId4" o:title="MC900234102[1]"/>
      </v:shape>
    </w:pict>
  </w:numPicBullet>
  <w:abstractNum w:abstractNumId="0">
    <w:nsid w:val="01B06FBF"/>
    <w:multiLevelType w:val="hybridMultilevel"/>
    <w:tmpl w:val="74E281D0"/>
    <w:lvl w:ilvl="0" w:tplc="7986A00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B10D5"/>
    <w:multiLevelType w:val="hybridMultilevel"/>
    <w:tmpl w:val="5AA83FFE"/>
    <w:lvl w:ilvl="0" w:tplc="7986A00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55296"/>
    <w:multiLevelType w:val="hybridMultilevel"/>
    <w:tmpl w:val="F4C02DC6"/>
    <w:lvl w:ilvl="0" w:tplc="CCBE2DE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5414"/>
    <w:multiLevelType w:val="hybridMultilevel"/>
    <w:tmpl w:val="484A8DE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A535A"/>
    <w:multiLevelType w:val="hybridMultilevel"/>
    <w:tmpl w:val="2BCCB65E"/>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D349E"/>
    <w:multiLevelType w:val="hybridMultilevel"/>
    <w:tmpl w:val="83001C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F5ADC"/>
    <w:multiLevelType w:val="hybridMultilevel"/>
    <w:tmpl w:val="46E42F34"/>
    <w:lvl w:ilvl="0" w:tplc="7986A006">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26549"/>
    <w:multiLevelType w:val="hybridMultilevel"/>
    <w:tmpl w:val="0244677A"/>
    <w:lvl w:ilvl="0" w:tplc="3CE8F086">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12E9C"/>
    <w:multiLevelType w:val="hybridMultilevel"/>
    <w:tmpl w:val="A5C28836"/>
    <w:lvl w:ilvl="0" w:tplc="CCBE2DE2">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F022E"/>
    <w:multiLevelType w:val="hybridMultilevel"/>
    <w:tmpl w:val="7B446F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34D92"/>
    <w:multiLevelType w:val="hybridMultilevel"/>
    <w:tmpl w:val="3A1A6080"/>
    <w:lvl w:ilvl="0" w:tplc="7986A006">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C5B05"/>
    <w:multiLevelType w:val="hybridMultilevel"/>
    <w:tmpl w:val="277657D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22D15"/>
    <w:multiLevelType w:val="hybridMultilevel"/>
    <w:tmpl w:val="E7DA2382"/>
    <w:lvl w:ilvl="0" w:tplc="7986A00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F2743"/>
    <w:multiLevelType w:val="hybridMultilevel"/>
    <w:tmpl w:val="F9802D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D85B21"/>
    <w:multiLevelType w:val="hybridMultilevel"/>
    <w:tmpl w:val="D4E61358"/>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F2014"/>
    <w:multiLevelType w:val="hybridMultilevel"/>
    <w:tmpl w:val="E884D1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D7E1C"/>
    <w:multiLevelType w:val="hybridMultilevel"/>
    <w:tmpl w:val="A7BC4392"/>
    <w:lvl w:ilvl="0" w:tplc="7986A00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04E90"/>
    <w:multiLevelType w:val="hybridMultilevel"/>
    <w:tmpl w:val="BEEA88AA"/>
    <w:lvl w:ilvl="0" w:tplc="7986A006">
      <w:start w:val="1"/>
      <w:numFmt w:val="bullet"/>
      <w:lvlText w:val=""/>
      <w:lvlPicBulletId w:val="3"/>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810A25"/>
    <w:multiLevelType w:val="hybridMultilevel"/>
    <w:tmpl w:val="FA5A1AFE"/>
    <w:lvl w:ilvl="0" w:tplc="7986A006">
      <w:start w:val="1"/>
      <w:numFmt w:val="bullet"/>
      <w:lvlText w:val=""/>
      <w:lvlPicBulletId w:val="3"/>
      <w:lvlJc w:val="left"/>
      <w:pPr>
        <w:ind w:left="720" w:hanging="360"/>
      </w:pPr>
      <w:rPr>
        <w:rFonts w:ascii="Symbol" w:hAnsi="Symbol" w:hint="default"/>
        <w:color w:val="auto"/>
      </w:rPr>
    </w:lvl>
    <w:lvl w:ilvl="1" w:tplc="AF004912">
      <w:start w:val="1"/>
      <w:numFmt w:val="bullet"/>
      <w:lvlText w:val=""/>
      <w:lvlPicBulletId w:val="2"/>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E44E7"/>
    <w:multiLevelType w:val="hybridMultilevel"/>
    <w:tmpl w:val="4CE450BC"/>
    <w:lvl w:ilvl="0" w:tplc="CCBE2DE2">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24D3B"/>
    <w:multiLevelType w:val="hybridMultilevel"/>
    <w:tmpl w:val="3E62B32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82920"/>
    <w:multiLevelType w:val="hybridMultilevel"/>
    <w:tmpl w:val="FB84B4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46987"/>
    <w:multiLevelType w:val="hybridMultilevel"/>
    <w:tmpl w:val="F68021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639ED"/>
    <w:multiLevelType w:val="hybridMultilevel"/>
    <w:tmpl w:val="5A6C5F80"/>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161F01"/>
    <w:multiLevelType w:val="hybridMultilevel"/>
    <w:tmpl w:val="20C820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D4CF9"/>
    <w:multiLevelType w:val="hybridMultilevel"/>
    <w:tmpl w:val="C50C15CC"/>
    <w:lvl w:ilvl="0" w:tplc="7986A00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07EE9"/>
    <w:multiLevelType w:val="hybridMultilevel"/>
    <w:tmpl w:val="F74CB4D6"/>
    <w:lvl w:ilvl="0" w:tplc="7986A006">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72042"/>
    <w:multiLevelType w:val="hybridMultilevel"/>
    <w:tmpl w:val="960CBE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C5837"/>
    <w:multiLevelType w:val="hybridMultilevel"/>
    <w:tmpl w:val="F8C2D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65408"/>
    <w:multiLevelType w:val="hybridMultilevel"/>
    <w:tmpl w:val="7D3CE2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E777A5"/>
    <w:multiLevelType w:val="hybridMultilevel"/>
    <w:tmpl w:val="AC888D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31B2E"/>
    <w:multiLevelType w:val="hybridMultilevel"/>
    <w:tmpl w:val="D174F254"/>
    <w:lvl w:ilvl="0" w:tplc="7986A006">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F795D"/>
    <w:multiLevelType w:val="hybridMultilevel"/>
    <w:tmpl w:val="936AEF28"/>
    <w:lvl w:ilvl="0" w:tplc="CCBE2DE2">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AF6F2A"/>
    <w:multiLevelType w:val="hybridMultilevel"/>
    <w:tmpl w:val="C9904FD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723557"/>
    <w:multiLevelType w:val="hybridMultilevel"/>
    <w:tmpl w:val="246EE1D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4"/>
  </w:num>
  <w:num w:numId="4">
    <w:abstractNumId w:val="24"/>
  </w:num>
  <w:num w:numId="5">
    <w:abstractNumId w:val="3"/>
  </w:num>
  <w:num w:numId="6">
    <w:abstractNumId w:val="20"/>
  </w:num>
  <w:num w:numId="7">
    <w:abstractNumId w:val="12"/>
  </w:num>
  <w:num w:numId="8">
    <w:abstractNumId w:val="22"/>
  </w:num>
  <w:num w:numId="9">
    <w:abstractNumId w:val="34"/>
  </w:num>
  <w:num w:numId="10">
    <w:abstractNumId w:val="13"/>
  </w:num>
  <w:num w:numId="11">
    <w:abstractNumId w:val="11"/>
  </w:num>
  <w:num w:numId="12">
    <w:abstractNumId w:val="29"/>
  </w:num>
  <w:num w:numId="13">
    <w:abstractNumId w:val="33"/>
  </w:num>
  <w:num w:numId="14">
    <w:abstractNumId w:val="23"/>
  </w:num>
  <w:num w:numId="15">
    <w:abstractNumId w:val="18"/>
  </w:num>
  <w:num w:numId="16">
    <w:abstractNumId w:val="27"/>
  </w:num>
  <w:num w:numId="17">
    <w:abstractNumId w:val="30"/>
  </w:num>
  <w:num w:numId="18">
    <w:abstractNumId w:val="5"/>
  </w:num>
  <w:num w:numId="19">
    <w:abstractNumId w:val="9"/>
  </w:num>
  <w:num w:numId="20">
    <w:abstractNumId w:val="15"/>
  </w:num>
  <w:num w:numId="21">
    <w:abstractNumId w:val="6"/>
  </w:num>
  <w:num w:numId="22">
    <w:abstractNumId w:val="7"/>
  </w:num>
  <w:num w:numId="23">
    <w:abstractNumId w:val="21"/>
  </w:num>
  <w:num w:numId="24">
    <w:abstractNumId w:val="19"/>
  </w:num>
  <w:num w:numId="25">
    <w:abstractNumId w:val="32"/>
  </w:num>
  <w:num w:numId="26">
    <w:abstractNumId w:val="2"/>
  </w:num>
  <w:num w:numId="27">
    <w:abstractNumId w:val="8"/>
  </w:num>
  <w:num w:numId="28">
    <w:abstractNumId w:val="31"/>
  </w:num>
  <w:num w:numId="29">
    <w:abstractNumId w:val="26"/>
  </w:num>
  <w:num w:numId="30">
    <w:abstractNumId w:val="10"/>
  </w:num>
  <w:num w:numId="31">
    <w:abstractNumId w:val="17"/>
  </w:num>
  <w:num w:numId="32">
    <w:abstractNumId w:val="16"/>
  </w:num>
  <w:num w:numId="33">
    <w:abstractNumId w:val="1"/>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5B"/>
    <w:rsid w:val="00105F57"/>
    <w:rsid w:val="00141661"/>
    <w:rsid w:val="001A108E"/>
    <w:rsid w:val="00252F1A"/>
    <w:rsid w:val="003A05B9"/>
    <w:rsid w:val="004010C0"/>
    <w:rsid w:val="0043133F"/>
    <w:rsid w:val="00453D45"/>
    <w:rsid w:val="0047625B"/>
    <w:rsid w:val="004D4341"/>
    <w:rsid w:val="004E29D4"/>
    <w:rsid w:val="005543B4"/>
    <w:rsid w:val="005A27C9"/>
    <w:rsid w:val="005E68EF"/>
    <w:rsid w:val="006239DF"/>
    <w:rsid w:val="00624C41"/>
    <w:rsid w:val="00642361"/>
    <w:rsid w:val="00705394"/>
    <w:rsid w:val="007124F7"/>
    <w:rsid w:val="00721E3B"/>
    <w:rsid w:val="00745A91"/>
    <w:rsid w:val="00751453"/>
    <w:rsid w:val="00771DA0"/>
    <w:rsid w:val="00794247"/>
    <w:rsid w:val="007A47B0"/>
    <w:rsid w:val="007C3213"/>
    <w:rsid w:val="007F494E"/>
    <w:rsid w:val="008B3189"/>
    <w:rsid w:val="008F79EB"/>
    <w:rsid w:val="00903846"/>
    <w:rsid w:val="00943792"/>
    <w:rsid w:val="00977886"/>
    <w:rsid w:val="00991BC5"/>
    <w:rsid w:val="00A30764"/>
    <w:rsid w:val="00A37CFF"/>
    <w:rsid w:val="00A80CFC"/>
    <w:rsid w:val="00AF1E42"/>
    <w:rsid w:val="00B27964"/>
    <w:rsid w:val="00B41641"/>
    <w:rsid w:val="00B569F9"/>
    <w:rsid w:val="00BD2195"/>
    <w:rsid w:val="00BD701B"/>
    <w:rsid w:val="00D05EEA"/>
    <w:rsid w:val="00D14C80"/>
    <w:rsid w:val="00D32D65"/>
    <w:rsid w:val="00D4183B"/>
    <w:rsid w:val="00DA5CC7"/>
    <w:rsid w:val="00DB125B"/>
    <w:rsid w:val="00DD589D"/>
    <w:rsid w:val="00EA61B4"/>
    <w:rsid w:val="00EC0397"/>
    <w:rsid w:val="00F23008"/>
    <w:rsid w:val="00F6226D"/>
    <w:rsid w:val="00F874BF"/>
    <w:rsid w:val="00F931C4"/>
    <w:rsid w:val="00FB4384"/>
    <w:rsid w:val="00FF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5B"/>
    <w:pPr>
      <w:ind w:left="720"/>
      <w:contextualSpacing/>
    </w:pPr>
  </w:style>
  <w:style w:type="paragraph" w:styleId="BalloonText">
    <w:name w:val="Balloon Text"/>
    <w:basedOn w:val="Normal"/>
    <w:link w:val="BalloonTextChar"/>
    <w:uiPriority w:val="99"/>
    <w:semiHidden/>
    <w:unhideWhenUsed/>
    <w:rsid w:val="00DB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5B"/>
    <w:rPr>
      <w:rFonts w:ascii="Tahoma" w:hAnsi="Tahoma" w:cs="Tahoma"/>
      <w:sz w:val="16"/>
      <w:szCs w:val="16"/>
    </w:rPr>
  </w:style>
  <w:style w:type="character" w:styleId="Hyperlink">
    <w:name w:val="Hyperlink"/>
    <w:basedOn w:val="DefaultParagraphFont"/>
    <w:uiPriority w:val="99"/>
    <w:unhideWhenUsed/>
    <w:rsid w:val="00642361"/>
    <w:rPr>
      <w:color w:val="0000FF" w:themeColor="hyperlink"/>
      <w:u w:val="single"/>
    </w:rPr>
  </w:style>
  <w:style w:type="character" w:styleId="FollowedHyperlink">
    <w:name w:val="FollowedHyperlink"/>
    <w:basedOn w:val="DefaultParagraphFont"/>
    <w:uiPriority w:val="99"/>
    <w:semiHidden/>
    <w:unhideWhenUsed/>
    <w:rsid w:val="005E68EF"/>
    <w:rPr>
      <w:color w:val="800080" w:themeColor="followedHyperlink"/>
      <w:u w:val="single"/>
    </w:rPr>
  </w:style>
  <w:style w:type="table" w:styleId="TableGrid">
    <w:name w:val="Table Grid"/>
    <w:basedOn w:val="TableNormal"/>
    <w:uiPriority w:val="59"/>
    <w:rsid w:val="0094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5B"/>
    <w:pPr>
      <w:ind w:left="720"/>
      <w:contextualSpacing/>
    </w:pPr>
  </w:style>
  <w:style w:type="paragraph" w:styleId="BalloonText">
    <w:name w:val="Balloon Text"/>
    <w:basedOn w:val="Normal"/>
    <w:link w:val="BalloonTextChar"/>
    <w:uiPriority w:val="99"/>
    <w:semiHidden/>
    <w:unhideWhenUsed/>
    <w:rsid w:val="00DB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5B"/>
    <w:rPr>
      <w:rFonts w:ascii="Tahoma" w:hAnsi="Tahoma" w:cs="Tahoma"/>
      <w:sz w:val="16"/>
      <w:szCs w:val="16"/>
    </w:rPr>
  </w:style>
  <w:style w:type="character" w:styleId="Hyperlink">
    <w:name w:val="Hyperlink"/>
    <w:basedOn w:val="DefaultParagraphFont"/>
    <w:uiPriority w:val="99"/>
    <w:unhideWhenUsed/>
    <w:rsid w:val="00642361"/>
    <w:rPr>
      <w:color w:val="0000FF" w:themeColor="hyperlink"/>
      <w:u w:val="single"/>
    </w:rPr>
  </w:style>
  <w:style w:type="character" w:styleId="FollowedHyperlink">
    <w:name w:val="FollowedHyperlink"/>
    <w:basedOn w:val="DefaultParagraphFont"/>
    <w:uiPriority w:val="99"/>
    <w:semiHidden/>
    <w:unhideWhenUsed/>
    <w:rsid w:val="005E68EF"/>
    <w:rPr>
      <w:color w:val="800080" w:themeColor="followedHyperlink"/>
      <w:u w:val="single"/>
    </w:rPr>
  </w:style>
  <w:style w:type="table" w:styleId="TableGrid">
    <w:name w:val="Table Grid"/>
    <w:basedOn w:val="TableNormal"/>
    <w:uiPriority w:val="59"/>
    <w:rsid w:val="0094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tnys.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2933-771A-429F-B2E8-3EE26CB0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lcarter</dc:creator>
  <cp:lastModifiedBy>lcarter</cp:lastModifiedBy>
  <cp:revision>4</cp:revision>
  <dcterms:created xsi:type="dcterms:W3CDTF">2013-10-02T13:30:00Z</dcterms:created>
  <dcterms:modified xsi:type="dcterms:W3CDTF">2013-10-04T11:44:00Z</dcterms:modified>
</cp:coreProperties>
</file>